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02D" w:rsidRDefault="00503CCB">
      <w:pPr>
        <w:spacing w:line="360" w:lineRule="auto"/>
        <w:jc w:val="center"/>
        <w:rPr>
          <w:b/>
          <w:bCs/>
          <w:sz w:val="32"/>
          <w:szCs w:val="32"/>
        </w:rPr>
      </w:pPr>
      <w:r>
        <w:rPr>
          <w:rFonts w:hint="eastAsia"/>
          <w:b/>
          <w:bCs/>
          <w:sz w:val="32"/>
          <w:szCs w:val="32"/>
        </w:rPr>
        <w:t>产品技术参数</w:t>
      </w:r>
    </w:p>
    <w:tbl>
      <w:tblPr>
        <w:tblStyle w:val="a5"/>
        <w:tblW w:w="12732" w:type="dxa"/>
        <w:tblInd w:w="108" w:type="dxa"/>
        <w:tblLayout w:type="fixed"/>
        <w:tblLook w:val="04A0"/>
      </w:tblPr>
      <w:tblGrid>
        <w:gridCol w:w="537"/>
        <w:gridCol w:w="975"/>
        <w:gridCol w:w="525"/>
        <w:gridCol w:w="10695"/>
      </w:tblGrid>
      <w:tr w:rsidR="00503CCB" w:rsidTr="00503CCB">
        <w:tc>
          <w:tcPr>
            <w:tcW w:w="537" w:type="dxa"/>
          </w:tcPr>
          <w:p w:rsidR="00503CCB" w:rsidRDefault="00503CCB">
            <w:pPr>
              <w:spacing w:line="360" w:lineRule="auto"/>
              <w:jc w:val="center"/>
              <w:rPr>
                <w:rFonts w:ascii="Calibri" w:hAnsi="Calibri"/>
                <w:b/>
                <w:bCs/>
              </w:rPr>
            </w:pPr>
            <w:r>
              <w:rPr>
                <w:rFonts w:ascii="Calibri"/>
                <w:b/>
                <w:bCs/>
              </w:rPr>
              <w:t>序号</w:t>
            </w:r>
          </w:p>
        </w:tc>
        <w:tc>
          <w:tcPr>
            <w:tcW w:w="975" w:type="dxa"/>
            <w:vAlign w:val="center"/>
          </w:tcPr>
          <w:p w:rsidR="00503CCB" w:rsidRDefault="00503CCB">
            <w:pPr>
              <w:spacing w:line="360" w:lineRule="auto"/>
              <w:jc w:val="center"/>
              <w:rPr>
                <w:rFonts w:ascii="Calibri" w:hAnsi="Calibri"/>
                <w:b/>
                <w:bCs/>
              </w:rPr>
            </w:pPr>
            <w:r>
              <w:rPr>
                <w:rFonts w:ascii="Calibri"/>
                <w:b/>
                <w:bCs/>
              </w:rPr>
              <w:t>名称</w:t>
            </w:r>
          </w:p>
        </w:tc>
        <w:tc>
          <w:tcPr>
            <w:tcW w:w="525" w:type="dxa"/>
          </w:tcPr>
          <w:p w:rsidR="00503CCB" w:rsidRDefault="00503CCB">
            <w:pPr>
              <w:spacing w:line="360" w:lineRule="auto"/>
              <w:jc w:val="center"/>
              <w:rPr>
                <w:rFonts w:ascii="Calibri" w:hAnsi="Calibri"/>
                <w:b/>
                <w:bCs/>
              </w:rPr>
            </w:pPr>
            <w:r>
              <w:rPr>
                <w:rFonts w:ascii="Calibri"/>
                <w:b/>
                <w:bCs/>
              </w:rPr>
              <w:t>数量</w:t>
            </w:r>
          </w:p>
        </w:tc>
        <w:tc>
          <w:tcPr>
            <w:tcW w:w="10695" w:type="dxa"/>
            <w:vAlign w:val="center"/>
          </w:tcPr>
          <w:p w:rsidR="00503CCB" w:rsidRDefault="00503CCB">
            <w:pPr>
              <w:spacing w:line="360" w:lineRule="auto"/>
              <w:jc w:val="center"/>
              <w:rPr>
                <w:rFonts w:ascii="Calibri" w:hAnsi="Calibri"/>
                <w:b/>
                <w:bCs/>
              </w:rPr>
            </w:pPr>
            <w:r>
              <w:rPr>
                <w:rFonts w:ascii="Calibri"/>
                <w:b/>
                <w:bCs/>
              </w:rPr>
              <w:t>参数</w:t>
            </w:r>
          </w:p>
        </w:tc>
      </w:tr>
      <w:tr w:rsidR="00503CCB" w:rsidTr="00503CCB">
        <w:tc>
          <w:tcPr>
            <w:tcW w:w="537" w:type="dxa"/>
            <w:vAlign w:val="center"/>
          </w:tcPr>
          <w:p w:rsidR="00503CCB" w:rsidRDefault="00503CCB">
            <w:pPr>
              <w:spacing w:line="360" w:lineRule="auto"/>
              <w:jc w:val="center"/>
              <w:rPr>
                <w:rFonts w:ascii="Calibri" w:hAnsi="Calibri"/>
                <w:bCs/>
              </w:rPr>
            </w:pPr>
            <w:r>
              <w:rPr>
                <w:rFonts w:ascii="Calibri" w:hAnsi="Calibri"/>
                <w:bCs/>
              </w:rPr>
              <w:t>1</w:t>
            </w:r>
          </w:p>
        </w:tc>
        <w:tc>
          <w:tcPr>
            <w:tcW w:w="975" w:type="dxa"/>
            <w:vAlign w:val="center"/>
          </w:tcPr>
          <w:p w:rsidR="00503CCB" w:rsidRDefault="00503CCB">
            <w:pPr>
              <w:spacing w:line="360" w:lineRule="auto"/>
              <w:jc w:val="center"/>
              <w:rPr>
                <w:rFonts w:ascii="Calibri" w:hAnsi="Calibri"/>
                <w:bCs/>
              </w:rPr>
            </w:pPr>
            <w:r>
              <w:rPr>
                <w:rFonts w:ascii="Calibri" w:hAnsi="宋体" w:cs="宋体"/>
              </w:rPr>
              <w:t>全功能综合模拟人</w:t>
            </w:r>
          </w:p>
        </w:tc>
        <w:tc>
          <w:tcPr>
            <w:tcW w:w="525" w:type="dxa"/>
            <w:vAlign w:val="center"/>
          </w:tcPr>
          <w:p w:rsidR="00503CCB" w:rsidRDefault="00503CCB">
            <w:pPr>
              <w:spacing w:line="360" w:lineRule="auto"/>
              <w:jc w:val="center"/>
              <w:rPr>
                <w:rFonts w:ascii="Calibri" w:hAnsi="Calibri"/>
                <w:bCs/>
              </w:rPr>
            </w:pPr>
            <w:r>
              <w:rPr>
                <w:rFonts w:ascii="Calibri" w:hAnsi="Calibri" w:cs="宋体"/>
              </w:rPr>
              <w:t>1</w:t>
            </w:r>
          </w:p>
        </w:tc>
        <w:tc>
          <w:tcPr>
            <w:tcW w:w="10695" w:type="dxa"/>
          </w:tcPr>
          <w:p w:rsidR="00503CCB" w:rsidRDefault="00503CCB">
            <w:pPr>
              <w:spacing w:line="360" w:lineRule="auto"/>
              <w:jc w:val="left"/>
              <w:rPr>
                <w:rFonts w:ascii="Calibri" w:hAnsi="Calibri" w:cs="宋体"/>
              </w:rPr>
            </w:pPr>
            <w:r>
              <w:rPr>
                <w:rFonts w:ascii="Calibri" w:hAnsi="宋体" w:cs="宋体"/>
              </w:rPr>
              <w:t>一、整体特征</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系统需包括</w:t>
            </w:r>
            <w:r>
              <w:rPr>
                <w:rFonts w:ascii="Calibri" w:hAnsi="Calibri" w:cs="宋体"/>
              </w:rPr>
              <w:t>1</w:t>
            </w:r>
            <w:r>
              <w:rPr>
                <w:rFonts w:ascii="Calibri" w:hAnsi="宋体" w:cs="宋体"/>
              </w:rPr>
              <w:t>个无线成人模拟病人，</w:t>
            </w:r>
            <w:r>
              <w:rPr>
                <w:rFonts w:ascii="Calibri" w:hAnsi="Calibri" w:cs="宋体" w:hint="eastAsia"/>
              </w:rPr>
              <w:t>可以连接多个监护仪，模拟人体的生命体征。</w:t>
            </w:r>
          </w:p>
          <w:p w:rsidR="00503CCB" w:rsidRDefault="00503CCB">
            <w:pPr>
              <w:spacing w:line="360" w:lineRule="auto"/>
              <w:jc w:val="left"/>
              <w:rPr>
                <w:rFonts w:ascii="Calibri" w:hAnsi="Calibri" w:cs="宋体"/>
              </w:rPr>
            </w:pPr>
            <w:r>
              <w:rPr>
                <w:rFonts w:ascii="Calibri" w:hAnsi="Calibri" w:cs="宋体"/>
              </w:rPr>
              <w:t>2.</w:t>
            </w:r>
            <w:r>
              <w:rPr>
                <w:rFonts w:ascii="Calibri" w:hAnsi="宋体" w:cs="宋体"/>
              </w:rPr>
              <w:t>模拟人具有成年人体格外观，皮肤及组织具有接近正常人体的触摸感。需有明确的胸部骨性标志。</w:t>
            </w:r>
          </w:p>
          <w:p w:rsidR="00503CCB" w:rsidRDefault="00503CCB">
            <w:pPr>
              <w:spacing w:line="360" w:lineRule="auto"/>
              <w:jc w:val="left"/>
              <w:rPr>
                <w:rFonts w:ascii="Calibri" w:hAnsi="Calibri" w:cs="宋体"/>
              </w:rPr>
            </w:pPr>
            <w:r>
              <w:rPr>
                <w:rFonts w:ascii="Calibri" w:hAnsi="Calibri" w:cs="宋体" w:hint="eastAsia"/>
              </w:rPr>
              <w:t>3</w:t>
            </w:r>
            <w:r>
              <w:rPr>
                <w:rFonts w:ascii="Calibri" w:hAnsi="Calibri" w:cs="宋体"/>
              </w:rPr>
              <w:t>.</w:t>
            </w:r>
            <w:r>
              <w:rPr>
                <w:rFonts w:ascii="Calibri" w:hAnsi="宋体" w:cs="宋体"/>
              </w:rPr>
              <w:t>模拟病人总重量需</w:t>
            </w:r>
            <w:r>
              <w:rPr>
                <w:rFonts w:ascii="Calibri" w:hAnsi="Calibri" w:cs="宋体"/>
              </w:rPr>
              <w:t>≤60</w:t>
            </w:r>
            <w:r>
              <w:rPr>
                <w:rFonts w:ascii="Calibri" w:hAnsi="宋体" w:cs="宋体"/>
              </w:rPr>
              <w:t>公斤，从而让相近体形的救援人员和学习者轻易掌握对模拟病人的操控。</w:t>
            </w:r>
          </w:p>
          <w:p w:rsidR="00503CCB" w:rsidRDefault="00503CCB">
            <w:pPr>
              <w:spacing w:line="360" w:lineRule="auto"/>
              <w:jc w:val="left"/>
              <w:rPr>
                <w:rFonts w:ascii="Calibri" w:hAnsi="Calibri" w:cs="宋体"/>
              </w:rPr>
            </w:pPr>
            <w:r>
              <w:rPr>
                <w:rFonts w:ascii="Calibri" w:hAnsi="Calibri" w:cs="宋体" w:hint="eastAsia"/>
              </w:rPr>
              <w:t>4</w:t>
            </w:r>
            <w:r>
              <w:rPr>
                <w:rFonts w:ascii="Calibri" w:hAnsi="Calibri" w:cs="宋体"/>
              </w:rPr>
              <w:t>.</w:t>
            </w:r>
            <w:r>
              <w:rPr>
                <w:rFonts w:ascii="Calibri" w:hAnsi="宋体" w:cs="宋体"/>
              </w:rPr>
              <w:t>压缩机的操作声音不会干扰模拟病人的听诊声音，压缩机需安装在模拟病人体内，压缩机操作期间不会引致模拟病人不必要的身体移动，且压缩机工作时的噪音应不超过</w:t>
            </w:r>
            <w:r>
              <w:rPr>
                <w:rFonts w:ascii="Calibri" w:hAnsi="Calibri" w:cs="宋体"/>
              </w:rPr>
              <w:t>30-40db</w:t>
            </w:r>
            <w:r>
              <w:rPr>
                <w:rFonts w:ascii="Calibri" w:hAnsi="宋体" w:cs="宋体"/>
              </w:rPr>
              <w:t>。</w:t>
            </w:r>
          </w:p>
          <w:p w:rsidR="00503CCB" w:rsidRDefault="00503CCB">
            <w:pPr>
              <w:spacing w:line="360" w:lineRule="auto"/>
              <w:jc w:val="left"/>
              <w:rPr>
                <w:rFonts w:ascii="Calibri" w:hAnsi="Calibri" w:cs="宋体"/>
              </w:rPr>
            </w:pPr>
            <w:r>
              <w:rPr>
                <w:rFonts w:ascii="Calibri" w:hAnsi="Calibri" w:cs="宋体" w:hint="eastAsia"/>
              </w:rPr>
              <w:t>5</w:t>
            </w:r>
            <w:r>
              <w:rPr>
                <w:rFonts w:ascii="Calibri" w:hAnsi="Calibri" w:cs="宋体"/>
              </w:rPr>
              <w:t>.</w:t>
            </w:r>
            <w:r>
              <w:rPr>
                <w:rFonts w:ascii="Calibri" w:hAnsi="宋体" w:cs="宋体"/>
              </w:rPr>
              <w:t>引擎组件应装配在模拟病人体内，并确保在通信中断的情况下能继续运作，以保证持续的正确反应。</w:t>
            </w:r>
          </w:p>
          <w:p w:rsidR="00503CCB" w:rsidRDefault="00503CCB">
            <w:pPr>
              <w:spacing w:line="360" w:lineRule="auto"/>
              <w:jc w:val="left"/>
              <w:rPr>
                <w:rFonts w:ascii="Calibri" w:hAnsi="Calibri" w:cs="宋体"/>
              </w:rPr>
            </w:pPr>
            <w:r>
              <w:rPr>
                <w:rFonts w:ascii="Calibri" w:hAnsi="Calibri" w:cs="宋体" w:hint="eastAsia"/>
              </w:rPr>
              <w:t>6</w:t>
            </w:r>
            <w:r>
              <w:rPr>
                <w:rFonts w:ascii="Calibri" w:hAnsi="Calibri" w:cs="宋体"/>
              </w:rPr>
              <w:t>.</w:t>
            </w:r>
            <w:r>
              <w:rPr>
                <w:rFonts w:ascii="Calibri" w:hAnsi="宋体" w:cs="宋体"/>
              </w:rPr>
              <w:t>需至少提供一块互换充电电池。</w:t>
            </w:r>
          </w:p>
          <w:p w:rsidR="00503CCB" w:rsidRDefault="00503CCB">
            <w:pPr>
              <w:spacing w:line="360" w:lineRule="auto"/>
              <w:jc w:val="left"/>
              <w:rPr>
                <w:rFonts w:ascii="Calibri" w:hAnsi="Calibri" w:cs="宋体"/>
              </w:rPr>
            </w:pPr>
            <w:r>
              <w:rPr>
                <w:rFonts w:ascii="Calibri" w:hAnsi="Calibri" w:cs="宋体" w:hint="eastAsia"/>
              </w:rPr>
              <w:t>7</w:t>
            </w:r>
            <w:r>
              <w:rPr>
                <w:rFonts w:ascii="Calibri" w:hAnsi="Calibri" w:cs="宋体"/>
              </w:rPr>
              <w:t>.</w:t>
            </w:r>
            <w:r>
              <w:rPr>
                <w:rFonts w:ascii="Calibri" w:hAnsi="宋体" w:cs="宋体"/>
              </w:rPr>
              <w:t>模拟病人在运作期间可进行充电。</w:t>
            </w:r>
          </w:p>
          <w:p w:rsidR="00503CCB" w:rsidRDefault="00503CCB">
            <w:pPr>
              <w:spacing w:line="360" w:lineRule="auto"/>
              <w:jc w:val="left"/>
              <w:rPr>
                <w:rFonts w:ascii="Calibri" w:hAnsi="Calibri" w:cs="宋体"/>
              </w:rPr>
            </w:pPr>
            <w:r>
              <w:rPr>
                <w:rFonts w:ascii="Calibri" w:hAnsi="Calibri" w:cs="宋体" w:hint="eastAsia"/>
              </w:rPr>
              <w:t>8</w:t>
            </w:r>
            <w:r>
              <w:rPr>
                <w:rFonts w:ascii="Calibri" w:hAnsi="宋体" w:cs="宋体"/>
              </w:rPr>
              <w:t>模拟人需具有外接电源和内置电力供应系统和气动力发生装置，在无线状态下可支持至少持续运行</w:t>
            </w:r>
            <w:r>
              <w:rPr>
                <w:rFonts w:ascii="Calibri" w:hAnsi="Calibri" w:cs="宋体"/>
              </w:rPr>
              <w:t>4</w:t>
            </w:r>
            <w:r>
              <w:rPr>
                <w:rFonts w:ascii="Calibri" w:hAnsi="宋体" w:cs="宋体"/>
              </w:rPr>
              <w:t>小时。</w:t>
            </w:r>
          </w:p>
          <w:p w:rsidR="00503CCB" w:rsidRDefault="00503CCB">
            <w:pPr>
              <w:spacing w:line="360" w:lineRule="auto"/>
              <w:jc w:val="left"/>
              <w:rPr>
                <w:rFonts w:ascii="Calibri" w:hAnsi="Calibri" w:cs="宋体"/>
              </w:rPr>
            </w:pPr>
            <w:r>
              <w:rPr>
                <w:rFonts w:ascii="Calibri" w:hAnsi="Calibri" w:cs="宋体" w:hint="eastAsia"/>
              </w:rPr>
              <w:t>9</w:t>
            </w:r>
            <w:r>
              <w:rPr>
                <w:rFonts w:ascii="Calibri" w:hAnsi="Calibri" w:cs="宋体"/>
              </w:rPr>
              <w:t>.</w:t>
            </w:r>
            <w:r>
              <w:rPr>
                <w:rFonts w:ascii="Calibri" w:hAnsi="宋体" w:cs="宋体"/>
              </w:rPr>
              <w:t>男女外生殖器可互换。</w:t>
            </w:r>
          </w:p>
          <w:p w:rsidR="00503CCB" w:rsidRDefault="00503CCB">
            <w:pPr>
              <w:spacing w:line="360" w:lineRule="auto"/>
              <w:jc w:val="left"/>
              <w:rPr>
                <w:rFonts w:ascii="Calibri" w:hAnsi="宋体" w:cs="宋体"/>
              </w:rPr>
            </w:pPr>
            <w:r>
              <w:rPr>
                <w:rFonts w:ascii="Calibri" w:hAnsi="Calibri" w:cs="宋体"/>
              </w:rPr>
              <w:t>1</w:t>
            </w:r>
            <w:r>
              <w:rPr>
                <w:rFonts w:ascii="Calibri" w:hAnsi="Calibri" w:cs="宋体" w:hint="eastAsia"/>
              </w:rPr>
              <w:t>0</w:t>
            </w:r>
            <w:r>
              <w:rPr>
                <w:rFonts w:ascii="Calibri" w:hAnsi="Calibri" w:cs="宋体"/>
              </w:rPr>
              <w:t>.</w:t>
            </w:r>
            <w:r>
              <w:rPr>
                <w:rFonts w:ascii="Calibri" w:hAnsi="宋体" w:cs="宋体"/>
              </w:rPr>
              <w:t>产品套装需包括备用的颈皮以便应用在环甲膜穿刺和气管切开术培训上。每一条颈皮可多次应用在环甲膜穿刺和气管切开术培训上</w:t>
            </w:r>
            <w:r>
              <w:rPr>
                <w:rFonts w:ascii="Calibri" w:hAnsi="Calibri" w:cs="宋体"/>
              </w:rPr>
              <w:t>,</w:t>
            </w:r>
            <w:r>
              <w:rPr>
                <w:rFonts w:ascii="Calibri" w:hAnsi="宋体" w:cs="宋体"/>
              </w:rPr>
              <w:t>而不需要在每一次培训完毕后更换新颈皮。</w:t>
            </w:r>
          </w:p>
          <w:p w:rsidR="00503CCB" w:rsidRDefault="00503CCB">
            <w:pPr>
              <w:spacing w:line="360" w:lineRule="auto"/>
              <w:jc w:val="left"/>
              <w:rPr>
                <w:rFonts w:ascii="Calibri" w:hAnsi="宋体" w:cs="宋体"/>
              </w:rPr>
            </w:pPr>
            <w:r>
              <w:rPr>
                <w:rFonts w:ascii="Calibri" w:hAnsi="Calibri" w:cs="宋体"/>
              </w:rPr>
              <w:t>1</w:t>
            </w:r>
            <w:r>
              <w:rPr>
                <w:rFonts w:ascii="Calibri" w:hAnsi="Calibri" w:cs="宋体" w:hint="eastAsia"/>
              </w:rPr>
              <w:t>1</w:t>
            </w:r>
            <w:r>
              <w:rPr>
                <w:rFonts w:ascii="Calibri" w:hAnsi="Calibri" w:cs="宋体"/>
              </w:rPr>
              <w:t>.</w:t>
            </w:r>
            <w:r>
              <w:rPr>
                <w:rFonts w:ascii="Calibri" w:hAnsi="宋体" w:cs="宋体"/>
              </w:rPr>
              <w:t>该系统应提供备用的电源和有线连接功能。</w:t>
            </w:r>
          </w:p>
          <w:p w:rsidR="00503CCB" w:rsidRDefault="00503CCB">
            <w:pPr>
              <w:spacing w:line="360" w:lineRule="auto"/>
              <w:jc w:val="left"/>
              <w:rPr>
                <w:rFonts w:ascii="Calibri" w:hAnsi="Calibri" w:cs="宋体"/>
              </w:rPr>
            </w:pPr>
            <w:r>
              <w:rPr>
                <w:rFonts w:ascii="Calibri" w:hAnsi="宋体" w:cs="宋体" w:hint="eastAsia"/>
              </w:rPr>
              <w:lastRenderedPageBreak/>
              <w:t>二</w:t>
            </w:r>
            <w:r>
              <w:rPr>
                <w:rFonts w:ascii="Calibri" w:hAnsi="宋体" w:cs="宋体"/>
              </w:rPr>
              <w:t>、气道功能</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可控制的手动或自动气道开放</w:t>
            </w:r>
            <w:r>
              <w:rPr>
                <w:rFonts w:ascii="Calibri" w:hAnsi="Calibri" w:cs="宋体"/>
              </w:rPr>
              <w:t>/</w:t>
            </w:r>
            <w:r>
              <w:rPr>
                <w:rFonts w:ascii="Calibri" w:hAnsi="宋体" w:cs="宋体"/>
              </w:rPr>
              <w:t>关闭</w:t>
            </w:r>
          </w:p>
          <w:p w:rsidR="00503CCB" w:rsidRDefault="00503CCB">
            <w:pPr>
              <w:spacing w:line="360" w:lineRule="auto"/>
              <w:jc w:val="left"/>
              <w:rPr>
                <w:rFonts w:ascii="Calibri" w:hAnsi="Calibri" w:cs="宋体"/>
              </w:rPr>
            </w:pPr>
            <w:r>
              <w:rPr>
                <w:rFonts w:ascii="Calibri" w:hAnsi="Calibri" w:cs="宋体"/>
              </w:rPr>
              <w:t>2.</w:t>
            </w:r>
            <w:r>
              <w:rPr>
                <w:rFonts w:ascii="Calibri" w:hAnsi="宋体" w:cs="宋体"/>
              </w:rPr>
              <w:t>正确的按额托颌</w:t>
            </w:r>
            <w:r>
              <w:rPr>
                <w:rFonts w:ascii="Calibri" w:hAnsi="Calibri" w:cs="宋体"/>
              </w:rPr>
              <w:t>/</w:t>
            </w:r>
            <w:r>
              <w:rPr>
                <w:rFonts w:ascii="Calibri" w:hAnsi="宋体" w:cs="宋体"/>
              </w:rPr>
              <w:t>下颚上推手法才能打开气道</w:t>
            </w:r>
            <w:r>
              <w:rPr>
                <w:rFonts w:ascii="Calibri" w:hAnsi="Calibri" w:cs="宋体"/>
              </w:rPr>
              <w:t xml:space="preserve"> (</w:t>
            </w:r>
            <w:r>
              <w:rPr>
                <w:rFonts w:ascii="Calibri" w:hAnsi="宋体" w:cs="宋体"/>
              </w:rPr>
              <w:t>会被自动感应和记录在日志中</w:t>
            </w:r>
            <w:r>
              <w:rPr>
                <w:rFonts w:ascii="Calibri" w:hAnsi="Calibri" w:cs="宋体"/>
              </w:rPr>
              <w:t>)</w:t>
            </w:r>
          </w:p>
          <w:p w:rsidR="00503CCB" w:rsidRDefault="00503CCB">
            <w:pPr>
              <w:spacing w:line="360" w:lineRule="auto"/>
              <w:jc w:val="left"/>
              <w:rPr>
                <w:rFonts w:ascii="Calibri" w:hAnsi="Calibri" w:cs="宋体"/>
              </w:rPr>
            </w:pPr>
            <w:r>
              <w:rPr>
                <w:rFonts w:ascii="Calibri" w:hAnsi="Calibri" w:cs="宋体"/>
              </w:rPr>
              <w:t>3.</w:t>
            </w:r>
            <w:r>
              <w:rPr>
                <w:rFonts w:ascii="Calibri" w:hAnsi="宋体" w:cs="宋体"/>
              </w:rPr>
              <w:t>可用临床使用的负压吸引装置进行吸引：可分别进行口咽部吸引、鼻咽部吸引、经气管插管吸引、经气管切开吸引</w:t>
            </w:r>
          </w:p>
          <w:p w:rsidR="00503CCB" w:rsidRDefault="00503CCB">
            <w:pPr>
              <w:spacing w:line="360" w:lineRule="auto"/>
              <w:jc w:val="left"/>
              <w:rPr>
                <w:rFonts w:ascii="Calibri" w:hAnsi="Calibri" w:cs="宋体"/>
              </w:rPr>
            </w:pPr>
            <w:r>
              <w:rPr>
                <w:rFonts w:ascii="Calibri" w:hAnsi="Calibri" w:cs="宋体"/>
              </w:rPr>
              <w:t>4.</w:t>
            </w:r>
            <w:r>
              <w:rPr>
                <w:rFonts w:ascii="Calibri" w:hAnsi="宋体" w:cs="宋体"/>
              </w:rPr>
              <w:t>面罩通气</w:t>
            </w:r>
            <w:r>
              <w:rPr>
                <w:rFonts w:ascii="Calibri" w:hAnsi="Calibri" w:cs="宋体"/>
              </w:rPr>
              <w:t xml:space="preserve"> (</w:t>
            </w:r>
            <w:r>
              <w:rPr>
                <w:rFonts w:ascii="Calibri" w:hAnsi="宋体" w:cs="宋体"/>
              </w:rPr>
              <w:t>会被自动感应和记录在日志中</w:t>
            </w:r>
            <w:r>
              <w:rPr>
                <w:rFonts w:ascii="Calibri" w:hAnsi="Calibri" w:cs="宋体"/>
              </w:rPr>
              <w:t>)</w:t>
            </w:r>
          </w:p>
          <w:p w:rsidR="00503CCB" w:rsidRDefault="00503CCB">
            <w:pPr>
              <w:spacing w:line="360" w:lineRule="auto"/>
              <w:jc w:val="left"/>
              <w:rPr>
                <w:rFonts w:ascii="Calibri" w:hAnsi="Calibri" w:cs="宋体"/>
              </w:rPr>
            </w:pPr>
            <w:r>
              <w:rPr>
                <w:rFonts w:ascii="Calibri" w:hAnsi="Calibri" w:cs="宋体"/>
              </w:rPr>
              <w:t>5.</w:t>
            </w:r>
            <w:r>
              <w:rPr>
                <w:rFonts w:ascii="Calibri" w:hAnsi="宋体" w:cs="宋体"/>
              </w:rPr>
              <w:t>气管插管</w:t>
            </w:r>
          </w:p>
          <w:p w:rsidR="00503CCB" w:rsidRDefault="00503CCB">
            <w:pPr>
              <w:spacing w:line="360" w:lineRule="auto"/>
              <w:jc w:val="left"/>
              <w:rPr>
                <w:rFonts w:ascii="Calibri" w:hAnsi="Calibri" w:cs="宋体"/>
              </w:rPr>
            </w:pPr>
            <w:r>
              <w:rPr>
                <w:rFonts w:ascii="Calibri" w:hAnsi="Calibri" w:cs="宋体"/>
              </w:rPr>
              <w:t>6.</w:t>
            </w:r>
            <w:r>
              <w:rPr>
                <w:rFonts w:ascii="Calibri" w:hAnsi="宋体" w:cs="宋体"/>
              </w:rPr>
              <w:t>鼻胃管插管</w:t>
            </w:r>
          </w:p>
          <w:p w:rsidR="00503CCB" w:rsidRDefault="00503CCB">
            <w:pPr>
              <w:spacing w:line="360" w:lineRule="auto"/>
              <w:jc w:val="left"/>
              <w:rPr>
                <w:rFonts w:ascii="Calibri" w:hAnsi="Calibri" w:cs="宋体"/>
              </w:rPr>
            </w:pPr>
            <w:r>
              <w:rPr>
                <w:rFonts w:ascii="Calibri" w:hAnsi="Calibri" w:cs="宋体"/>
              </w:rPr>
              <w:t>7.</w:t>
            </w:r>
            <w:r>
              <w:rPr>
                <w:rFonts w:ascii="Calibri" w:hAnsi="宋体" w:cs="宋体"/>
              </w:rPr>
              <w:t>气管内插管</w:t>
            </w:r>
          </w:p>
          <w:p w:rsidR="00503CCB" w:rsidRDefault="00503CCB">
            <w:pPr>
              <w:spacing w:line="360" w:lineRule="auto"/>
              <w:jc w:val="left"/>
              <w:rPr>
                <w:rFonts w:ascii="Calibri" w:hAnsi="Calibri" w:cs="宋体"/>
              </w:rPr>
            </w:pPr>
            <w:r>
              <w:rPr>
                <w:rFonts w:ascii="Calibri" w:hAnsi="Calibri" w:cs="宋体"/>
              </w:rPr>
              <w:t>8.</w:t>
            </w:r>
            <w:r>
              <w:rPr>
                <w:rFonts w:ascii="Calibri" w:hAnsi="宋体" w:cs="宋体"/>
              </w:rPr>
              <w:t>纤维支气管镜插管</w:t>
            </w:r>
          </w:p>
          <w:p w:rsidR="00503CCB" w:rsidRDefault="00503CCB">
            <w:pPr>
              <w:spacing w:line="360" w:lineRule="auto"/>
              <w:jc w:val="left"/>
              <w:rPr>
                <w:rFonts w:ascii="Calibri" w:hAnsi="Calibri" w:cs="宋体"/>
              </w:rPr>
            </w:pPr>
            <w:r>
              <w:rPr>
                <w:rFonts w:ascii="Calibri" w:hAnsi="Calibri" w:cs="宋体"/>
              </w:rPr>
              <w:t>9.</w:t>
            </w:r>
            <w:r>
              <w:rPr>
                <w:rFonts w:ascii="Calibri" w:hAnsi="宋体" w:cs="宋体"/>
              </w:rPr>
              <w:t>可进行环甲膜穿刺和气管切开训练</w:t>
            </w:r>
          </w:p>
          <w:p w:rsidR="00503CCB" w:rsidRDefault="00503CCB">
            <w:pPr>
              <w:spacing w:line="360" w:lineRule="auto"/>
              <w:jc w:val="left"/>
              <w:rPr>
                <w:rFonts w:ascii="Calibri" w:hAnsi="Calibri" w:cs="宋体"/>
              </w:rPr>
            </w:pPr>
            <w:r>
              <w:rPr>
                <w:rFonts w:ascii="Calibri" w:hAnsi="Calibri" w:cs="宋体"/>
              </w:rPr>
              <w:t>10.</w:t>
            </w:r>
            <w:r>
              <w:rPr>
                <w:rFonts w:ascii="Calibri" w:hAnsi="宋体" w:cs="宋体"/>
              </w:rPr>
              <w:t>可变的气道阻力</w:t>
            </w:r>
            <w:r>
              <w:rPr>
                <w:rFonts w:ascii="Calibri" w:hAnsi="Calibri" w:cs="宋体"/>
              </w:rPr>
              <w:t xml:space="preserve"> (</w:t>
            </w:r>
            <w:r>
              <w:rPr>
                <w:rFonts w:ascii="Calibri" w:hAnsi="宋体" w:cs="宋体"/>
              </w:rPr>
              <w:t>至少</w:t>
            </w:r>
            <w:r>
              <w:rPr>
                <w:rFonts w:ascii="Calibri" w:hAnsi="Calibri" w:cs="宋体"/>
              </w:rPr>
              <w:t>4</w:t>
            </w:r>
            <w:r>
              <w:rPr>
                <w:rFonts w:ascii="Calibri" w:hAnsi="宋体" w:cs="宋体"/>
              </w:rPr>
              <w:t>个程度</w:t>
            </w:r>
            <w:r>
              <w:rPr>
                <w:rFonts w:ascii="Calibri" w:hAnsi="Calibri" w:cs="宋体"/>
              </w:rPr>
              <w:t>)</w:t>
            </w:r>
          </w:p>
          <w:p w:rsidR="00503CCB" w:rsidRDefault="00503CCB">
            <w:pPr>
              <w:spacing w:line="360" w:lineRule="auto"/>
              <w:jc w:val="left"/>
              <w:rPr>
                <w:rFonts w:ascii="Calibri" w:hAnsi="Calibri" w:cs="宋体"/>
              </w:rPr>
            </w:pPr>
            <w:r>
              <w:rPr>
                <w:rFonts w:ascii="Calibri" w:hAnsi="Calibri" w:cs="宋体"/>
              </w:rPr>
              <w:t>11.</w:t>
            </w:r>
            <w:r>
              <w:rPr>
                <w:rFonts w:ascii="Calibri" w:hAnsi="宋体" w:cs="宋体"/>
              </w:rPr>
              <w:t>可变肺顺应性</w:t>
            </w:r>
            <w:r>
              <w:rPr>
                <w:rFonts w:ascii="Calibri" w:hAnsi="Calibri" w:cs="宋体"/>
              </w:rPr>
              <w:t xml:space="preserve"> (</w:t>
            </w:r>
            <w:r>
              <w:rPr>
                <w:rFonts w:ascii="Calibri" w:hAnsi="宋体" w:cs="宋体"/>
              </w:rPr>
              <w:t>至少</w:t>
            </w:r>
            <w:r>
              <w:rPr>
                <w:rFonts w:ascii="Calibri" w:hAnsi="Calibri" w:cs="宋体"/>
              </w:rPr>
              <w:t>4</w:t>
            </w:r>
            <w:r>
              <w:rPr>
                <w:rFonts w:ascii="Calibri" w:hAnsi="宋体" w:cs="宋体"/>
              </w:rPr>
              <w:t>个程度</w:t>
            </w:r>
            <w:r>
              <w:rPr>
                <w:rFonts w:ascii="Calibri" w:hAnsi="Calibri" w:cs="宋体"/>
              </w:rPr>
              <w:t>)</w:t>
            </w:r>
          </w:p>
          <w:p w:rsidR="00503CCB" w:rsidRDefault="00503CCB">
            <w:pPr>
              <w:spacing w:line="360" w:lineRule="auto"/>
              <w:jc w:val="left"/>
              <w:rPr>
                <w:rFonts w:ascii="Calibri" w:hAnsi="Calibri" w:cs="宋体"/>
              </w:rPr>
            </w:pPr>
            <w:r>
              <w:rPr>
                <w:rFonts w:ascii="Calibri" w:hAnsi="Calibri" w:cs="宋体"/>
              </w:rPr>
              <w:t>12.</w:t>
            </w:r>
            <w:r>
              <w:rPr>
                <w:rFonts w:ascii="Calibri" w:hAnsi="宋体" w:cs="宋体"/>
              </w:rPr>
              <w:t>可进行右主支气管通气</w:t>
            </w:r>
          </w:p>
          <w:p w:rsidR="00503CCB" w:rsidRDefault="00503CCB">
            <w:pPr>
              <w:spacing w:line="360" w:lineRule="auto"/>
              <w:jc w:val="left"/>
              <w:rPr>
                <w:rFonts w:ascii="Calibri" w:hAnsi="Calibri" w:cs="宋体"/>
              </w:rPr>
            </w:pPr>
            <w:r>
              <w:rPr>
                <w:rFonts w:ascii="Calibri" w:hAnsi="Calibri" w:cs="宋体"/>
              </w:rPr>
              <w:t>13.</w:t>
            </w:r>
            <w:r>
              <w:rPr>
                <w:rFonts w:ascii="Calibri" w:hAnsi="宋体" w:cs="宋体"/>
              </w:rPr>
              <w:t>可产生胃胀气</w:t>
            </w:r>
          </w:p>
          <w:p w:rsidR="00503CCB" w:rsidRDefault="00503CCB">
            <w:pPr>
              <w:spacing w:line="360" w:lineRule="auto"/>
              <w:jc w:val="left"/>
              <w:rPr>
                <w:rFonts w:ascii="Calibri" w:hAnsi="Calibri" w:cs="宋体"/>
              </w:rPr>
            </w:pPr>
            <w:r>
              <w:rPr>
                <w:rFonts w:ascii="Calibri" w:hAnsi="Calibri" w:cs="宋体"/>
              </w:rPr>
              <w:t>14.</w:t>
            </w:r>
            <w:r>
              <w:rPr>
                <w:rFonts w:ascii="Calibri" w:hAnsi="宋体" w:cs="宋体"/>
              </w:rPr>
              <w:t>正确头部位置的监测</w:t>
            </w:r>
          </w:p>
          <w:p w:rsidR="00503CCB" w:rsidRDefault="00503CCB">
            <w:pPr>
              <w:spacing w:line="360" w:lineRule="auto"/>
              <w:jc w:val="left"/>
              <w:rPr>
                <w:rFonts w:ascii="Calibri" w:hAnsi="Calibri" w:cs="宋体"/>
              </w:rPr>
            </w:pPr>
            <w:r>
              <w:rPr>
                <w:rFonts w:ascii="Calibri" w:hAnsi="Calibri" w:cs="宋体"/>
              </w:rPr>
              <w:t>15.</w:t>
            </w:r>
            <w:r>
              <w:rPr>
                <w:rFonts w:ascii="Calibri" w:hAnsi="宋体" w:cs="宋体"/>
              </w:rPr>
              <w:t>可选择</w:t>
            </w:r>
            <w:r>
              <w:rPr>
                <w:rFonts w:ascii="Calibri" w:hAnsi="Calibri" w:cs="宋体"/>
              </w:rPr>
              <w:t>“</w:t>
            </w:r>
            <w:r>
              <w:rPr>
                <w:rFonts w:ascii="Calibri" w:hAnsi="宋体" w:cs="宋体"/>
              </w:rPr>
              <w:t>不能插管</w:t>
            </w:r>
            <w:r>
              <w:rPr>
                <w:rFonts w:ascii="Calibri" w:hAnsi="Calibri" w:cs="宋体"/>
              </w:rPr>
              <w:t>/</w:t>
            </w:r>
            <w:r>
              <w:rPr>
                <w:rFonts w:ascii="Calibri" w:hAnsi="宋体" w:cs="宋体"/>
              </w:rPr>
              <w:t>能够通气</w:t>
            </w:r>
            <w:r>
              <w:rPr>
                <w:rFonts w:ascii="Calibri" w:hAnsi="Calibri" w:cs="宋体"/>
              </w:rPr>
              <w:t>”</w:t>
            </w:r>
            <w:r>
              <w:rPr>
                <w:rFonts w:ascii="Calibri" w:hAnsi="宋体" w:cs="宋体"/>
              </w:rPr>
              <w:t>功能</w:t>
            </w:r>
          </w:p>
          <w:p w:rsidR="00503CCB" w:rsidRDefault="00503CCB">
            <w:pPr>
              <w:spacing w:line="360" w:lineRule="auto"/>
              <w:jc w:val="left"/>
              <w:rPr>
                <w:rFonts w:ascii="Calibri" w:hAnsi="Calibri" w:cs="宋体"/>
              </w:rPr>
            </w:pPr>
            <w:r>
              <w:rPr>
                <w:rFonts w:ascii="Calibri" w:hAnsi="Calibri" w:cs="宋体"/>
              </w:rPr>
              <w:t>16.</w:t>
            </w:r>
            <w:r>
              <w:rPr>
                <w:rFonts w:ascii="Calibri" w:hAnsi="宋体" w:cs="宋体"/>
              </w:rPr>
              <w:t>可选择</w:t>
            </w:r>
            <w:r>
              <w:rPr>
                <w:rFonts w:ascii="Calibri" w:hAnsi="Calibri" w:cs="宋体"/>
              </w:rPr>
              <w:t>“</w:t>
            </w:r>
            <w:r>
              <w:rPr>
                <w:rFonts w:ascii="Calibri" w:hAnsi="宋体" w:cs="宋体"/>
              </w:rPr>
              <w:t>不能插管</w:t>
            </w:r>
            <w:r>
              <w:rPr>
                <w:rFonts w:ascii="Calibri" w:hAnsi="Calibri" w:cs="宋体"/>
              </w:rPr>
              <w:t>/</w:t>
            </w:r>
            <w:r>
              <w:rPr>
                <w:rFonts w:ascii="Calibri" w:hAnsi="宋体" w:cs="宋体"/>
              </w:rPr>
              <w:t>不能通气</w:t>
            </w:r>
            <w:r>
              <w:rPr>
                <w:rFonts w:ascii="Calibri" w:hAnsi="Calibri" w:cs="宋体"/>
              </w:rPr>
              <w:t>”</w:t>
            </w:r>
            <w:r>
              <w:rPr>
                <w:rFonts w:ascii="Calibri" w:hAnsi="宋体" w:cs="宋体"/>
              </w:rPr>
              <w:t>功能</w:t>
            </w:r>
          </w:p>
          <w:p w:rsidR="00503CCB" w:rsidRDefault="00503CCB">
            <w:pPr>
              <w:spacing w:line="360" w:lineRule="auto"/>
              <w:jc w:val="left"/>
              <w:rPr>
                <w:rFonts w:ascii="Calibri" w:hAnsi="Calibri" w:cs="宋体"/>
              </w:rPr>
            </w:pPr>
            <w:r>
              <w:rPr>
                <w:rFonts w:ascii="Calibri" w:hAnsi="Calibri" w:cs="宋体"/>
              </w:rPr>
              <w:t>*17.</w:t>
            </w:r>
            <w:r>
              <w:rPr>
                <w:rFonts w:ascii="Calibri" w:hAnsi="宋体" w:cs="宋体"/>
              </w:rPr>
              <w:t>可模拟舌水肿</w:t>
            </w:r>
            <w:r>
              <w:rPr>
                <w:rFonts w:ascii="Calibri" w:hAnsi="Calibri" w:cs="宋体"/>
              </w:rPr>
              <w:t xml:space="preserve"> (</w:t>
            </w:r>
            <w:r>
              <w:rPr>
                <w:rFonts w:ascii="Calibri" w:hAnsi="宋体" w:cs="宋体"/>
              </w:rPr>
              <w:t>至少</w:t>
            </w:r>
            <w:r>
              <w:rPr>
                <w:rFonts w:ascii="Calibri" w:hAnsi="Calibri" w:cs="宋体"/>
              </w:rPr>
              <w:t>2</w:t>
            </w:r>
            <w:r>
              <w:rPr>
                <w:rFonts w:ascii="Calibri" w:hAnsi="宋体" w:cs="宋体"/>
              </w:rPr>
              <w:t>个程度肿胀情况</w:t>
            </w:r>
            <w:r>
              <w:rPr>
                <w:rFonts w:ascii="Calibri" w:hAnsi="Calibri" w:cs="宋体"/>
              </w:rPr>
              <w:t>)</w:t>
            </w:r>
            <w:r>
              <w:rPr>
                <w:rFonts w:ascii="Calibri" w:hAnsi="宋体" w:cs="宋体"/>
              </w:rPr>
              <w:t>、咽部梗阻、喉痉挛、牙关紧闭、颈部强直等</w:t>
            </w:r>
          </w:p>
          <w:p w:rsidR="00503CCB" w:rsidRDefault="00503CCB">
            <w:pPr>
              <w:spacing w:line="360" w:lineRule="auto"/>
              <w:jc w:val="left"/>
              <w:rPr>
                <w:rFonts w:ascii="Calibri" w:hAnsi="Calibri" w:cs="宋体"/>
              </w:rPr>
            </w:pPr>
            <w:r>
              <w:rPr>
                <w:rFonts w:ascii="Calibri" w:hAnsi="宋体" w:cs="宋体" w:hint="eastAsia"/>
              </w:rPr>
              <w:t>三</w:t>
            </w:r>
            <w:r>
              <w:rPr>
                <w:rFonts w:ascii="Calibri" w:hAnsi="宋体" w:cs="宋体"/>
              </w:rPr>
              <w:t>、呼吸系统</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具有自主呼吸，可模拟单侧或双侧胸部起伏，呼吸频率可调节</w:t>
            </w:r>
          </w:p>
          <w:p w:rsidR="00503CCB" w:rsidRDefault="00503CCB">
            <w:pPr>
              <w:spacing w:line="360" w:lineRule="auto"/>
              <w:jc w:val="left"/>
              <w:rPr>
                <w:rFonts w:ascii="Calibri" w:hAnsi="Calibri" w:cs="宋体"/>
              </w:rPr>
            </w:pPr>
            <w:r>
              <w:rPr>
                <w:rFonts w:ascii="Calibri" w:hAnsi="Calibri" w:cs="宋体"/>
              </w:rPr>
              <w:t>2.</w:t>
            </w:r>
            <w:r>
              <w:rPr>
                <w:rFonts w:ascii="Calibri" w:hAnsi="宋体" w:cs="宋体"/>
              </w:rPr>
              <w:t>可模拟呼出二氧化碳</w:t>
            </w:r>
          </w:p>
          <w:p w:rsidR="00503CCB" w:rsidRDefault="00503CCB">
            <w:pPr>
              <w:spacing w:line="360" w:lineRule="auto"/>
              <w:jc w:val="left"/>
              <w:rPr>
                <w:rFonts w:ascii="Calibri" w:hAnsi="Calibri" w:cs="宋体"/>
              </w:rPr>
            </w:pPr>
            <w:r>
              <w:rPr>
                <w:rFonts w:ascii="Calibri" w:hAnsi="Calibri" w:cs="宋体"/>
              </w:rPr>
              <w:t>3.</w:t>
            </w:r>
            <w:r>
              <w:rPr>
                <w:rFonts w:ascii="Calibri" w:hAnsi="宋体" w:cs="宋体"/>
              </w:rPr>
              <w:t>可模拟正常或不正常的呼吸音</w:t>
            </w:r>
          </w:p>
          <w:p w:rsidR="00503CCB" w:rsidRDefault="00503CCB">
            <w:pPr>
              <w:spacing w:line="360" w:lineRule="auto"/>
              <w:jc w:val="left"/>
              <w:rPr>
                <w:rFonts w:ascii="Calibri" w:hAnsi="Calibri" w:cs="宋体"/>
              </w:rPr>
            </w:pPr>
            <w:r>
              <w:rPr>
                <w:rFonts w:ascii="Calibri" w:hAnsi="Calibri" w:cs="宋体"/>
              </w:rPr>
              <w:t>4.</w:t>
            </w:r>
            <w:r>
              <w:rPr>
                <w:rFonts w:ascii="Calibri" w:hAnsi="宋体" w:cs="宋体"/>
              </w:rPr>
              <w:t>模拟病人身体前方至少有</w:t>
            </w:r>
            <w:r>
              <w:rPr>
                <w:rFonts w:ascii="Calibri" w:hAnsi="Calibri" w:cs="宋体"/>
              </w:rPr>
              <w:t>5</w:t>
            </w:r>
            <w:r>
              <w:rPr>
                <w:rFonts w:ascii="Calibri" w:hAnsi="宋体" w:cs="宋体"/>
              </w:rPr>
              <w:t>个听诊区域</w:t>
            </w:r>
          </w:p>
          <w:p w:rsidR="00503CCB" w:rsidRDefault="00503CCB">
            <w:pPr>
              <w:spacing w:line="360" w:lineRule="auto"/>
              <w:jc w:val="left"/>
              <w:rPr>
                <w:rFonts w:ascii="Calibri" w:hAnsi="Calibri" w:cs="宋体"/>
              </w:rPr>
            </w:pPr>
            <w:r>
              <w:rPr>
                <w:rFonts w:ascii="Calibri" w:hAnsi="Calibri" w:cs="宋体"/>
              </w:rPr>
              <w:t>5.</w:t>
            </w:r>
            <w:r>
              <w:rPr>
                <w:rFonts w:ascii="Calibri" w:hAnsi="宋体" w:cs="宋体"/>
              </w:rPr>
              <w:t>模拟病人身体后方至少有</w:t>
            </w:r>
            <w:r>
              <w:rPr>
                <w:rFonts w:ascii="Calibri" w:hAnsi="Calibri" w:cs="宋体"/>
              </w:rPr>
              <w:t>6</w:t>
            </w:r>
            <w:r>
              <w:rPr>
                <w:rFonts w:ascii="Calibri" w:hAnsi="宋体" w:cs="宋体"/>
              </w:rPr>
              <w:t>个听诊区域</w:t>
            </w:r>
          </w:p>
          <w:p w:rsidR="00503CCB" w:rsidRDefault="00503CCB">
            <w:pPr>
              <w:spacing w:line="360" w:lineRule="auto"/>
              <w:jc w:val="left"/>
              <w:rPr>
                <w:rFonts w:ascii="Calibri" w:hAnsi="Calibri" w:cs="宋体"/>
              </w:rPr>
            </w:pPr>
            <w:r>
              <w:rPr>
                <w:rFonts w:ascii="Calibri" w:hAnsi="Calibri" w:cs="宋体"/>
              </w:rPr>
              <w:t>6.</w:t>
            </w:r>
            <w:r>
              <w:rPr>
                <w:rFonts w:ascii="Calibri" w:hAnsi="宋体" w:cs="宋体"/>
              </w:rPr>
              <w:t>左、右肺可训练的听诊音包括：正常呼吸音、干罗音、喘鸣音、胸膜摩擦音等</w:t>
            </w:r>
          </w:p>
          <w:p w:rsidR="00503CCB" w:rsidRDefault="00503CCB">
            <w:pPr>
              <w:spacing w:line="360" w:lineRule="auto"/>
              <w:jc w:val="left"/>
              <w:rPr>
                <w:rFonts w:ascii="Calibri" w:hAnsi="Calibri" w:cs="宋体"/>
              </w:rPr>
            </w:pPr>
            <w:r>
              <w:rPr>
                <w:rFonts w:ascii="Calibri" w:hAnsi="Calibri" w:cs="宋体"/>
              </w:rPr>
              <w:t>7.</w:t>
            </w:r>
            <w:r>
              <w:rPr>
                <w:rFonts w:ascii="Calibri" w:hAnsi="宋体" w:cs="宋体"/>
              </w:rPr>
              <w:t>可以连接真实的呼吸机进行机械通气</w:t>
            </w:r>
          </w:p>
          <w:p w:rsidR="00503CCB" w:rsidRDefault="00503CCB">
            <w:pPr>
              <w:spacing w:line="360" w:lineRule="auto"/>
              <w:jc w:val="left"/>
              <w:rPr>
                <w:rFonts w:ascii="Calibri" w:hAnsi="Calibri" w:cs="宋体"/>
              </w:rPr>
            </w:pPr>
            <w:r>
              <w:rPr>
                <w:rFonts w:ascii="Calibri" w:hAnsi="Calibri" w:cs="宋体"/>
              </w:rPr>
              <w:t>8.</w:t>
            </w:r>
            <w:r>
              <w:rPr>
                <w:rFonts w:ascii="Calibri" w:hAnsi="宋体" w:cs="宋体"/>
              </w:rPr>
              <w:t>使用面罩进行通气时，在计算机屏幕上会显示通气量</w:t>
            </w:r>
          </w:p>
          <w:p w:rsidR="00503CCB" w:rsidRDefault="00503CCB">
            <w:pPr>
              <w:spacing w:line="360" w:lineRule="auto"/>
              <w:jc w:val="left"/>
              <w:rPr>
                <w:rFonts w:ascii="Calibri" w:hAnsi="Calibri" w:cs="宋体"/>
              </w:rPr>
            </w:pPr>
            <w:r>
              <w:rPr>
                <w:rFonts w:ascii="Calibri" w:hAnsi="Calibri" w:cs="宋体"/>
              </w:rPr>
              <w:t>9.</w:t>
            </w:r>
            <w:r>
              <w:rPr>
                <w:rFonts w:ascii="Calibri" w:hAnsi="宋体" w:cs="宋体"/>
              </w:rPr>
              <w:t>可进行双侧气胸减压培训</w:t>
            </w:r>
          </w:p>
          <w:p w:rsidR="00503CCB" w:rsidRDefault="00503CCB">
            <w:pPr>
              <w:spacing w:line="360" w:lineRule="auto"/>
              <w:jc w:val="left"/>
              <w:rPr>
                <w:rFonts w:ascii="Calibri" w:hAnsi="Calibri" w:cs="宋体"/>
              </w:rPr>
            </w:pPr>
            <w:r>
              <w:rPr>
                <w:rFonts w:ascii="Calibri" w:hAnsi="Calibri" w:cs="宋体"/>
              </w:rPr>
              <w:t>10.</w:t>
            </w:r>
            <w:r>
              <w:rPr>
                <w:rFonts w:ascii="Calibri" w:hAnsi="宋体" w:cs="宋体"/>
              </w:rPr>
              <w:t>可模拟单边和肺叶呼吸音</w:t>
            </w:r>
          </w:p>
          <w:p w:rsidR="00503CCB" w:rsidRDefault="00503CCB">
            <w:pPr>
              <w:spacing w:line="360" w:lineRule="auto"/>
              <w:jc w:val="left"/>
              <w:rPr>
                <w:rFonts w:ascii="Calibri" w:hAnsi="Calibri" w:cs="宋体"/>
              </w:rPr>
            </w:pPr>
            <w:r>
              <w:rPr>
                <w:rFonts w:ascii="Calibri" w:hAnsi="Calibri" w:cs="宋体"/>
              </w:rPr>
              <w:t>11.</w:t>
            </w:r>
            <w:r>
              <w:rPr>
                <w:rFonts w:ascii="Calibri" w:hAnsi="宋体" w:cs="宋体"/>
              </w:rPr>
              <w:t>双侧均可进行胸膜腔穿刺和放置胸部引流管</w:t>
            </w:r>
          </w:p>
          <w:p w:rsidR="00503CCB" w:rsidRDefault="00503CCB">
            <w:pPr>
              <w:spacing w:line="360" w:lineRule="auto"/>
              <w:jc w:val="left"/>
              <w:rPr>
                <w:rFonts w:ascii="Calibri" w:hAnsi="Calibri" w:cs="宋体"/>
              </w:rPr>
            </w:pPr>
            <w:r>
              <w:rPr>
                <w:rFonts w:ascii="Calibri" w:hAnsi="宋体" w:cs="宋体" w:hint="eastAsia"/>
              </w:rPr>
              <w:t>四</w:t>
            </w:r>
            <w:r>
              <w:rPr>
                <w:rFonts w:ascii="Calibri" w:hAnsi="宋体" w:cs="宋体"/>
              </w:rPr>
              <w:t>、心脏特征</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多种心电图，生命体征可随心电变化和治疗自动改变。</w:t>
            </w:r>
          </w:p>
          <w:p w:rsidR="00503CCB" w:rsidRDefault="00503CCB">
            <w:pPr>
              <w:spacing w:line="360" w:lineRule="auto"/>
              <w:jc w:val="left"/>
              <w:rPr>
                <w:rFonts w:ascii="Calibri" w:hAnsi="Calibri" w:cs="宋体"/>
              </w:rPr>
            </w:pPr>
            <w:r>
              <w:rPr>
                <w:rFonts w:ascii="Calibri" w:hAnsi="Calibri" w:cs="宋体"/>
              </w:rPr>
              <w:t>2.QRS</w:t>
            </w:r>
            <w:r>
              <w:rPr>
                <w:rFonts w:ascii="Calibri" w:hAnsi="宋体" w:cs="宋体"/>
              </w:rPr>
              <w:t>波形、基础心律及期前收缩可任意调节。</w:t>
            </w:r>
          </w:p>
          <w:p w:rsidR="00503CCB" w:rsidRDefault="00503CCB">
            <w:pPr>
              <w:spacing w:line="360" w:lineRule="auto"/>
              <w:jc w:val="left"/>
              <w:rPr>
                <w:rFonts w:ascii="Calibri" w:hAnsi="Calibri" w:cs="宋体"/>
              </w:rPr>
            </w:pPr>
            <w:r>
              <w:rPr>
                <w:rFonts w:ascii="Calibri" w:hAnsi="Calibri" w:cs="宋体"/>
              </w:rPr>
              <w:t>*3.</w:t>
            </w:r>
            <w:r>
              <w:rPr>
                <w:rFonts w:ascii="Calibri" w:hAnsi="宋体" w:cs="宋体"/>
              </w:rPr>
              <w:t>需有与正常人相一致的</w:t>
            </w:r>
            <w:r>
              <w:rPr>
                <w:rFonts w:ascii="Calibri" w:hAnsi="Calibri" w:cs="宋体"/>
              </w:rPr>
              <w:t>4</w:t>
            </w:r>
            <w:r>
              <w:rPr>
                <w:rFonts w:ascii="Calibri" w:hAnsi="宋体" w:cs="宋体"/>
              </w:rPr>
              <w:t>个心脏听诊区</w:t>
            </w:r>
            <w:r>
              <w:rPr>
                <w:rFonts w:ascii="Calibri" w:hAnsi="Calibri" w:cs="宋体"/>
              </w:rPr>
              <w:t xml:space="preserve"> (</w:t>
            </w:r>
            <w:r>
              <w:rPr>
                <w:rFonts w:ascii="Calibri" w:hAnsi="宋体" w:cs="宋体"/>
              </w:rPr>
              <w:t>主动脉区、肺动脉瓣区、二尖瓣区、三尖瓣区</w:t>
            </w:r>
            <w:r>
              <w:rPr>
                <w:rFonts w:ascii="Calibri" w:hAnsi="Calibri" w:cs="宋体"/>
              </w:rPr>
              <w:t>)</w:t>
            </w:r>
            <w:r>
              <w:rPr>
                <w:rFonts w:ascii="Calibri" w:hAnsi="宋体" w:cs="宋体"/>
              </w:rPr>
              <w:t>，各心脏听诊区的声音可独立调节。</w:t>
            </w:r>
          </w:p>
          <w:p w:rsidR="00503CCB" w:rsidRDefault="00503CCB">
            <w:pPr>
              <w:spacing w:line="360" w:lineRule="auto"/>
              <w:jc w:val="left"/>
              <w:rPr>
                <w:rFonts w:ascii="Calibri" w:hAnsi="Calibri" w:cs="宋体"/>
              </w:rPr>
            </w:pPr>
            <w:r>
              <w:rPr>
                <w:rFonts w:ascii="Calibri" w:hAnsi="Calibri" w:cs="宋体"/>
              </w:rPr>
              <w:t>4.</w:t>
            </w:r>
            <w:r>
              <w:rPr>
                <w:rFonts w:ascii="Calibri" w:hAnsi="宋体" w:cs="宋体"/>
              </w:rPr>
              <w:t>可进行</w:t>
            </w:r>
            <w:r>
              <w:rPr>
                <w:rFonts w:ascii="Calibri" w:hAnsi="Calibri" w:cs="宋体"/>
              </w:rPr>
              <w:t>3</w:t>
            </w:r>
            <w:r>
              <w:rPr>
                <w:rFonts w:ascii="Calibri" w:hAnsi="宋体" w:cs="宋体"/>
              </w:rPr>
              <w:t>或</w:t>
            </w:r>
            <w:r>
              <w:rPr>
                <w:rFonts w:ascii="Calibri" w:hAnsi="Calibri" w:cs="宋体"/>
              </w:rPr>
              <w:t>4</w:t>
            </w:r>
            <w:r>
              <w:rPr>
                <w:rFonts w:ascii="Calibri" w:hAnsi="宋体" w:cs="宋体"/>
              </w:rPr>
              <w:t>导联心电图监护</w:t>
            </w:r>
          </w:p>
          <w:p w:rsidR="00503CCB" w:rsidRDefault="00503CCB">
            <w:pPr>
              <w:spacing w:line="360" w:lineRule="auto"/>
              <w:jc w:val="left"/>
              <w:rPr>
                <w:rFonts w:ascii="Calibri" w:hAnsi="Calibri" w:cs="宋体"/>
              </w:rPr>
            </w:pPr>
            <w:r>
              <w:rPr>
                <w:rFonts w:ascii="Calibri" w:hAnsi="Calibri" w:cs="宋体"/>
              </w:rPr>
              <w:t>5.</w:t>
            </w:r>
            <w:r>
              <w:rPr>
                <w:rFonts w:ascii="Calibri" w:hAnsi="宋体" w:cs="宋体"/>
              </w:rPr>
              <w:t>可在监护仪上实时显示十二导联心电图，符合生命体征变化。监护仪上有一个单独图标，单击则可显示十二导联心电图</w:t>
            </w:r>
          </w:p>
          <w:p w:rsidR="00503CCB" w:rsidRDefault="00503CCB">
            <w:pPr>
              <w:spacing w:line="360" w:lineRule="auto"/>
              <w:jc w:val="left"/>
              <w:rPr>
                <w:rFonts w:ascii="Calibri" w:hAnsi="Calibri" w:cs="宋体"/>
              </w:rPr>
            </w:pPr>
            <w:r>
              <w:rPr>
                <w:rFonts w:ascii="Calibri" w:hAnsi="Calibri" w:cs="宋体"/>
              </w:rPr>
              <w:t>6.</w:t>
            </w:r>
            <w:r>
              <w:rPr>
                <w:rFonts w:ascii="Calibri" w:hAnsi="宋体" w:cs="宋体"/>
              </w:rPr>
              <w:t>电除颤、电复律和起搏：可用临床使用的除颤器和起搏器进行除颤、复律和起博，除颤效果及起搏域值均可随治疗和情境需要进行设置并自动显示。模拟人在各种处理后相应的症状、体征和监测参数自动出现与当时病情相一致的变化。</w:t>
            </w:r>
          </w:p>
          <w:p w:rsidR="00503CCB" w:rsidRDefault="00503CCB">
            <w:pPr>
              <w:spacing w:line="360" w:lineRule="auto"/>
              <w:jc w:val="left"/>
              <w:rPr>
                <w:rFonts w:ascii="Calibri" w:hAnsi="Calibri" w:cs="宋体"/>
              </w:rPr>
            </w:pPr>
            <w:r>
              <w:rPr>
                <w:rFonts w:ascii="Calibri" w:hAnsi="宋体" w:cs="宋体" w:hint="eastAsia"/>
              </w:rPr>
              <w:t>五</w:t>
            </w:r>
            <w:r>
              <w:rPr>
                <w:rFonts w:ascii="Calibri" w:hAnsi="宋体" w:cs="宋体"/>
              </w:rPr>
              <w:t>、循环系统特征</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可使用模拟袖带式血压计和监护仪进行无创血压的测量，袖带式血压计需通过听诊科罗特科夫音手动测量血压，音量可调节，血压读数需与当时病情一致。</w:t>
            </w:r>
          </w:p>
          <w:p w:rsidR="00503CCB" w:rsidRDefault="00503CCB">
            <w:pPr>
              <w:spacing w:line="360" w:lineRule="auto"/>
              <w:jc w:val="left"/>
              <w:rPr>
                <w:rFonts w:ascii="Calibri" w:hAnsi="Calibri" w:cs="宋体"/>
              </w:rPr>
            </w:pPr>
            <w:r>
              <w:rPr>
                <w:rFonts w:ascii="Calibri" w:hAnsi="Calibri" w:cs="宋体"/>
              </w:rPr>
              <w:t>2.</w:t>
            </w:r>
            <w:r>
              <w:rPr>
                <w:rFonts w:ascii="Calibri" w:hAnsi="宋体" w:cs="宋体"/>
              </w:rPr>
              <w:t>可测量回流血压。</w:t>
            </w:r>
          </w:p>
          <w:p w:rsidR="00503CCB" w:rsidRDefault="00503CCB">
            <w:pPr>
              <w:spacing w:line="360" w:lineRule="auto"/>
              <w:jc w:val="left"/>
              <w:rPr>
                <w:rFonts w:ascii="Calibri" w:hAnsi="Calibri" w:cs="宋体"/>
              </w:rPr>
            </w:pPr>
            <w:r>
              <w:rPr>
                <w:rFonts w:ascii="Calibri" w:hAnsi="Calibri" w:cs="宋体"/>
              </w:rPr>
              <w:t>3.</w:t>
            </w:r>
            <w:r>
              <w:rPr>
                <w:rFonts w:ascii="Calibri" w:hAnsi="宋体" w:cs="宋体"/>
              </w:rPr>
              <w:t>可触诊颈动脉、股动脉、肱动脉、桡动脉、足背动脉、腘动脉和胫后动脉等部位的脉搏，并自动与心电图同步。脉搏会随病情的变化以及治疗而变化。可自动感应到触诊脉搏并记录。</w:t>
            </w:r>
          </w:p>
          <w:p w:rsidR="00503CCB" w:rsidRDefault="00503CCB">
            <w:pPr>
              <w:spacing w:line="360" w:lineRule="auto"/>
              <w:jc w:val="left"/>
              <w:rPr>
                <w:rFonts w:ascii="Calibri" w:hAnsi="Calibri" w:cs="宋体"/>
              </w:rPr>
            </w:pPr>
            <w:r>
              <w:rPr>
                <w:rFonts w:ascii="Calibri" w:hAnsi="Calibri" w:cs="宋体"/>
              </w:rPr>
              <w:t>4.</w:t>
            </w:r>
            <w:r>
              <w:rPr>
                <w:rFonts w:ascii="Calibri" w:hAnsi="宋体" w:cs="宋体"/>
              </w:rPr>
              <w:t>脉搏强度随血压变化。</w:t>
            </w:r>
          </w:p>
          <w:p w:rsidR="00503CCB" w:rsidRDefault="00503CCB">
            <w:pPr>
              <w:spacing w:line="360" w:lineRule="auto"/>
              <w:jc w:val="left"/>
              <w:rPr>
                <w:rFonts w:ascii="Calibri" w:hAnsi="Calibri" w:cs="宋体"/>
              </w:rPr>
            </w:pPr>
            <w:r>
              <w:rPr>
                <w:rFonts w:ascii="Calibri" w:hAnsi="宋体" w:cs="宋体" w:hint="eastAsia"/>
              </w:rPr>
              <w:t>六</w:t>
            </w:r>
            <w:r>
              <w:rPr>
                <w:rFonts w:ascii="Calibri" w:hAnsi="宋体" w:cs="宋体"/>
              </w:rPr>
              <w:t>、穿刺途径</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手臂可建立静脉通道。</w:t>
            </w:r>
          </w:p>
          <w:p w:rsidR="00503CCB" w:rsidRDefault="00503CCB">
            <w:pPr>
              <w:spacing w:line="360" w:lineRule="auto"/>
              <w:jc w:val="left"/>
              <w:rPr>
                <w:rFonts w:ascii="Calibri" w:hAnsi="Calibri" w:cs="宋体"/>
              </w:rPr>
            </w:pPr>
            <w:r>
              <w:rPr>
                <w:rFonts w:ascii="Calibri" w:hAnsi="Calibri" w:cs="宋体"/>
              </w:rPr>
              <w:t>2.</w:t>
            </w:r>
            <w:r>
              <w:rPr>
                <w:rFonts w:ascii="Calibri" w:hAnsi="宋体" w:cs="宋体"/>
              </w:rPr>
              <w:t>可进行骨髓穿刺，至少包括胫骨和胸骨位置，穿刺时至少有一个部位可以模拟将血液抽出。</w:t>
            </w:r>
          </w:p>
          <w:p w:rsidR="00503CCB" w:rsidRDefault="00503CCB">
            <w:pPr>
              <w:spacing w:line="360" w:lineRule="auto"/>
              <w:jc w:val="left"/>
              <w:rPr>
                <w:rFonts w:ascii="Calibri" w:hAnsi="Calibri" w:cs="宋体"/>
              </w:rPr>
            </w:pPr>
            <w:r>
              <w:rPr>
                <w:rFonts w:ascii="Calibri" w:hAnsi="宋体" w:cs="宋体" w:hint="eastAsia"/>
              </w:rPr>
              <w:t>七</w:t>
            </w:r>
            <w:r>
              <w:rPr>
                <w:rFonts w:ascii="Calibri" w:hAnsi="宋体" w:cs="宋体"/>
              </w:rPr>
              <w:t>、</w:t>
            </w:r>
            <w:r>
              <w:rPr>
                <w:rFonts w:ascii="Calibri" w:hAnsi="Calibri" w:cs="宋体"/>
              </w:rPr>
              <w:t>CPR</w:t>
            </w:r>
          </w:p>
          <w:p w:rsidR="00503CCB" w:rsidRDefault="00503CCB">
            <w:pPr>
              <w:spacing w:line="360" w:lineRule="auto"/>
              <w:jc w:val="left"/>
              <w:rPr>
                <w:rFonts w:ascii="Calibri" w:hAnsi="Calibri" w:cs="宋体"/>
              </w:rPr>
            </w:pPr>
            <w:r>
              <w:rPr>
                <w:rFonts w:ascii="Calibri" w:hAnsi="Calibri" w:cs="宋体"/>
              </w:rPr>
              <w:t>1.CPR</w:t>
            </w:r>
            <w:r>
              <w:rPr>
                <w:rFonts w:ascii="Calibri" w:hAnsi="宋体" w:cs="宋体"/>
              </w:rPr>
              <w:t>符合美国心脏协会</w:t>
            </w:r>
            <w:r>
              <w:rPr>
                <w:rFonts w:ascii="Calibri" w:hAnsi="Calibri" w:cs="宋体"/>
              </w:rPr>
              <w:t>2015</w:t>
            </w:r>
            <w:r>
              <w:rPr>
                <w:rFonts w:ascii="Calibri" w:hAnsi="宋体" w:cs="宋体"/>
              </w:rPr>
              <w:t>指南</w:t>
            </w:r>
          </w:p>
          <w:p w:rsidR="00503CCB" w:rsidRDefault="00503CCB">
            <w:pPr>
              <w:spacing w:line="360" w:lineRule="auto"/>
              <w:jc w:val="left"/>
              <w:rPr>
                <w:rFonts w:ascii="Calibri" w:hAnsi="Calibri" w:cs="宋体"/>
              </w:rPr>
            </w:pPr>
            <w:r>
              <w:rPr>
                <w:rFonts w:ascii="Calibri" w:hAnsi="Calibri" w:cs="宋体"/>
              </w:rPr>
              <w:t>2.CPR</w:t>
            </w:r>
            <w:r>
              <w:rPr>
                <w:rFonts w:ascii="Calibri" w:hAnsi="宋体" w:cs="宋体"/>
              </w:rPr>
              <w:t>按压自动产生脉搏、血压波形和心电图</w:t>
            </w:r>
          </w:p>
          <w:p w:rsidR="00503CCB" w:rsidRDefault="00503CCB">
            <w:pPr>
              <w:spacing w:line="360" w:lineRule="auto"/>
              <w:jc w:val="left"/>
              <w:rPr>
                <w:rFonts w:ascii="Calibri" w:hAnsi="Calibri" w:cs="宋体"/>
              </w:rPr>
            </w:pPr>
            <w:r>
              <w:rPr>
                <w:rFonts w:ascii="Calibri" w:hAnsi="Calibri" w:cs="宋体"/>
              </w:rPr>
              <w:t>3.</w:t>
            </w:r>
            <w:r>
              <w:rPr>
                <w:rFonts w:ascii="Calibri" w:hAnsi="宋体" w:cs="宋体"/>
              </w:rPr>
              <w:t>真实的按压深度</w:t>
            </w:r>
          </w:p>
          <w:p w:rsidR="00503CCB" w:rsidRDefault="00503CCB">
            <w:pPr>
              <w:spacing w:line="360" w:lineRule="auto"/>
              <w:jc w:val="left"/>
              <w:rPr>
                <w:rFonts w:ascii="Calibri" w:hAnsi="Calibri" w:cs="宋体"/>
              </w:rPr>
            </w:pPr>
            <w:r>
              <w:rPr>
                <w:rFonts w:ascii="Calibri" w:hAnsi="Calibri" w:cs="宋体"/>
              </w:rPr>
              <w:t>4.</w:t>
            </w:r>
            <w:r>
              <w:rPr>
                <w:rFonts w:ascii="Calibri" w:hAnsi="宋体" w:cs="宋体"/>
              </w:rPr>
              <w:t>可即时反馈心肺复苏的质量，包括按压深度、按压频率、按压回弹是否完全、通气潮气量、通气频率等。图形和文字界面两种方式。</w:t>
            </w:r>
          </w:p>
          <w:p w:rsidR="00503CCB" w:rsidRDefault="00503CCB">
            <w:pPr>
              <w:spacing w:line="360" w:lineRule="auto"/>
              <w:jc w:val="left"/>
              <w:rPr>
                <w:rFonts w:ascii="Calibri" w:hAnsi="Calibri" w:cs="宋体"/>
              </w:rPr>
            </w:pPr>
            <w:r>
              <w:rPr>
                <w:rFonts w:ascii="Calibri" w:hAnsi="Calibri" w:cs="宋体"/>
              </w:rPr>
              <w:t>5.</w:t>
            </w:r>
            <w:r>
              <w:rPr>
                <w:rFonts w:ascii="Calibri" w:hAnsi="宋体" w:cs="宋体"/>
              </w:rPr>
              <w:t>可实时反馈心肺复苏质量</w:t>
            </w:r>
            <w:r>
              <w:rPr>
                <w:rFonts w:ascii="Calibri" w:hAnsi="Calibri" w:cs="宋体"/>
              </w:rPr>
              <w:t xml:space="preserve"> (</w:t>
            </w:r>
            <w:r>
              <w:rPr>
                <w:rFonts w:ascii="Calibri" w:hAnsi="宋体" w:cs="宋体"/>
              </w:rPr>
              <w:t>跟据</w:t>
            </w:r>
            <w:r>
              <w:rPr>
                <w:rFonts w:ascii="Calibri" w:hAnsi="Calibri" w:cs="宋体"/>
              </w:rPr>
              <w:t>2015 AHA</w:t>
            </w:r>
            <w:r>
              <w:rPr>
                <w:rFonts w:ascii="Calibri" w:hAnsi="宋体" w:cs="宋体"/>
              </w:rPr>
              <w:t>指南</w:t>
            </w:r>
            <w:r>
              <w:rPr>
                <w:rFonts w:ascii="Calibri" w:hAnsi="Calibri" w:cs="宋体"/>
              </w:rPr>
              <w:t>)</w:t>
            </w:r>
          </w:p>
          <w:p w:rsidR="00503CCB" w:rsidRDefault="00503CCB">
            <w:pPr>
              <w:spacing w:line="360" w:lineRule="auto"/>
              <w:jc w:val="left"/>
              <w:rPr>
                <w:rFonts w:ascii="Calibri" w:hAnsi="Calibri" w:cs="宋体"/>
              </w:rPr>
            </w:pPr>
            <w:r>
              <w:rPr>
                <w:rFonts w:ascii="Calibri" w:hAnsi="Calibri" w:cs="宋体"/>
              </w:rPr>
              <w:t>6.</w:t>
            </w:r>
            <w:r>
              <w:rPr>
                <w:rFonts w:ascii="Calibri" w:hAnsi="宋体" w:cs="宋体"/>
              </w:rPr>
              <w:t>可显示按压回弹的情况</w:t>
            </w:r>
            <w:r>
              <w:rPr>
                <w:rFonts w:ascii="Calibri" w:hAnsi="Calibri" w:cs="宋体"/>
              </w:rPr>
              <w:t xml:space="preserve"> (</w:t>
            </w:r>
            <w:r>
              <w:rPr>
                <w:rFonts w:ascii="Calibri" w:hAnsi="宋体" w:cs="宋体"/>
              </w:rPr>
              <w:t>跟据</w:t>
            </w:r>
            <w:r>
              <w:rPr>
                <w:rFonts w:ascii="Calibri" w:hAnsi="Calibri" w:cs="宋体"/>
              </w:rPr>
              <w:t>2015 AHA</w:t>
            </w:r>
            <w:r>
              <w:rPr>
                <w:rFonts w:ascii="Calibri" w:hAnsi="宋体" w:cs="宋体"/>
              </w:rPr>
              <w:t>指南</w:t>
            </w:r>
            <w:r>
              <w:rPr>
                <w:rFonts w:ascii="Calibri" w:hAnsi="Calibri" w:cs="宋体"/>
              </w:rPr>
              <w:t>)</w:t>
            </w:r>
          </w:p>
          <w:p w:rsidR="00503CCB" w:rsidRDefault="00503CCB">
            <w:pPr>
              <w:spacing w:line="360" w:lineRule="auto"/>
              <w:jc w:val="left"/>
              <w:rPr>
                <w:rFonts w:ascii="Calibri" w:hAnsi="Calibri" w:cs="宋体"/>
              </w:rPr>
            </w:pPr>
            <w:r>
              <w:rPr>
                <w:rFonts w:ascii="Calibri" w:hAnsi="宋体" w:cs="宋体" w:hint="eastAsia"/>
              </w:rPr>
              <w:t>八</w:t>
            </w:r>
            <w:r>
              <w:rPr>
                <w:rFonts w:ascii="Calibri" w:hAnsi="宋体" w:cs="宋体"/>
              </w:rPr>
              <w:t>、模拟人</w:t>
            </w:r>
            <w:r>
              <w:rPr>
                <w:rFonts w:ascii="Calibri" w:hAnsi="宋体" w:cs="宋体" w:hint="eastAsia"/>
              </w:rPr>
              <w:t>可连接</w:t>
            </w:r>
            <w:r>
              <w:rPr>
                <w:rFonts w:ascii="Calibri" w:hAnsi="宋体" w:cs="宋体"/>
              </w:rPr>
              <w:t>操作软件</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模拟人操作软件须在</w:t>
            </w:r>
            <w:r>
              <w:rPr>
                <w:rFonts w:ascii="Calibri" w:hAnsi="Calibri" w:cs="宋体"/>
              </w:rPr>
              <w:t>Windows</w:t>
            </w:r>
            <w:r>
              <w:rPr>
                <w:rFonts w:ascii="Calibri" w:hAnsi="宋体" w:cs="宋体"/>
              </w:rPr>
              <w:t>系统运行。</w:t>
            </w:r>
          </w:p>
          <w:p w:rsidR="00503CCB" w:rsidRDefault="00503CCB">
            <w:pPr>
              <w:spacing w:line="360" w:lineRule="auto"/>
              <w:jc w:val="left"/>
              <w:rPr>
                <w:rFonts w:ascii="Calibri" w:hAnsi="Calibri" w:cs="宋体"/>
              </w:rPr>
            </w:pPr>
            <w:r>
              <w:rPr>
                <w:rFonts w:ascii="Calibri" w:hAnsi="Calibri" w:cs="宋体"/>
              </w:rPr>
              <w:t>2.</w:t>
            </w:r>
            <w:r>
              <w:rPr>
                <w:rFonts w:ascii="Calibri" w:hAnsi="宋体" w:cs="宋体"/>
              </w:rPr>
              <w:t>至少要具有</w:t>
            </w:r>
            <w:r>
              <w:rPr>
                <w:rFonts w:ascii="Calibri" w:hAnsi="Calibri" w:cs="宋体"/>
              </w:rPr>
              <w:t>2</w:t>
            </w:r>
            <w:r>
              <w:rPr>
                <w:rFonts w:ascii="Calibri" w:hAnsi="宋体" w:cs="宋体"/>
              </w:rPr>
              <w:t>种可选控制模式：导师模式和自动模式。</w:t>
            </w:r>
          </w:p>
          <w:p w:rsidR="00503CCB" w:rsidRDefault="00503CCB">
            <w:pPr>
              <w:spacing w:line="360" w:lineRule="auto"/>
              <w:jc w:val="left"/>
              <w:rPr>
                <w:rFonts w:ascii="Calibri" w:hAnsi="Calibri" w:cs="宋体"/>
              </w:rPr>
            </w:pPr>
            <w:r>
              <w:rPr>
                <w:rFonts w:ascii="Calibri" w:hAnsi="宋体" w:cs="宋体"/>
              </w:rPr>
              <w:t>（</w:t>
            </w:r>
            <w:r>
              <w:rPr>
                <w:rFonts w:ascii="Calibri" w:hAnsi="Calibri" w:cs="宋体"/>
              </w:rPr>
              <w:t>1</w:t>
            </w:r>
            <w:r>
              <w:rPr>
                <w:rFonts w:ascii="Calibri" w:hAnsi="宋体" w:cs="宋体"/>
              </w:rPr>
              <w:t>）导师模式：导师可现场精确控制模拟人的每个反应。</w:t>
            </w:r>
          </w:p>
          <w:p w:rsidR="00503CCB" w:rsidRDefault="00503CCB">
            <w:pPr>
              <w:spacing w:line="360" w:lineRule="auto"/>
              <w:jc w:val="left"/>
              <w:rPr>
                <w:rFonts w:ascii="Calibri" w:hAnsi="Calibri" w:cs="宋体"/>
              </w:rPr>
            </w:pPr>
            <w:r>
              <w:rPr>
                <w:rFonts w:ascii="Calibri" w:hAnsi="宋体" w:cs="宋体"/>
              </w:rPr>
              <w:t>（</w:t>
            </w:r>
            <w:r>
              <w:rPr>
                <w:rFonts w:ascii="Calibri" w:hAnsi="Calibri" w:cs="宋体"/>
              </w:rPr>
              <w:t>2</w:t>
            </w:r>
            <w:r>
              <w:rPr>
                <w:rFonts w:ascii="Calibri" w:hAnsi="宋体" w:cs="宋体"/>
              </w:rPr>
              <w:t>）自动模式：模拟人会模仿真实的生理及病理状态。</w:t>
            </w:r>
          </w:p>
          <w:p w:rsidR="00503CCB" w:rsidRDefault="00503CCB">
            <w:pPr>
              <w:spacing w:line="360" w:lineRule="auto"/>
              <w:jc w:val="left"/>
              <w:rPr>
                <w:rFonts w:ascii="Calibri" w:hAnsi="Calibri" w:cs="宋体"/>
              </w:rPr>
            </w:pPr>
            <w:r>
              <w:rPr>
                <w:rFonts w:ascii="Calibri" w:hAnsi="Calibri" w:cs="宋体"/>
              </w:rPr>
              <w:t>3.</w:t>
            </w:r>
            <w:r>
              <w:rPr>
                <w:rFonts w:ascii="Calibri" w:hAnsi="Calibri" w:cs="宋体" w:hint="eastAsia"/>
              </w:rPr>
              <w:t>可进行</w:t>
            </w:r>
            <w:r>
              <w:rPr>
                <w:rFonts w:ascii="Calibri" w:hAnsi="宋体" w:cs="宋体"/>
              </w:rPr>
              <w:t>病例编辑，操作者可任意开发无限量病例程序，模拟人</w:t>
            </w:r>
            <w:r>
              <w:rPr>
                <w:rFonts w:ascii="Calibri" w:hAnsi="宋体" w:cs="宋体" w:hint="eastAsia"/>
              </w:rPr>
              <w:t>可根据</w:t>
            </w:r>
            <w:r>
              <w:rPr>
                <w:rFonts w:ascii="Calibri" w:hAnsi="宋体" w:cs="宋体"/>
              </w:rPr>
              <w:t>预先设计</w:t>
            </w:r>
            <w:r>
              <w:rPr>
                <w:rFonts w:ascii="Calibri" w:hAnsi="宋体" w:cs="宋体" w:hint="eastAsia"/>
              </w:rPr>
              <w:t>发生相应的</w:t>
            </w:r>
            <w:r>
              <w:rPr>
                <w:rFonts w:ascii="Calibri" w:hAnsi="宋体" w:cs="宋体"/>
              </w:rPr>
              <w:t>变化。</w:t>
            </w:r>
          </w:p>
          <w:p w:rsidR="00503CCB" w:rsidRDefault="00503CCB">
            <w:pPr>
              <w:spacing w:line="360" w:lineRule="auto"/>
              <w:jc w:val="left"/>
              <w:rPr>
                <w:rFonts w:ascii="Calibri" w:hAnsi="Calibri" w:cs="宋体"/>
              </w:rPr>
            </w:pPr>
            <w:r>
              <w:rPr>
                <w:rFonts w:ascii="Calibri" w:hAnsi="Calibri" w:cs="宋体"/>
              </w:rPr>
              <w:t>*4.</w:t>
            </w:r>
            <w:r>
              <w:rPr>
                <w:rFonts w:ascii="Calibri" w:hAnsi="宋体" w:cs="宋体"/>
              </w:rPr>
              <w:t>在自动模式下，需有模拟人变化趋势的预见功能，能够提示由学员操作</w:t>
            </w:r>
            <w:r>
              <w:rPr>
                <w:rFonts w:ascii="Calibri" w:hAnsi="Calibri" w:cs="宋体"/>
              </w:rPr>
              <w:t>/</w:t>
            </w:r>
            <w:r>
              <w:rPr>
                <w:rFonts w:ascii="Calibri" w:hAnsi="宋体" w:cs="宋体"/>
              </w:rPr>
              <w:t>处理措施而引起模拟人生命体征、心音、心率、心律等指标在未来十分钟内的变化情况。</w:t>
            </w:r>
          </w:p>
          <w:p w:rsidR="00503CCB" w:rsidRDefault="00503CCB">
            <w:pPr>
              <w:spacing w:line="360" w:lineRule="auto"/>
              <w:jc w:val="left"/>
              <w:rPr>
                <w:rFonts w:ascii="Calibri" w:hAnsi="Calibri" w:cs="宋体"/>
              </w:rPr>
            </w:pPr>
            <w:r>
              <w:rPr>
                <w:rFonts w:ascii="Calibri" w:hAnsi="Calibri" w:cs="宋体"/>
              </w:rPr>
              <w:t>5.</w:t>
            </w:r>
            <w:r>
              <w:rPr>
                <w:rFonts w:ascii="Calibri" w:hAnsi="宋体" w:cs="宋体"/>
              </w:rPr>
              <w:t>在自动模式下，能够按需要调节病人的病情严重程度和病例训练的难易程度。</w:t>
            </w:r>
          </w:p>
          <w:p w:rsidR="00503CCB" w:rsidRDefault="00503CCB">
            <w:pPr>
              <w:spacing w:line="360" w:lineRule="auto"/>
              <w:jc w:val="left"/>
              <w:rPr>
                <w:rFonts w:ascii="Calibri" w:hAnsi="Calibri" w:cs="宋体"/>
              </w:rPr>
            </w:pPr>
            <w:r>
              <w:rPr>
                <w:rFonts w:ascii="Calibri" w:hAnsi="Calibri" w:cs="宋体"/>
              </w:rPr>
              <w:t>6.</w:t>
            </w:r>
            <w:r>
              <w:rPr>
                <w:rFonts w:ascii="Calibri" w:hAnsi="宋体" w:cs="宋体"/>
              </w:rPr>
              <w:t>包含</w:t>
            </w:r>
            <w:r>
              <w:rPr>
                <w:rFonts w:ascii="Calibri" w:hAnsi="Calibri" w:cs="宋体"/>
              </w:rPr>
              <w:t>X</w:t>
            </w:r>
            <w:r>
              <w:rPr>
                <w:rFonts w:ascii="Calibri" w:hAnsi="宋体" w:cs="宋体"/>
              </w:rPr>
              <w:t>光片、生化检验报告导入功能，并能与监护仪同步显示。</w:t>
            </w:r>
          </w:p>
          <w:p w:rsidR="00503CCB" w:rsidRDefault="00503CCB">
            <w:pPr>
              <w:spacing w:line="360" w:lineRule="auto"/>
              <w:jc w:val="left"/>
              <w:rPr>
                <w:rFonts w:ascii="Calibri" w:hAnsi="Calibri" w:cs="宋体"/>
              </w:rPr>
            </w:pPr>
            <w:r>
              <w:rPr>
                <w:rFonts w:ascii="Calibri" w:hAnsi="Calibri" w:cs="宋体"/>
              </w:rPr>
              <w:t>7.</w:t>
            </w:r>
            <w:r>
              <w:rPr>
                <w:rFonts w:ascii="Calibri" w:hAnsi="宋体" w:cs="宋体"/>
              </w:rPr>
              <w:t>软件须具备趋势界面，可显示前后</w:t>
            </w:r>
            <w:r>
              <w:rPr>
                <w:rFonts w:ascii="Calibri" w:hAnsi="Calibri" w:cs="宋体"/>
              </w:rPr>
              <w:t>10</w:t>
            </w:r>
            <w:r>
              <w:rPr>
                <w:rFonts w:ascii="Calibri" w:hAnsi="宋体" w:cs="宋体"/>
              </w:rPr>
              <w:t>分钟体征参数随时间变化的曲线，并随着新的治疗操作随时校正曲线，使导师对模拟人的体征走向有个清晰的把握。</w:t>
            </w:r>
          </w:p>
          <w:p w:rsidR="00503CCB" w:rsidRDefault="00503CCB">
            <w:pPr>
              <w:spacing w:line="360" w:lineRule="auto"/>
              <w:jc w:val="left"/>
              <w:rPr>
                <w:rFonts w:ascii="Calibri" w:hAnsi="Calibri" w:cs="宋体"/>
              </w:rPr>
            </w:pPr>
            <w:r>
              <w:rPr>
                <w:rFonts w:ascii="Calibri" w:hAnsi="Calibri" w:cs="宋体"/>
              </w:rPr>
              <w:t>8.</w:t>
            </w:r>
            <w:r>
              <w:rPr>
                <w:rFonts w:ascii="Calibri" w:hAnsi="宋体" w:cs="宋体"/>
              </w:rPr>
              <w:t>正在运行的病例可暂停，快进和保存。</w:t>
            </w:r>
          </w:p>
          <w:p w:rsidR="00503CCB" w:rsidRDefault="00503CCB">
            <w:pPr>
              <w:spacing w:line="360" w:lineRule="auto"/>
              <w:jc w:val="left"/>
              <w:rPr>
                <w:rFonts w:ascii="Calibri" w:hAnsi="Calibri" w:cs="宋体"/>
              </w:rPr>
            </w:pPr>
            <w:r>
              <w:rPr>
                <w:rFonts w:ascii="Calibri" w:hAnsi="Calibri" w:cs="宋体"/>
              </w:rPr>
              <w:t>9.</w:t>
            </w:r>
            <w:r>
              <w:rPr>
                <w:rFonts w:ascii="Calibri" w:hAnsi="宋体" w:cs="宋体"/>
              </w:rPr>
              <w:t>导师可随时在正在运行病例过程中添加评语并保存。</w:t>
            </w:r>
          </w:p>
          <w:p w:rsidR="00503CCB" w:rsidRDefault="00503CCB">
            <w:pPr>
              <w:spacing w:line="360" w:lineRule="auto"/>
              <w:jc w:val="left"/>
              <w:rPr>
                <w:rFonts w:ascii="Calibri" w:hAnsi="Calibri" w:cs="宋体"/>
              </w:rPr>
            </w:pPr>
            <w:r>
              <w:rPr>
                <w:rFonts w:ascii="Calibri" w:hAnsi="Calibri" w:cs="宋体"/>
              </w:rPr>
              <w:t>10.</w:t>
            </w:r>
            <w:r>
              <w:rPr>
                <w:rFonts w:ascii="Calibri" w:hAnsi="宋体" w:cs="宋体"/>
              </w:rPr>
              <w:t>评估报告：</w:t>
            </w:r>
          </w:p>
          <w:p w:rsidR="00503CCB" w:rsidRDefault="00503CCB">
            <w:pPr>
              <w:spacing w:line="360" w:lineRule="auto"/>
              <w:jc w:val="left"/>
              <w:rPr>
                <w:rFonts w:ascii="Calibri" w:hAnsi="Calibri" w:cs="宋体"/>
              </w:rPr>
            </w:pPr>
            <w:r>
              <w:rPr>
                <w:rFonts w:ascii="Calibri" w:hAnsi="Calibri" w:cs="宋体"/>
              </w:rPr>
              <w:t>10.</w:t>
            </w:r>
            <w:r>
              <w:rPr>
                <w:rFonts w:ascii="Calibri" w:hAnsi="Calibri" w:cs="宋体" w:hint="eastAsia"/>
              </w:rPr>
              <w:t>1</w:t>
            </w:r>
            <w:r>
              <w:rPr>
                <w:rFonts w:ascii="Calibri" w:hAnsi="宋体" w:cs="宋体"/>
              </w:rPr>
              <w:t>模拟人可以通过自身感应器自动生成日志记录，时间显示上带有秒表功能。</w:t>
            </w:r>
          </w:p>
          <w:p w:rsidR="00503CCB" w:rsidRDefault="00503CCB">
            <w:pPr>
              <w:spacing w:line="360" w:lineRule="auto"/>
              <w:jc w:val="left"/>
              <w:rPr>
                <w:rFonts w:ascii="Calibri" w:hAnsi="Calibri" w:cs="宋体"/>
              </w:rPr>
            </w:pPr>
            <w:r>
              <w:rPr>
                <w:rFonts w:ascii="Calibri" w:hAnsi="Calibri" w:cs="宋体"/>
              </w:rPr>
              <w:t>10.</w:t>
            </w:r>
            <w:r>
              <w:rPr>
                <w:rFonts w:ascii="Calibri" w:hAnsi="Calibri" w:cs="宋体" w:hint="eastAsia"/>
              </w:rPr>
              <w:t>2</w:t>
            </w:r>
            <w:r>
              <w:rPr>
                <w:rFonts w:ascii="Calibri" w:hAnsi="宋体" w:cs="宋体"/>
              </w:rPr>
              <w:t>评估报告内容包括模拟人的生命体征参数、学员操作记录、操作视频录像、监护仪界面回放。评估这些内容时，在时间上能够完全一一对应。</w:t>
            </w:r>
          </w:p>
          <w:p w:rsidR="00503CCB" w:rsidRDefault="00503CCB">
            <w:pPr>
              <w:spacing w:line="360" w:lineRule="auto"/>
              <w:jc w:val="left"/>
              <w:rPr>
                <w:rFonts w:ascii="Calibri" w:hAnsi="Calibri" w:cs="宋体"/>
              </w:rPr>
            </w:pPr>
            <w:r>
              <w:rPr>
                <w:rFonts w:ascii="Calibri" w:hAnsi="Calibri" w:cs="宋体"/>
              </w:rPr>
              <w:t>10.</w:t>
            </w:r>
            <w:r>
              <w:rPr>
                <w:rFonts w:ascii="Calibri" w:hAnsi="Calibri" w:cs="宋体" w:hint="eastAsia"/>
              </w:rPr>
              <w:t>3</w:t>
            </w:r>
            <w:r>
              <w:rPr>
                <w:rFonts w:ascii="Calibri" w:hAnsi="宋体" w:cs="宋体"/>
              </w:rPr>
              <w:t>系统要带有视频监控系统，并且能与模拟人控制软件相兼容。</w:t>
            </w:r>
          </w:p>
          <w:p w:rsidR="00503CCB" w:rsidRDefault="00503CCB">
            <w:pPr>
              <w:spacing w:line="360" w:lineRule="auto"/>
              <w:jc w:val="left"/>
              <w:rPr>
                <w:rFonts w:ascii="Calibri" w:hAnsi="Calibri" w:cs="宋体"/>
              </w:rPr>
            </w:pPr>
            <w:r>
              <w:rPr>
                <w:rFonts w:ascii="Calibri" w:hAnsi="Calibri" w:cs="宋体"/>
              </w:rPr>
              <w:t>10.</w:t>
            </w:r>
            <w:r>
              <w:rPr>
                <w:rFonts w:ascii="Calibri" w:hAnsi="Calibri" w:cs="宋体" w:hint="eastAsia"/>
              </w:rPr>
              <w:t>3</w:t>
            </w:r>
            <w:r>
              <w:rPr>
                <w:rFonts w:ascii="Calibri" w:hAnsi="宋体" w:cs="宋体"/>
              </w:rPr>
              <w:t>正在运行的评估报告可快进、倒退和保存。</w:t>
            </w:r>
          </w:p>
          <w:p w:rsidR="00503CCB" w:rsidRDefault="00503CCB">
            <w:pPr>
              <w:spacing w:line="360" w:lineRule="auto"/>
              <w:jc w:val="left"/>
              <w:rPr>
                <w:rFonts w:ascii="Calibri" w:hAnsi="Calibri" w:cs="宋体"/>
              </w:rPr>
            </w:pPr>
            <w:r>
              <w:rPr>
                <w:rFonts w:ascii="Calibri" w:hAnsi="Calibri" w:cs="宋体"/>
              </w:rPr>
              <w:t>10.</w:t>
            </w:r>
            <w:r>
              <w:rPr>
                <w:rFonts w:ascii="Calibri" w:hAnsi="Calibri" w:cs="宋体" w:hint="eastAsia"/>
              </w:rPr>
              <w:t>4</w:t>
            </w:r>
            <w:r>
              <w:rPr>
                <w:rFonts w:ascii="Calibri" w:hAnsi="宋体" w:cs="宋体"/>
              </w:rPr>
              <w:t>独立的评估文件需为学员提供导师的反馈内容。文件可在模拟培训进行期间或完毕后让导师加上适当的评语。</w:t>
            </w:r>
          </w:p>
          <w:p w:rsidR="00503CCB" w:rsidRDefault="00503CCB">
            <w:pPr>
              <w:spacing w:line="360" w:lineRule="auto"/>
              <w:jc w:val="left"/>
              <w:rPr>
                <w:rFonts w:ascii="Calibri" w:hAnsi="Calibri" w:cs="宋体"/>
              </w:rPr>
            </w:pPr>
            <w:r>
              <w:rPr>
                <w:rFonts w:ascii="Calibri" w:hAnsi="Calibri" w:cs="宋体"/>
              </w:rPr>
              <w:t>10.</w:t>
            </w:r>
            <w:r>
              <w:rPr>
                <w:rFonts w:ascii="Calibri" w:hAnsi="Calibri" w:cs="宋体" w:hint="eastAsia"/>
              </w:rPr>
              <w:t>5</w:t>
            </w:r>
            <w:r>
              <w:rPr>
                <w:rFonts w:ascii="Calibri" w:hAnsi="宋体" w:cs="宋体"/>
              </w:rPr>
              <w:t>评估报告系统可储存和打印，也可作为一个影像资料，用于动态教学和考核依据。</w:t>
            </w:r>
          </w:p>
          <w:p w:rsidR="00503CCB" w:rsidRDefault="00503CCB">
            <w:pPr>
              <w:spacing w:line="360" w:lineRule="auto"/>
              <w:jc w:val="left"/>
              <w:rPr>
                <w:rFonts w:ascii="Calibri" w:hAnsi="Calibri" w:cs="宋体"/>
              </w:rPr>
            </w:pPr>
            <w:r>
              <w:rPr>
                <w:rFonts w:ascii="Calibri" w:hAnsi="宋体" w:cs="宋体" w:hint="eastAsia"/>
              </w:rPr>
              <w:t>九</w:t>
            </w:r>
            <w:r>
              <w:rPr>
                <w:rFonts w:ascii="Calibri" w:hAnsi="宋体" w:cs="宋体"/>
              </w:rPr>
              <w:t>、其它</w:t>
            </w:r>
          </w:p>
          <w:p w:rsidR="00503CCB" w:rsidRDefault="00503CCB">
            <w:pPr>
              <w:spacing w:line="360" w:lineRule="auto"/>
              <w:jc w:val="left"/>
              <w:rPr>
                <w:rFonts w:ascii="Calibri" w:hAnsi="Calibri" w:cs="宋体"/>
              </w:rPr>
            </w:pPr>
            <w:r>
              <w:rPr>
                <w:rFonts w:ascii="Calibri" w:hAnsi="Calibri" w:cs="宋体"/>
              </w:rPr>
              <w:t>*1.</w:t>
            </w:r>
            <w:r>
              <w:rPr>
                <w:rFonts w:ascii="Calibri" w:hAnsi="宋体" w:cs="宋体"/>
              </w:rPr>
              <w:t>眼睛状态可调节，有开、闭和半开三种状态模式。能自动眨眼，有慢、正常、快三种速度模式，可以调节。</w:t>
            </w:r>
          </w:p>
          <w:p w:rsidR="00503CCB" w:rsidRDefault="00503CCB">
            <w:pPr>
              <w:spacing w:line="360" w:lineRule="auto"/>
              <w:jc w:val="left"/>
              <w:rPr>
                <w:rFonts w:ascii="Calibri" w:hAnsi="Calibri" w:cs="宋体"/>
              </w:rPr>
            </w:pPr>
            <w:r>
              <w:rPr>
                <w:rFonts w:ascii="Calibri" w:hAnsi="Calibri" w:cs="宋体" w:hint="eastAsia"/>
              </w:rPr>
              <w:t>2</w:t>
            </w:r>
            <w:r>
              <w:rPr>
                <w:rFonts w:ascii="Calibri" w:hAnsi="Calibri" w:cs="宋体"/>
              </w:rPr>
              <w:t>.</w:t>
            </w:r>
            <w:r>
              <w:rPr>
                <w:rFonts w:ascii="Calibri" w:hAnsi="宋体" w:cs="宋体"/>
              </w:rPr>
              <w:t>可自动模拟神经损伤下瞳孔不等大的状况。</w:t>
            </w:r>
          </w:p>
          <w:p w:rsidR="00503CCB" w:rsidRDefault="00503CCB">
            <w:pPr>
              <w:spacing w:line="360" w:lineRule="auto"/>
              <w:jc w:val="left"/>
              <w:rPr>
                <w:rFonts w:ascii="Calibri" w:hAnsi="Calibri" w:cs="宋体"/>
              </w:rPr>
            </w:pPr>
            <w:r>
              <w:rPr>
                <w:rFonts w:ascii="Calibri" w:hAnsi="Calibri" w:cs="宋体" w:hint="eastAsia"/>
              </w:rPr>
              <w:t>3</w:t>
            </w:r>
            <w:r>
              <w:rPr>
                <w:rFonts w:ascii="Calibri" w:hAnsi="Calibri" w:cs="宋体"/>
              </w:rPr>
              <w:t>.</w:t>
            </w:r>
            <w:r>
              <w:rPr>
                <w:rFonts w:ascii="Calibri" w:hAnsi="宋体" w:cs="宋体"/>
              </w:rPr>
              <w:t>眼部活动功能可透过感应器将数据传送至日志中。</w:t>
            </w:r>
          </w:p>
          <w:p w:rsidR="00503CCB" w:rsidRDefault="00503CCB">
            <w:pPr>
              <w:spacing w:line="360" w:lineRule="auto"/>
              <w:jc w:val="left"/>
              <w:rPr>
                <w:rFonts w:ascii="Calibri" w:hAnsi="Calibri" w:cs="宋体"/>
              </w:rPr>
            </w:pPr>
            <w:r>
              <w:rPr>
                <w:rFonts w:ascii="Calibri" w:hAnsi="Calibri" w:cs="宋体" w:hint="eastAsia"/>
              </w:rPr>
              <w:t>4</w:t>
            </w:r>
            <w:r>
              <w:rPr>
                <w:rFonts w:ascii="Calibri" w:hAnsi="Calibri" w:cs="宋体"/>
              </w:rPr>
              <w:t>.</w:t>
            </w:r>
            <w:r>
              <w:rPr>
                <w:rFonts w:ascii="Calibri" w:hAnsi="宋体" w:cs="宋体"/>
              </w:rPr>
              <w:t>眼部功能在运作期间不会发出任何噪音。</w:t>
            </w:r>
          </w:p>
          <w:p w:rsidR="00503CCB" w:rsidRDefault="00503CCB">
            <w:pPr>
              <w:spacing w:line="360" w:lineRule="auto"/>
              <w:jc w:val="left"/>
              <w:rPr>
                <w:rFonts w:ascii="Calibri" w:hAnsi="Calibri" w:cs="宋体"/>
              </w:rPr>
            </w:pPr>
            <w:r>
              <w:rPr>
                <w:rFonts w:ascii="Calibri" w:hAnsi="Calibri" w:cs="宋体" w:hint="eastAsia"/>
              </w:rPr>
              <w:t>5</w:t>
            </w:r>
            <w:r>
              <w:rPr>
                <w:rFonts w:ascii="Calibri" w:hAnsi="Calibri" w:cs="宋体"/>
              </w:rPr>
              <w:t>.</w:t>
            </w:r>
            <w:r>
              <w:rPr>
                <w:rFonts w:ascii="Calibri" w:hAnsi="宋体" w:cs="宋体"/>
              </w:rPr>
              <w:t>可模拟抽搐。</w:t>
            </w:r>
          </w:p>
          <w:p w:rsidR="00503CCB" w:rsidRDefault="00503CCB">
            <w:pPr>
              <w:spacing w:line="360" w:lineRule="auto"/>
              <w:jc w:val="left"/>
              <w:rPr>
                <w:rFonts w:ascii="Calibri" w:hAnsi="Calibri" w:cs="宋体"/>
              </w:rPr>
            </w:pPr>
            <w:r>
              <w:rPr>
                <w:rFonts w:ascii="Calibri" w:hAnsi="Calibri" w:cs="宋体" w:hint="eastAsia"/>
              </w:rPr>
              <w:t>6</w:t>
            </w:r>
            <w:r>
              <w:rPr>
                <w:rFonts w:ascii="Calibri" w:hAnsi="Calibri" w:cs="宋体"/>
              </w:rPr>
              <w:t>.</w:t>
            </w:r>
            <w:r>
              <w:rPr>
                <w:rFonts w:ascii="Calibri" w:hAnsi="宋体" w:cs="宋体"/>
              </w:rPr>
              <w:t>尿量可随病情变化和治疗作用自动调节。系统也可控制尿量输出，流量可调节</w:t>
            </w:r>
            <w:r>
              <w:rPr>
                <w:rFonts w:ascii="Calibri" w:hAnsi="Calibri" w:cs="宋体"/>
              </w:rPr>
              <w:t>,</w:t>
            </w:r>
            <w:r>
              <w:rPr>
                <w:rFonts w:ascii="Calibri" w:hAnsi="宋体" w:cs="宋体"/>
              </w:rPr>
              <w:t>可练习</w:t>
            </w:r>
            <w:r>
              <w:rPr>
                <w:rFonts w:ascii="Calibri" w:hAnsi="Calibri" w:cs="宋体"/>
              </w:rPr>
              <w:t>Foley</w:t>
            </w:r>
            <w:r>
              <w:rPr>
                <w:rFonts w:ascii="Calibri" w:hAnsi="宋体" w:cs="宋体"/>
              </w:rPr>
              <w:t>导管插入术。</w:t>
            </w:r>
          </w:p>
          <w:p w:rsidR="00503CCB" w:rsidRDefault="00503CCB">
            <w:pPr>
              <w:spacing w:line="360" w:lineRule="auto"/>
              <w:jc w:val="left"/>
              <w:rPr>
                <w:rFonts w:ascii="Calibri" w:hAnsi="Calibri" w:cs="宋体"/>
              </w:rPr>
            </w:pPr>
            <w:r>
              <w:rPr>
                <w:rFonts w:ascii="Calibri" w:hAnsi="Calibri" w:cs="宋体" w:hint="eastAsia"/>
              </w:rPr>
              <w:t>7</w:t>
            </w:r>
            <w:r>
              <w:rPr>
                <w:rFonts w:ascii="Calibri" w:hAnsi="Calibri" w:cs="宋体"/>
              </w:rPr>
              <w:t>.</w:t>
            </w:r>
            <w:r>
              <w:rPr>
                <w:rFonts w:ascii="Calibri" w:hAnsi="宋体" w:cs="宋体"/>
              </w:rPr>
              <w:t>系统需有内置模拟分泌物储藏装置，且软件具有分泌物控制平台，可真实模拟汗液、眼泪、口水、口吐白沫、鼻涕等，使其分别随病情变化需要自动从模拟人额头、眼角、鼻侧、嘴角、耳朵等部位流出。</w:t>
            </w:r>
          </w:p>
          <w:p w:rsidR="00503CCB" w:rsidRDefault="00503CCB">
            <w:pPr>
              <w:spacing w:line="360" w:lineRule="auto"/>
              <w:jc w:val="left"/>
              <w:rPr>
                <w:rFonts w:ascii="Calibri" w:hAnsi="Calibri" w:cs="宋体"/>
              </w:rPr>
            </w:pPr>
            <w:r>
              <w:rPr>
                <w:rFonts w:ascii="Calibri" w:hAnsi="Calibri" w:cs="宋体" w:hint="eastAsia"/>
              </w:rPr>
              <w:t>8</w:t>
            </w:r>
            <w:r>
              <w:rPr>
                <w:rFonts w:ascii="Calibri" w:hAnsi="Calibri" w:cs="宋体"/>
              </w:rPr>
              <w:t>.</w:t>
            </w:r>
            <w:r>
              <w:rPr>
                <w:rFonts w:ascii="Calibri" w:hAnsi="宋体" w:cs="宋体"/>
              </w:rPr>
              <w:t>可模拟不同程度紫绀，紫绀的严重程度与血氧饱和度读数相一致。</w:t>
            </w:r>
          </w:p>
          <w:p w:rsidR="00503CCB" w:rsidRDefault="00503CCB">
            <w:pPr>
              <w:spacing w:line="360" w:lineRule="auto"/>
              <w:jc w:val="left"/>
              <w:rPr>
                <w:rFonts w:ascii="Calibri" w:hAnsi="Calibri" w:cs="宋体"/>
              </w:rPr>
            </w:pPr>
            <w:r>
              <w:rPr>
                <w:rFonts w:ascii="Calibri" w:hAnsi="Calibri" w:cs="宋体" w:hint="eastAsia"/>
              </w:rPr>
              <w:t>9</w:t>
            </w:r>
            <w:r>
              <w:rPr>
                <w:rFonts w:ascii="Calibri" w:hAnsi="Calibri" w:cs="宋体"/>
              </w:rPr>
              <w:t>.</w:t>
            </w:r>
            <w:r>
              <w:rPr>
                <w:rFonts w:ascii="Calibri" w:hAnsi="宋体" w:cs="宋体"/>
              </w:rPr>
              <w:t>可听诊肠鸣音：多个听诊位置，每个位置听诊音可分别独立调节。</w:t>
            </w:r>
          </w:p>
          <w:p w:rsidR="00503CCB" w:rsidRDefault="00503CCB">
            <w:pPr>
              <w:spacing w:line="360" w:lineRule="auto"/>
              <w:jc w:val="left"/>
              <w:rPr>
                <w:rFonts w:ascii="Calibri" w:hAnsi="Calibri" w:cs="宋体"/>
              </w:rPr>
            </w:pPr>
            <w:r>
              <w:rPr>
                <w:rFonts w:ascii="Calibri" w:hAnsi="Calibri" w:cs="宋体"/>
              </w:rPr>
              <w:t>1</w:t>
            </w:r>
            <w:r>
              <w:rPr>
                <w:rFonts w:ascii="Calibri" w:hAnsi="Calibri" w:cs="宋体" w:hint="eastAsia"/>
              </w:rPr>
              <w:t>0</w:t>
            </w:r>
            <w:r>
              <w:rPr>
                <w:rFonts w:ascii="Calibri" w:hAnsi="Calibri" w:cs="宋体"/>
              </w:rPr>
              <w:t>.</w:t>
            </w:r>
            <w:r>
              <w:rPr>
                <w:rFonts w:ascii="Calibri" w:hAnsi="宋体" w:cs="宋体"/>
              </w:rPr>
              <w:t>额头出汗应透过逼真的毛孔显示出来。</w:t>
            </w:r>
          </w:p>
          <w:p w:rsidR="00503CCB" w:rsidRDefault="00503CCB">
            <w:pPr>
              <w:spacing w:line="360" w:lineRule="auto"/>
              <w:jc w:val="left"/>
              <w:rPr>
                <w:rFonts w:ascii="Calibri" w:hAnsi="Calibri" w:cs="宋体"/>
              </w:rPr>
            </w:pPr>
            <w:r>
              <w:rPr>
                <w:rFonts w:ascii="Calibri" w:hAnsi="Calibri" w:cs="宋体"/>
              </w:rPr>
              <w:t>1</w:t>
            </w:r>
            <w:r>
              <w:rPr>
                <w:rFonts w:ascii="Calibri" w:hAnsi="Calibri" w:cs="宋体" w:hint="eastAsia"/>
              </w:rPr>
              <w:t>1</w:t>
            </w:r>
            <w:r>
              <w:rPr>
                <w:rFonts w:ascii="Calibri" w:hAnsi="Calibri" w:cs="宋体"/>
              </w:rPr>
              <w:t>.</w:t>
            </w:r>
            <w:r>
              <w:rPr>
                <w:rFonts w:ascii="Calibri" w:hAnsi="宋体" w:cs="宋体"/>
              </w:rPr>
              <w:t>操作者与模拟人之间可实现言语交流（配有无线通话装置）。</w:t>
            </w:r>
          </w:p>
          <w:p w:rsidR="00503CCB" w:rsidRDefault="00503CCB">
            <w:pPr>
              <w:spacing w:line="360" w:lineRule="auto"/>
              <w:jc w:val="left"/>
              <w:rPr>
                <w:rFonts w:ascii="Calibri" w:hAnsi="Calibri" w:cs="宋体"/>
              </w:rPr>
            </w:pPr>
            <w:r>
              <w:rPr>
                <w:rFonts w:ascii="Calibri" w:hAnsi="Calibri" w:cs="宋体"/>
              </w:rPr>
              <w:t>1</w:t>
            </w:r>
            <w:r>
              <w:rPr>
                <w:rFonts w:ascii="Calibri" w:hAnsi="Calibri" w:cs="宋体" w:hint="eastAsia"/>
              </w:rPr>
              <w:t>2</w:t>
            </w:r>
            <w:r>
              <w:rPr>
                <w:rFonts w:ascii="Calibri" w:hAnsi="Calibri" w:cs="宋体"/>
              </w:rPr>
              <w:t>.</w:t>
            </w:r>
            <w:r>
              <w:rPr>
                <w:rFonts w:ascii="Calibri" w:hAnsi="宋体" w:cs="宋体"/>
              </w:rPr>
              <w:t>可透过系统预设或自定的语音档案模仿病人的声音。</w:t>
            </w:r>
          </w:p>
          <w:p w:rsidR="00503CCB" w:rsidRDefault="00503CCB">
            <w:pPr>
              <w:spacing w:line="360" w:lineRule="auto"/>
              <w:jc w:val="left"/>
              <w:rPr>
                <w:rFonts w:ascii="Calibri" w:hAnsi="Calibri" w:cs="宋体"/>
              </w:rPr>
            </w:pPr>
            <w:r>
              <w:rPr>
                <w:rFonts w:ascii="Calibri" w:hAnsi="Calibri" w:cs="宋体"/>
              </w:rPr>
              <w:t>1</w:t>
            </w:r>
            <w:r>
              <w:rPr>
                <w:rFonts w:ascii="Calibri" w:hAnsi="Calibri" w:cs="宋体" w:hint="eastAsia"/>
              </w:rPr>
              <w:t>3</w:t>
            </w:r>
            <w:r>
              <w:rPr>
                <w:rFonts w:ascii="Calibri" w:hAnsi="Calibri" w:cs="宋体"/>
              </w:rPr>
              <w:t>.</w:t>
            </w:r>
            <w:r>
              <w:rPr>
                <w:rFonts w:ascii="Calibri" w:hAnsi="宋体" w:cs="宋体"/>
              </w:rPr>
              <w:t>可实时显示十二导联心电图。</w:t>
            </w:r>
          </w:p>
          <w:p w:rsidR="00503CCB" w:rsidRDefault="00503CCB">
            <w:pPr>
              <w:spacing w:line="360" w:lineRule="auto"/>
              <w:jc w:val="left"/>
              <w:rPr>
                <w:rFonts w:ascii="Calibri" w:hAnsi="Calibri" w:cs="宋体"/>
              </w:rPr>
            </w:pPr>
            <w:r>
              <w:rPr>
                <w:rFonts w:ascii="Calibri" w:hAnsi="Calibri" w:cs="宋体"/>
              </w:rPr>
              <w:t>1</w:t>
            </w:r>
            <w:r>
              <w:rPr>
                <w:rFonts w:ascii="Calibri" w:hAnsi="Calibri" w:cs="宋体" w:hint="eastAsia"/>
              </w:rPr>
              <w:t>4</w:t>
            </w:r>
            <w:r>
              <w:rPr>
                <w:rFonts w:ascii="Calibri" w:hAnsi="Calibri" w:cs="宋体"/>
              </w:rPr>
              <w:t>.</w:t>
            </w:r>
            <w:r>
              <w:rPr>
                <w:rFonts w:ascii="Calibri" w:hAnsi="宋体" w:cs="宋体"/>
              </w:rPr>
              <w:t>系统须带有</w:t>
            </w:r>
            <w:r>
              <w:rPr>
                <w:rFonts w:ascii="Calibri" w:hAnsi="Calibri" w:cs="宋体"/>
              </w:rPr>
              <w:t>X</w:t>
            </w:r>
            <w:r>
              <w:rPr>
                <w:rFonts w:ascii="Calibri" w:hAnsi="宋体" w:cs="宋体"/>
              </w:rPr>
              <w:t>光片。</w:t>
            </w:r>
          </w:p>
          <w:p w:rsidR="00503CCB" w:rsidRDefault="00503CCB">
            <w:pPr>
              <w:spacing w:line="360" w:lineRule="auto"/>
              <w:jc w:val="left"/>
              <w:rPr>
                <w:rFonts w:ascii="Calibri" w:hAnsi="宋体" w:cs="宋体"/>
              </w:rPr>
            </w:pPr>
            <w:r>
              <w:rPr>
                <w:rFonts w:ascii="Calibri" w:hAnsi="Calibri" w:cs="宋体" w:hint="eastAsia"/>
              </w:rPr>
              <w:t>*</w:t>
            </w:r>
            <w:r>
              <w:rPr>
                <w:rFonts w:ascii="Calibri" w:hAnsi="Calibri" w:cs="宋体"/>
              </w:rPr>
              <w:t>1</w:t>
            </w:r>
            <w:r>
              <w:rPr>
                <w:rFonts w:ascii="Calibri" w:hAnsi="Calibri" w:cs="宋体" w:hint="eastAsia"/>
              </w:rPr>
              <w:t>5</w:t>
            </w:r>
            <w:r>
              <w:rPr>
                <w:rFonts w:ascii="Calibri" w:hAnsi="Calibri" w:cs="宋体"/>
              </w:rPr>
              <w:t>.</w:t>
            </w:r>
            <w:r>
              <w:rPr>
                <w:rFonts w:ascii="Calibri" w:hAnsi="宋体" w:cs="宋体"/>
              </w:rPr>
              <w:t>模拟人</w:t>
            </w:r>
            <w:r>
              <w:rPr>
                <w:rFonts w:ascii="Calibri" w:hAnsi="宋体" w:cs="宋体" w:hint="eastAsia"/>
              </w:rPr>
              <w:t>可多用户操作，允许</w:t>
            </w:r>
            <w:r>
              <w:rPr>
                <w:rFonts w:ascii="Calibri" w:hAnsi="宋体" w:cs="宋体" w:hint="eastAsia"/>
              </w:rPr>
              <w:t>2-99</w:t>
            </w:r>
            <w:r>
              <w:rPr>
                <w:rFonts w:ascii="Calibri" w:hAnsi="宋体" w:cs="宋体" w:hint="eastAsia"/>
              </w:rPr>
              <w:t>个终端同时操作模拟人，教师机与学生机可一键互换。</w:t>
            </w:r>
          </w:p>
          <w:p w:rsidR="00503CCB" w:rsidRDefault="00503CCB">
            <w:pPr>
              <w:spacing w:line="360" w:lineRule="auto"/>
              <w:jc w:val="left"/>
              <w:rPr>
                <w:rFonts w:ascii="Calibri" w:hAnsi="宋体" w:cs="宋体"/>
              </w:rPr>
            </w:pPr>
            <w:r>
              <w:rPr>
                <w:rFonts w:ascii="Calibri" w:hAnsi="Calibri"/>
              </w:rPr>
              <w:t>*</w:t>
            </w:r>
            <w:r>
              <w:rPr>
                <w:rFonts w:ascii="Calibri" w:hAnsi="宋体" w:cs="宋体"/>
              </w:rPr>
              <w:t>十</w:t>
            </w:r>
            <w:r>
              <w:rPr>
                <w:rFonts w:ascii="Calibri" w:hAnsi="Calibri" w:cs="宋体"/>
              </w:rPr>
              <w:t>.</w:t>
            </w:r>
            <w:r>
              <w:rPr>
                <w:rFonts w:ascii="Calibri" w:hAnsi="宋体" w:cs="宋体"/>
              </w:rPr>
              <w:t>投标需提供样品。</w:t>
            </w:r>
          </w:p>
          <w:p w:rsidR="00503CCB" w:rsidRDefault="00503CCB">
            <w:pPr>
              <w:spacing w:line="360" w:lineRule="auto"/>
              <w:jc w:val="left"/>
              <w:rPr>
                <w:rFonts w:ascii="Calibri" w:hAnsi="宋体" w:cs="宋体"/>
              </w:rPr>
            </w:pPr>
            <w:r>
              <w:rPr>
                <w:rFonts w:ascii="Calibri" w:hAnsi="宋体" w:cs="宋体" w:hint="eastAsia"/>
              </w:rPr>
              <w:t>十一、售后要求：</w:t>
            </w:r>
          </w:p>
          <w:p w:rsidR="00503CCB" w:rsidRDefault="00503CCB">
            <w:pPr>
              <w:spacing w:line="360" w:lineRule="auto"/>
              <w:jc w:val="left"/>
              <w:rPr>
                <w:rFonts w:ascii="Calibri" w:hAnsi="宋体" w:cs="宋体"/>
              </w:rPr>
            </w:pPr>
            <w:r>
              <w:rPr>
                <w:rFonts w:ascii="Calibri" w:hAnsi="宋体" w:cs="宋体" w:hint="eastAsia"/>
              </w:rPr>
              <w:t>1.</w:t>
            </w:r>
            <w:r>
              <w:rPr>
                <w:rFonts w:ascii="Calibri" w:hAnsi="宋体" w:cs="宋体" w:hint="eastAsia"/>
              </w:rPr>
              <w:t>产品保修期不得少于</w:t>
            </w:r>
            <w:r>
              <w:rPr>
                <w:rFonts w:ascii="Calibri" w:hAnsi="宋体" w:cs="宋体" w:hint="eastAsia"/>
              </w:rPr>
              <w:t>3</w:t>
            </w:r>
            <w:r>
              <w:rPr>
                <w:rFonts w:ascii="Calibri" w:hAnsi="宋体" w:cs="宋体" w:hint="eastAsia"/>
              </w:rPr>
              <w:t>年</w:t>
            </w:r>
          </w:p>
          <w:p w:rsidR="00503CCB" w:rsidRDefault="00503CCB">
            <w:pPr>
              <w:spacing w:line="360" w:lineRule="auto"/>
              <w:jc w:val="left"/>
              <w:rPr>
                <w:rFonts w:ascii="Calibri" w:hAnsi="宋体" w:cs="宋体"/>
              </w:rPr>
            </w:pPr>
            <w:r>
              <w:rPr>
                <w:rFonts w:ascii="Calibri" w:hAnsi="宋体" w:cs="宋体" w:hint="eastAsia"/>
              </w:rPr>
              <w:t>2.</w:t>
            </w:r>
            <w:r>
              <w:rPr>
                <w:rFonts w:ascii="Calibri" w:hAnsi="宋体" w:cs="宋体" w:hint="eastAsia"/>
              </w:rPr>
              <w:t>中标人应提供及时周到的售后服务，应保证每季度至少一次上门回访、检修。</w:t>
            </w:r>
          </w:p>
          <w:p w:rsidR="00503CCB" w:rsidRDefault="00503CCB">
            <w:pPr>
              <w:spacing w:line="360" w:lineRule="auto"/>
              <w:jc w:val="left"/>
              <w:rPr>
                <w:rFonts w:ascii="Calibri" w:hAnsi="宋体" w:cs="宋体"/>
              </w:rPr>
            </w:pPr>
            <w:r>
              <w:rPr>
                <w:rFonts w:ascii="Calibri" w:hAnsi="宋体" w:cs="宋体" w:hint="eastAsia"/>
              </w:rPr>
              <w:t>3.</w:t>
            </w:r>
            <w:r>
              <w:rPr>
                <w:rFonts w:ascii="Calibri" w:hAnsi="宋体" w:cs="宋体" w:hint="eastAsia"/>
              </w:rPr>
              <w:t>中标人在接采购人通知</w:t>
            </w:r>
            <w:r>
              <w:rPr>
                <w:rFonts w:ascii="Calibri" w:hAnsi="宋体" w:cs="宋体" w:hint="eastAsia"/>
              </w:rPr>
              <w:t>1</w:t>
            </w:r>
            <w:r>
              <w:rPr>
                <w:rFonts w:ascii="Calibri" w:hAnsi="宋体" w:cs="宋体" w:hint="eastAsia"/>
              </w:rPr>
              <w:t>小时做出响应，</w:t>
            </w:r>
            <w:r>
              <w:rPr>
                <w:rFonts w:ascii="Calibri" w:hAnsi="宋体" w:cs="宋体" w:hint="eastAsia"/>
              </w:rPr>
              <w:t>2</w:t>
            </w:r>
            <w:r>
              <w:rPr>
                <w:rFonts w:ascii="Calibri" w:hAnsi="宋体" w:cs="宋体" w:hint="eastAsia"/>
              </w:rPr>
              <w:t>小时内到达现场，</w:t>
            </w:r>
            <w:r>
              <w:rPr>
                <w:rFonts w:ascii="Calibri" w:hAnsi="宋体" w:cs="宋体" w:hint="eastAsia"/>
              </w:rPr>
              <w:t>24</w:t>
            </w:r>
            <w:r>
              <w:rPr>
                <w:rFonts w:ascii="Calibri" w:hAnsi="宋体" w:cs="宋体" w:hint="eastAsia"/>
              </w:rPr>
              <w:t>小时内维修完毕，不能在规定时间内修好的要免费提供备品（机）备件。</w:t>
            </w:r>
          </w:p>
          <w:p w:rsidR="00503CCB" w:rsidRDefault="00503CCB">
            <w:pPr>
              <w:spacing w:line="360" w:lineRule="auto"/>
              <w:jc w:val="left"/>
              <w:rPr>
                <w:rFonts w:ascii="Calibri" w:hAnsi="宋体" w:cs="宋体"/>
              </w:rPr>
            </w:pPr>
            <w:r>
              <w:rPr>
                <w:rFonts w:ascii="Calibri" w:hAnsi="宋体" w:cs="宋体" w:hint="eastAsia"/>
              </w:rPr>
              <w:t>4.</w:t>
            </w:r>
            <w:r>
              <w:rPr>
                <w:rFonts w:ascii="Calibri" w:hAnsi="宋体" w:cs="宋体" w:hint="eastAsia"/>
              </w:rPr>
              <w:t>中标人免费为采购人提供中文操作手册并培训操作人员，其中包括讲解产品的结构以及原理、产品的使用以及维护保养，直至操作人员能够独立的操作使用。</w:t>
            </w:r>
          </w:p>
          <w:p w:rsidR="00503CCB" w:rsidRDefault="00503CCB">
            <w:pPr>
              <w:spacing w:line="360" w:lineRule="auto"/>
              <w:jc w:val="left"/>
              <w:rPr>
                <w:rFonts w:ascii="Calibri" w:hAnsi="宋体" w:cs="宋体"/>
              </w:rPr>
            </w:pPr>
            <w:r>
              <w:rPr>
                <w:rFonts w:ascii="Calibri" w:hAnsi="Calibri"/>
              </w:rPr>
              <w:t>*</w:t>
            </w:r>
            <w:bookmarkStart w:id="0" w:name="_GoBack"/>
            <w:bookmarkEnd w:id="0"/>
            <w:r>
              <w:rPr>
                <w:rFonts w:ascii="Calibri" w:hAnsi="宋体" w:cs="宋体" w:hint="eastAsia"/>
              </w:rPr>
              <w:t>5.</w:t>
            </w:r>
            <w:r>
              <w:rPr>
                <w:rFonts w:ascii="Calibri" w:hAnsi="宋体" w:cs="宋体" w:hint="eastAsia"/>
              </w:rPr>
              <w:t>要求在本地注册或设有库房及售后分支机构，可在一周内供货，并提供相应证件。</w:t>
            </w:r>
          </w:p>
          <w:p w:rsidR="00503CCB" w:rsidRDefault="00503CCB">
            <w:pPr>
              <w:spacing w:line="360" w:lineRule="auto"/>
              <w:jc w:val="left"/>
              <w:rPr>
                <w:rFonts w:ascii="Calibri" w:hAnsi="宋体" w:cs="宋体"/>
              </w:rPr>
            </w:pPr>
          </w:p>
          <w:p w:rsidR="00503CCB" w:rsidRDefault="00503CCB">
            <w:pPr>
              <w:spacing w:line="360" w:lineRule="auto"/>
              <w:jc w:val="left"/>
              <w:rPr>
                <w:rFonts w:ascii="Calibri" w:hAnsi="宋体" w:cs="宋体"/>
              </w:rPr>
            </w:pPr>
            <w:r>
              <w:rPr>
                <w:rFonts w:ascii="Calibri" w:hAnsi="宋体" w:cs="宋体" w:hint="eastAsia"/>
              </w:rPr>
              <w:t>预算：</w:t>
            </w:r>
            <w:r>
              <w:rPr>
                <w:rFonts w:ascii="Calibri" w:hAnsi="宋体" w:cs="宋体" w:hint="eastAsia"/>
              </w:rPr>
              <w:t>500000.00</w:t>
            </w:r>
            <w:r>
              <w:rPr>
                <w:rFonts w:ascii="Calibri" w:hAnsi="宋体" w:cs="宋体" w:hint="eastAsia"/>
              </w:rPr>
              <w:t>元人民币</w:t>
            </w:r>
          </w:p>
        </w:tc>
      </w:tr>
    </w:tbl>
    <w:p w:rsidR="00A1402D" w:rsidRDefault="00A1402D"/>
    <w:sectPr w:rsidR="00A1402D" w:rsidSect="00A1402D">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CCB" w:rsidRDefault="00503CCB" w:rsidP="00503CCB">
      <w:r>
        <w:separator/>
      </w:r>
    </w:p>
  </w:endnote>
  <w:endnote w:type="continuationSeparator" w:id="1">
    <w:p w:rsidR="00503CCB" w:rsidRDefault="00503CCB" w:rsidP="00503C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CCB" w:rsidRDefault="00503CCB" w:rsidP="00503CCB">
      <w:r>
        <w:separator/>
      </w:r>
    </w:p>
  </w:footnote>
  <w:footnote w:type="continuationSeparator" w:id="1">
    <w:p w:rsidR="00503CCB" w:rsidRDefault="00503CCB" w:rsidP="00503C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HorizontalSpacing w:val="120"/>
  <w:drawingGridVerticalSpacing w:val="163"/>
  <w:displayHorizontalDrawingGridEvery w:val="0"/>
  <w:displayVerticalDrawingGridEvery w:val="2"/>
  <w:characterSpacingControl w:val="compressPunctuation"/>
  <w:savePreviewPicture/>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21154A3"/>
    <w:rsid w:val="00086674"/>
    <w:rsid w:val="00091D7C"/>
    <w:rsid w:val="0014076B"/>
    <w:rsid w:val="001636F6"/>
    <w:rsid w:val="001C54B7"/>
    <w:rsid w:val="00277626"/>
    <w:rsid w:val="003614B0"/>
    <w:rsid w:val="00384168"/>
    <w:rsid w:val="00395BB6"/>
    <w:rsid w:val="003B67BF"/>
    <w:rsid w:val="004870BD"/>
    <w:rsid w:val="004C2D40"/>
    <w:rsid w:val="004F7F36"/>
    <w:rsid w:val="00503CCB"/>
    <w:rsid w:val="00523B67"/>
    <w:rsid w:val="005A63A2"/>
    <w:rsid w:val="006052EF"/>
    <w:rsid w:val="0066065E"/>
    <w:rsid w:val="006B3BD8"/>
    <w:rsid w:val="00730210"/>
    <w:rsid w:val="0073496E"/>
    <w:rsid w:val="00767FC7"/>
    <w:rsid w:val="007A0F01"/>
    <w:rsid w:val="007F291C"/>
    <w:rsid w:val="00846E6D"/>
    <w:rsid w:val="00874EEB"/>
    <w:rsid w:val="009048EE"/>
    <w:rsid w:val="009A24AE"/>
    <w:rsid w:val="009C7E2F"/>
    <w:rsid w:val="00A1402D"/>
    <w:rsid w:val="00A3362A"/>
    <w:rsid w:val="00A37614"/>
    <w:rsid w:val="00AC51AE"/>
    <w:rsid w:val="00B222FE"/>
    <w:rsid w:val="00B93063"/>
    <w:rsid w:val="00C94CC9"/>
    <w:rsid w:val="00D81FCF"/>
    <w:rsid w:val="00DB455C"/>
    <w:rsid w:val="00DC0613"/>
    <w:rsid w:val="00E36E2D"/>
    <w:rsid w:val="00EC5250"/>
    <w:rsid w:val="00EF69AD"/>
    <w:rsid w:val="00F60FD0"/>
    <w:rsid w:val="00F9174B"/>
    <w:rsid w:val="00FA2B81"/>
    <w:rsid w:val="0EA14037"/>
    <w:rsid w:val="121154A3"/>
    <w:rsid w:val="1EF71907"/>
    <w:rsid w:val="22FD3E08"/>
    <w:rsid w:val="26BB79C2"/>
    <w:rsid w:val="2C3A2F40"/>
    <w:rsid w:val="2CEA1618"/>
    <w:rsid w:val="3CC52A39"/>
    <w:rsid w:val="3EE7560F"/>
    <w:rsid w:val="41AA0231"/>
    <w:rsid w:val="448D61E3"/>
    <w:rsid w:val="49D03377"/>
    <w:rsid w:val="4F430D0C"/>
    <w:rsid w:val="5F206EB3"/>
    <w:rsid w:val="5FE14144"/>
    <w:rsid w:val="64C37F94"/>
    <w:rsid w:val="6D535020"/>
    <w:rsid w:val="6DC30884"/>
    <w:rsid w:val="739620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402D"/>
    <w:pPr>
      <w:widowControl w:val="0"/>
      <w:jc w:val="both"/>
    </w:pPr>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1402D"/>
    <w:pPr>
      <w:tabs>
        <w:tab w:val="center" w:pos="4153"/>
        <w:tab w:val="right" w:pos="8306"/>
      </w:tabs>
      <w:snapToGrid w:val="0"/>
      <w:jc w:val="left"/>
    </w:pPr>
    <w:rPr>
      <w:sz w:val="18"/>
      <w:szCs w:val="18"/>
    </w:rPr>
  </w:style>
  <w:style w:type="paragraph" w:styleId="a4">
    <w:name w:val="header"/>
    <w:basedOn w:val="a"/>
    <w:link w:val="Char0"/>
    <w:qFormat/>
    <w:rsid w:val="00A1402D"/>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A1402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A1402D"/>
    <w:rPr>
      <w:rFonts w:ascii="Times New Roman" w:eastAsia="宋体" w:hAnsi="Times New Roman" w:cs="Times New Roman"/>
      <w:sz w:val="18"/>
      <w:szCs w:val="18"/>
    </w:rPr>
  </w:style>
  <w:style w:type="character" w:customStyle="1" w:styleId="Char">
    <w:name w:val="页脚 Char"/>
    <w:basedOn w:val="a0"/>
    <w:link w:val="a3"/>
    <w:qFormat/>
    <w:rsid w:val="00A1402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6\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8</Pages>
  <Words>2954</Words>
  <Characters>314</Characters>
  <Application>Microsoft Office Word</Application>
  <DocSecurity>0</DocSecurity>
  <Lines>2</Lines>
  <Paragraphs>6</Paragraphs>
  <ScaleCrop>false</ScaleCrop>
  <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四喜小丸子</dc:creator>
  <cp:lastModifiedBy>谢晓添</cp:lastModifiedBy>
  <cp:revision>25</cp:revision>
  <cp:lastPrinted>2018-11-23T07:00:00Z</cp:lastPrinted>
  <dcterms:created xsi:type="dcterms:W3CDTF">2018-09-19T06:00:00Z</dcterms:created>
  <dcterms:modified xsi:type="dcterms:W3CDTF">2018-12-05T02:04:00Z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