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A" w:rsidRDefault="00991B6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北京大学人民医院</w:t>
      </w:r>
    </w:p>
    <w:p w:rsidR="003A1CCA" w:rsidRDefault="003A1CCA">
      <w:pPr>
        <w:rPr>
          <w:lang w:eastAsia="zh-CN"/>
        </w:rPr>
      </w:pPr>
    </w:p>
    <w:p w:rsidR="003A1CCA" w:rsidRDefault="00991B6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设备维护管理系统运维</w:t>
      </w:r>
      <w:r w:rsidR="00855114">
        <w:rPr>
          <w:rFonts w:hint="eastAsia"/>
          <w:sz w:val="40"/>
          <w:szCs w:val="40"/>
          <w:lang w:eastAsia="zh-CN"/>
        </w:rPr>
        <w:t>（</w:t>
      </w:r>
      <w:r w:rsidR="00855114">
        <w:rPr>
          <w:rFonts w:hint="eastAsia"/>
          <w:sz w:val="40"/>
          <w:szCs w:val="40"/>
          <w:lang w:eastAsia="zh-CN"/>
        </w:rPr>
        <w:t>2018</w:t>
      </w:r>
      <w:r w:rsidR="00855114">
        <w:rPr>
          <w:rFonts w:hint="eastAsia"/>
          <w:sz w:val="40"/>
          <w:szCs w:val="40"/>
          <w:lang w:eastAsia="zh-CN"/>
        </w:rPr>
        <w:t>）</w:t>
      </w:r>
      <w:r>
        <w:rPr>
          <w:rFonts w:hint="eastAsia"/>
          <w:sz w:val="40"/>
          <w:szCs w:val="40"/>
          <w:lang w:eastAsia="zh-CN"/>
        </w:rPr>
        <w:t>SOW</w:t>
      </w:r>
    </w:p>
    <w:p w:rsidR="003A1CCA" w:rsidRDefault="003A1CCA">
      <w:pPr>
        <w:rPr>
          <w:lang w:eastAsia="zh-CN"/>
        </w:rPr>
      </w:pPr>
    </w:p>
    <w:p w:rsidR="003A1CCA" w:rsidRDefault="00991B62">
      <w:pPr>
        <w:ind w:firstLine="405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设备维护管理系统是为解决设备中期管理问题设计研发的，主要包含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5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个模块：设备巡检、设备维修、计量检定、设备清点、用户管理；根据操作规程分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PC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端、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PDA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端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2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个客户端版本。</w:t>
      </w:r>
    </w:p>
    <w:p w:rsidR="003A1CCA" w:rsidRDefault="00991B62">
      <w:pPr>
        <w:pStyle w:val="1"/>
        <w:rPr>
          <w:lang w:eastAsia="zh-CN"/>
        </w:rPr>
      </w:pPr>
      <w:r>
        <w:rPr>
          <w:rFonts w:hint="eastAsia"/>
          <w:lang w:eastAsia="zh-CN"/>
        </w:rPr>
        <w:t>一、项目范围</w:t>
      </w:r>
      <w:bookmarkStart w:id="0" w:name="_Toc283209133"/>
      <w:r>
        <w:rPr>
          <w:rFonts w:hint="eastAsia"/>
          <w:lang w:eastAsia="zh-CN"/>
        </w:rPr>
        <w:tab/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设备维护管理系统使用部门为医院设备处、信息中心，目前运行稳定，运维范围包括目前运行的所有模块及客户端。</w:t>
      </w:r>
    </w:p>
    <w:p w:rsidR="003A1CCA" w:rsidRDefault="00991B62">
      <w:pPr>
        <w:pStyle w:val="1"/>
        <w:rPr>
          <w:lang w:eastAsia="zh-CN"/>
        </w:rPr>
      </w:pPr>
      <w:r>
        <w:rPr>
          <w:rFonts w:hint="eastAsia"/>
          <w:lang w:eastAsia="zh-CN"/>
        </w:rPr>
        <w:t>二、维护期与维护内容</w:t>
      </w:r>
      <w:bookmarkEnd w:id="0"/>
    </w:p>
    <w:p w:rsidR="003A1CCA" w:rsidRDefault="00991B62">
      <w:pPr>
        <w:pStyle w:val="1"/>
        <w:rPr>
          <w:sz w:val="28"/>
          <w:szCs w:val="28"/>
          <w:lang w:eastAsia="zh-CN"/>
        </w:rPr>
      </w:pPr>
      <w:bookmarkStart w:id="1" w:name="_Toc283209134"/>
      <w:r>
        <w:rPr>
          <w:rFonts w:hint="eastAsia"/>
          <w:sz w:val="28"/>
          <w:szCs w:val="28"/>
          <w:lang w:eastAsia="zh-CN"/>
        </w:rPr>
        <w:t>2.1</w:t>
      </w:r>
      <w:bookmarkEnd w:id="1"/>
      <w:r>
        <w:rPr>
          <w:rFonts w:hint="eastAsia"/>
          <w:sz w:val="28"/>
          <w:szCs w:val="28"/>
          <w:lang w:eastAsia="zh-CN"/>
        </w:rPr>
        <w:t>维护期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服务周期为一年，具体时间段为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201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8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年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9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月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1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日至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201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9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年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8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月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31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日。</w:t>
      </w:r>
    </w:p>
    <w:p w:rsidR="003A1CCA" w:rsidRDefault="00991B62">
      <w:pPr>
        <w:pStyle w:val="1"/>
        <w:rPr>
          <w:sz w:val="28"/>
          <w:szCs w:val="28"/>
          <w:lang w:eastAsia="zh-CN"/>
        </w:rPr>
      </w:pPr>
      <w:bookmarkStart w:id="2" w:name="_Toc283209135"/>
      <w:r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维护内容</w:t>
      </w:r>
      <w:bookmarkStart w:id="3" w:name="_GoBack"/>
      <w:bookmarkEnd w:id="2"/>
      <w:bookmarkEnd w:id="3"/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bookmarkStart w:id="4" w:name="OLE_LINK2"/>
      <w:bookmarkStart w:id="5" w:name="OLE_LINK1"/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1.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查找并解决用户提出的问题；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2.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程序升级、上线的现场支持；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3.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数据处理与统计；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4.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程序安装、配置，及用户培训；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5.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解决程序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Bug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lastRenderedPageBreak/>
        <w:t xml:space="preserve">6.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应用系统运行环境、性能、作业执行情况监测；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7. 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重要时间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或重要事件的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技术支持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；</w:t>
      </w:r>
    </w:p>
    <w:bookmarkEnd w:id="4"/>
    <w:bookmarkEnd w:id="5"/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8.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专业技术咨询服务，提供可行性建议；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9.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提供工作日志、操作手册等相关文档；</w:t>
      </w:r>
    </w:p>
    <w:p w:rsidR="003A1CCA" w:rsidRDefault="00991B62">
      <w:pPr>
        <w:pStyle w:val="1"/>
        <w:rPr>
          <w:sz w:val="28"/>
          <w:szCs w:val="28"/>
          <w:lang w:eastAsia="zh-CN"/>
        </w:rPr>
      </w:pPr>
      <w:bookmarkStart w:id="6" w:name="_Toc283209136"/>
      <w:r>
        <w:rPr>
          <w:rFonts w:hint="eastAsia"/>
          <w:sz w:val="28"/>
          <w:szCs w:val="28"/>
          <w:lang w:eastAsia="zh-CN"/>
        </w:rPr>
        <w:t>2.3</w:t>
      </w:r>
      <w:r>
        <w:rPr>
          <w:rFonts w:hint="eastAsia"/>
          <w:sz w:val="28"/>
          <w:szCs w:val="28"/>
          <w:lang w:eastAsia="zh-CN"/>
        </w:rPr>
        <w:t>系统巡检</w:t>
      </w:r>
      <w:bookmarkEnd w:id="6"/>
      <w:r>
        <w:rPr>
          <w:rFonts w:hint="eastAsia"/>
          <w:sz w:val="28"/>
          <w:szCs w:val="28"/>
          <w:lang w:eastAsia="zh-CN"/>
        </w:rPr>
        <w:t>服务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保证系统运行的稳定性，提前发现系统运行的隐患，巡检内容主要包括：</w:t>
      </w:r>
    </w:p>
    <w:p w:rsidR="003A1CCA" w:rsidRDefault="00991B62">
      <w:pPr>
        <w:pStyle w:val="aa"/>
        <w:numPr>
          <w:ilvl w:val="0"/>
          <w:numId w:val="1"/>
        </w:numPr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/>
          <w:color w:val="000000"/>
          <w:sz w:val="28"/>
          <w:szCs w:val="28"/>
          <w:lang w:eastAsia="zh-CN"/>
        </w:rPr>
        <w:t>系统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运行日志的监控，设备内存、硬件负载、端口运行状态检查；</w:t>
      </w:r>
    </w:p>
    <w:p w:rsidR="003A1CCA" w:rsidRDefault="00991B62">
      <w:pPr>
        <w:pStyle w:val="aa"/>
        <w:numPr>
          <w:ilvl w:val="0"/>
          <w:numId w:val="1"/>
        </w:numPr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/>
          <w:color w:val="000000"/>
          <w:sz w:val="28"/>
          <w:szCs w:val="28"/>
          <w:lang w:eastAsia="zh-CN"/>
        </w:rPr>
        <w:t>系统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运行状态信息记录、汇总，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数据库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定期备份；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3.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发现故障后第一时间内通报相关人员；</w:t>
      </w:r>
    </w:p>
    <w:p w:rsidR="003A1CCA" w:rsidRDefault="00991B62">
      <w:pPr>
        <w:pStyle w:val="1"/>
        <w:rPr>
          <w:sz w:val="28"/>
          <w:szCs w:val="28"/>
          <w:lang w:eastAsia="zh-CN"/>
        </w:rPr>
      </w:pPr>
      <w:bookmarkStart w:id="7" w:name="_Toc283209137"/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bookmarkStart w:id="8" w:name="_Toc283209143"/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工程师响应并处理维护系统的故障，并在第一时间内处理；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1.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系统故障响应、处理与记录；</w:t>
      </w:r>
    </w:p>
    <w:p w:rsidR="003A1CCA" w:rsidRDefault="00991B62">
      <w:pPr>
        <w:ind w:firstLineChars="200" w:firstLine="56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2. 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按照公司的故障处理流程，升级操作与汇报；</w:t>
      </w:r>
    </w:p>
    <w:p w:rsidR="003A1CCA" w:rsidRDefault="00991B62">
      <w:pPr>
        <w:pStyle w:val="aa"/>
        <w:numPr>
          <w:ilvl w:val="0"/>
          <w:numId w:val="1"/>
        </w:numPr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提交故障处理报告，记录故障处理过程、解决问题；</w:t>
      </w:r>
    </w:p>
    <w:p w:rsidR="003A1CCA" w:rsidRDefault="00991B62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正常工作时间为周一至周五的上午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8:00-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下午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17:00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，法定节假日正常休息，夜间可采用电话或远程方式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 xml:space="preserve"> 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lastRenderedPageBreak/>
        <w:t>提供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7*24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小时响应和技术支持，非驻场项目需承诺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4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小时内工程师到现场解决故障，要求故障当天解决，保证每月系统非计划停机时间＜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45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分钟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甲方会在每季度末或不定期进行用户满意度调查。合同期满前，甲方将对乙方的服务质量进行评测，若满意率达到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90%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，且甲方认可，双方可就合同约定价格再行协商后续签下一年度合同，运维合同可签三年，维保合同需每年续签。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 xml:space="preserve"> 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乙方需按时提供项目进展的周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/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月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/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季报，并在验收时打印，由项目经理和用户签字确认，作为本年度运维的工作量。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运维的驻场工程师需按甲方要求，每个工作日上下班时打卡记录考勤，将按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>HRP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中考勤天数核减运维费用；</w:t>
      </w:r>
      <w:r>
        <w:rPr>
          <w:rFonts w:ascii="宋体" w:hAnsi="宋体" w:cs="Arial"/>
          <w:color w:val="000000"/>
          <w:sz w:val="28"/>
          <w:szCs w:val="28"/>
          <w:lang w:eastAsia="zh-CN"/>
        </w:rPr>
        <w:t xml:space="preserve"> 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正常休假，如年假、病假将安排临时人员顶替，无人员顶替按缺勤处理；或亦可用甲方认可的紧急情况加班、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临时工作任务等加班情况抵消。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在合同期间，应保证运维人员的稳定，除离职外，不能进行人员调整，如果有因离职引起的调整，需提前告知甲方，并安排一个月的交接期，如甲方对运维人员不满意，则需要更换。</w:t>
      </w: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 xml:space="preserve"> </w:t>
      </w:r>
    </w:p>
    <w:p w:rsidR="003A1CCA" w:rsidRDefault="00991B62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  <w:lang w:eastAsia="zh-CN"/>
        </w:rPr>
      </w:pPr>
      <w:r>
        <w:rPr>
          <w:rFonts w:ascii="宋体" w:hAnsi="宋体" w:cs="Arial" w:hint="eastAsia"/>
          <w:color w:val="000000"/>
          <w:sz w:val="28"/>
          <w:szCs w:val="28"/>
          <w:lang w:eastAsia="zh-CN"/>
        </w:rPr>
        <w:t>公司新入职人员，前三个月不能计入正式运维人员。</w:t>
      </w:r>
    </w:p>
    <w:bookmarkEnd w:id="8"/>
    <w:p w:rsidR="003A1CCA" w:rsidRDefault="003A1CCA">
      <w:pPr>
        <w:rPr>
          <w:lang w:eastAsia="zh-CN"/>
        </w:rPr>
      </w:pPr>
    </w:p>
    <w:sectPr w:rsidR="003A1CCA" w:rsidSect="003A1C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62" w:rsidRDefault="00991B62" w:rsidP="00855114">
      <w:r>
        <w:separator/>
      </w:r>
    </w:p>
  </w:endnote>
  <w:endnote w:type="continuationSeparator" w:id="0">
    <w:p w:rsidR="00991B62" w:rsidRDefault="00991B62" w:rsidP="00855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62" w:rsidRDefault="00991B62" w:rsidP="00855114">
      <w:r>
        <w:separator/>
      </w:r>
    </w:p>
  </w:footnote>
  <w:footnote w:type="continuationSeparator" w:id="0">
    <w:p w:rsidR="00991B62" w:rsidRDefault="00991B62" w:rsidP="00855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E276D"/>
    <w:multiLevelType w:val="multilevel"/>
    <w:tmpl w:val="551E276D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18D7CEF"/>
    <w:multiLevelType w:val="multilevel"/>
    <w:tmpl w:val="718D7CEF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54E3"/>
    <w:rsid w:val="00093B3E"/>
    <w:rsid w:val="00095EBC"/>
    <w:rsid w:val="000A646C"/>
    <w:rsid w:val="000C1F59"/>
    <w:rsid w:val="001072AB"/>
    <w:rsid w:val="0012760E"/>
    <w:rsid w:val="00167962"/>
    <w:rsid w:val="00177287"/>
    <w:rsid w:val="00186B34"/>
    <w:rsid w:val="001C69D9"/>
    <w:rsid w:val="001C7531"/>
    <w:rsid w:val="001E064E"/>
    <w:rsid w:val="00204915"/>
    <w:rsid w:val="00283508"/>
    <w:rsid w:val="00292004"/>
    <w:rsid w:val="002E2942"/>
    <w:rsid w:val="002F0EB3"/>
    <w:rsid w:val="003458E7"/>
    <w:rsid w:val="00355C41"/>
    <w:rsid w:val="003677B4"/>
    <w:rsid w:val="003846A2"/>
    <w:rsid w:val="00395B55"/>
    <w:rsid w:val="003A1CCA"/>
    <w:rsid w:val="003A267D"/>
    <w:rsid w:val="003B182A"/>
    <w:rsid w:val="003B2788"/>
    <w:rsid w:val="003C2676"/>
    <w:rsid w:val="003F7F14"/>
    <w:rsid w:val="00412910"/>
    <w:rsid w:val="004947E0"/>
    <w:rsid w:val="004C0333"/>
    <w:rsid w:val="004C5AE4"/>
    <w:rsid w:val="004E0115"/>
    <w:rsid w:val="00534EB7"/>
    <w:rsid w:val="00547F59"/>
    <w:rsid w:val="00547F62"/>
    <w:rsid w:val="00564B5F"/>
    <w:rsid w:val="00585ED9"/>
    <w:rsid w:val="005960B9"/>
    <w:rsid w:val="005B2317"/>
    <w:rsid w:val="005D3770"/>
    <w:rsid w:val="005D5054"/>
    <w:rsid w:val="005D7BA5"/>
    <w:rsid w:val="005F4EF3"/>
    <w:rsid w:val="00654ADD"/>
    <w:rsid w:val="00664221"/>
    <w:rsid w:val="0068157A"/>
    <w:rsid w:val="00681DC4"/>
    <w:rsid w:val="006A5755"/>
    <w:rsid w:val="006B3960"/>
    <w:rsid w:val="006C7B5D"/>
    <w:rsid w:val="006D1B52"/>
    <w:rsid w:val="006F0B4C"/>
    <w:rsid w:val="006F6558"/>
    <w:rsid w:val="00705C7F"/>
    <w:rsid w:val="00713499"/>
    <w:rsid w:val="00731454"/>
    <w:rsid w:val="00743AA5"/>
    <w:rsid w:val="00765C68"/>
    <w:rsid w:val="007A1DBF"/>
    <w:rsid w:val="007E58D2"/>
    <w:rsid w:val="00816EEB"/>
    <w:rsid w:val="0082113F"/>
    <w:rsid w:val="00822D5B"/>
    <w:rsid w:val="00855114"/>
    <w:rsid w:val="00855330"/>
    <w:rsid w:val="00877E40"/>
    <w:rsid w:val="008925C2"/>
    <w:rsid w:val="008B1EBA"/>
    <w:rsid w:val="008B58B2"/>
    <w:rsid w:val="008F0750"/>
    <w:rsid w:val="008F7958"/>
    <w:rsid w:val="00911192"/>
    <w:rsid w:val="00923280"/>
    <w:rsid w:val="009335FE"/>
    <w:rsid w:val="009377F7"/>
    <w:rsid w:val="00953BEC"/>
    <w:rsid w:val="00956D58"/>
    <w:rsid w:val="00961A1E"/>
    <w:rsid w:val="00991B62"/>
    <w:rsid w:val="00994AE0"/>
    <w:rsid w:val="009A0A30"/>
    <w:rsid w:val="009B7CB8"/>
    <w:rsid w:val="009C7F92"/>
    <w:rsid w:val="009E11B1"/>
    <w:rsid w:val="009F102C"/>
    <w:rsid w:val="009F3575"/>
    <w:rsid w:val="00A021F0"/>
    <w:rsid w:val="00A05DC1"/>
    <w:rsid w:val="00A32AB6"/>
    <w:rsid w:val="00A46644"/>
    <w:rsid w:val="00A6651A"/>
    <w:rsid w:val="00A73EE8"/>
    <w:rsid w:val="00AC0EA6"/>
    <w:rsid w:val="00AC3781"/>
    <w:rsid w:val="00AC461F"/>
    <w:rsid w:val="00AC4FE5"/>
    <w:rsid w:val="00AC679F"/>
    <w:rsid w:val="00B02CD7"/>
    <w:rsid w:val="00B16D6D"/>
    <w:rsid w:val="00B24543"/>
    <w:rsid w:val="00B44BEB"/>
    <w:rsid w:val="00B61F63"/>
    <w:rsid w:val="00B906D8"/>
    <w:rsid w:val="00BB22B3"/>
    <w:rsid w:val="00BB4942"/>
    <w:rsid w:val="00BD15CE"/>
    <w:rsid w:val="00C23542"/>
    <w:rsid w:val="00C979C7"/>
    <w:rsid w:val="00CD4A06"/>
    <w:rsid w:val="00D047BA"/>
    <w:rsid w:val="00D0692F"/>
    <w:rsid w:val="00D41CA3"/>
    <w:rsid w:val="00DA4C83"/>
    <w:rsid w:val="00E035D8"/>
    <w:rsid w:val="00E26706"/>
    <w:rsid w:val="00E57E5B"/>
    <w:rsid w:val="00E77A03"/>
    <w:rsid w:val="00E96835"/>
    <w:rsid w:val="00EA7FC9"/>
    <w:rsid w:val="00F0100F"/>
    <w:rsid w:val="00F16E03"/>
    <w:rsid w:val="00F27D82"/>
    <w:rsid w:val="00F6472F"/>
    <w:rsid w:val="00F9029B"/>
    <w:rsid w:val="00FA6593"/>
    <w:rsid w:val="00FB225A"/>
    <w:rsid w:val="12541FD8"/>
    <w:rsid w:val="7B165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CA"/>
    <w:rPr>
      <w:rFonts w:ascii="Calibri" w:eastAsia="宋体" w:hAnsi="Calibri" w:cs="Times New Roman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qFormat/>
    <w:rsid w:val="003A1C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3A1CCA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A1CCA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A1C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3A1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qFormat/>
    <w:rsid w:val="003A1CCA"/>
    <w:pPr>
      <w:spacing w:after="120" w:line="480" w:lineRule="auto"/>
    </w:pPr>
  </w:style>
  <w:style w:type="paragraph" w:styleId="a7">
    <w:name w:val="Title"/>
    <w:basedOn w:val="a"/>
    <w:next w:val="a"/>
    <w:link w:val="Char3"/>
    <w:uiPriority w:val="10"/>
    <w:qFormat/>
    <w:rsid w:val="003A1CC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8">
    <w:name w:val="Table Grid"/>
    <w:basedOn w:val="a1"/>
    <w:uiPriority w:val="59"/>
    <w:rsid w:val="003A1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3A1CCA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3A1CCA"/>
    <w:pPr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正文文本缩进 Char"/>
    <w:basedOn w:val="a0"/>
    <w:link w:val="a3"/>
    <w:qFormat/>
    <w:rsid w:val="003A1CCA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qFormat/>
    <w:rsid w:val="003A1CCA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character" w:customStyle="1" w:styleId="2Char">
    <w:name w:val="正文文本 2 Char"/>
    <w:basedOn w:val="a0"/>
    <w:link w:val="2"/>
    <w:qFormat/>
    <w:rsid w:val="003A1CCA"/>
    <w:rPr>
      <w:rFonts w:ascii="Calibri" w:eastAsia="宋体" w:hAnsi="Calibri" w:cs="Times New Roman"/>
      <w:kern w:val="0"/>
      <w:lang w:eastAsia="en-US" w:bidi="en-US"/>
    </w:rPr>
  </w:style>
  <w:style w:type="paragraph" w:customStyle="1" w:styleId="a9">
    <w:name w:val="正文小四（首行缩进两字）"/>
    <w:qFormat/>
    <w:rsid w:val="003A1CCA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</w:rPr>
  </w:style>
  <w:style w:type="character" w:customStyle="1" w:styleId="Char0">
    <w:name w:val="批注框文本 Char"/>
    <w:basedOn w:val="a0"/>
    <w:link w:val="a4"/>
    <w:uiPriority w:val="99"/>
    <w:semiHidden/>
    <w:rsid w:val="003A1CCA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a">
    <w:name w:val="List Paragraph"/>
    <w:basedOn w:val="a"/>
    <w:uiPriority w:val="34"/>
    <w:qFormat/>
    <w:rsid w:val="003A1CCA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semiHidden/>
    <w:rsid w:val="003A1CCA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uiPriority w:val="99"/>
    <w:semiHidden/>
    <w:rsid w:val="003A1CCA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Char3">
    <w:name w:val="标题 Char"/>
    <w:basedOn w:val="a0"/>
    <w:link w:val="a7"/>
    <w:uiPriority w:val="10"/>
    <w:qFormat/>
    <w:rsid w:val="003A1CCA"/>
    <w:rPr>
      <w:rFonts w:asciiTheme="majorHAnsi" w:eastAsia="宋体" w:hAnsiTheme="majorHAnsi" w:cstheme="majorBidi"/>
      <w:b/>
      <w:bCs/>
      <w:kern w:val="0"/>
      <w:sz w:val="32"/>
      <w:szCs w:val="3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xxzxtest</cp:lastModifiedBy>
  <cp:revision>229</cp:revision>
  <dcterms:created xsi:type="dcterms:W3CDTF">2016-02-01T08:40:00Z</dcterms:created>
  <dcterms:modified xsi:type="dcterms:W3CDTF">2018-06-08T03:03:00Z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