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05D27" w14:textId="77777777" w:rsidR="00B85F02" w:rsidRDefault="00E511A1">
      <w:pPr>
        <w:pStyle w:val="1"/>
        <w:spacing w:line="360" w:lineRule="auto"/>
        <w:rPr>
          <w:rFonts w:ascii="宋体" w:hAnsi="宋体" w:hint="eastAsia"/>
          <w:sz w:val="32"/>
          <w:szCs w:val="32"/>
        </w:rPr>
      </w:pPr>
      <w:r>
        <w:rPr>
          <w:rFonts w:ascii="宋体" w:hAnsi="宋体" w:hint="eastAsia"/>
          <w:sz w:val="32"/>
          <w:szCs w:val="32"/>
        </w:rPr>
        <w:t>北京大学人民医院电子病历六级改造-心电系统改造</w:t>
      </w:r>
      <w:r>
        <w:rPr>
          <w:rFonts w:ascii="宋体" w:hAnsi="宋体"/>
          <w:sz w:val="32"/>
          <w:szCs w:val="32"/>
        </w:rPr>
        <w:t>项目</w:t>
      </w:r>
    </w:p>
    <w:p w14:paraId="2E3287BF" w14:textId="77777777" w:rsidR="00B85F02" w:rsidRDefault="00E511A1">
      <w:pPr>
        <w:spacing w:line="360" w:lineRule="auto"/>
        <w:rPr>
          <w:rFonts w:ascii="宋体" w:hAnsi="宋体" w:hint="eastAsia"/>
          <w:sz w:val="32"/>
          <w:szCs w:val="32"/>
        </w:rPr>
      </w:pPr>
      <w:r>
        <w:rPr>
          <w:rFonts w:ascii="宋体" w:hAnsi="宋体"/>
          <w:b/>
          <w:bCs/>
          <w:kern w:val="44"/>
          <w:sz w:val="32"/>
          <w:szCs w:val="32"/>
        </w:rPr>
        <w:t>采购文件</w:t>
      </w:r>
    </w:p>
    <w:p w14:paraId="638E7769" w14:textId="77777777" w:rsidR="00B85F02" w:rsidRDefault="00E511A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6B87ECDB" w14:textId="77777777" w:rsidR="00B85F02" w:rsidRDefault="00E511A1">
      <w:pPr>
        <w:spacing w:line="360" w:lineRule="auto"/>
        <w:ind w:firstLine="420"/>
      </w:pPr>
      <w:r>
        <w:rPr>
          <w:rFonts w:hint="eastAsia"/>
        </w:rPr>
        <w:t>为了推进医院信息化发展，提升公立医院绩效考核成绩，迎接电子病历</w:t>
      </w:r>
      <w:r>
        <w:rPr>
          <w:rFonts w:hint="eastAsia"/>
        </w:rPr>
        <w:t>6</w:t>
      </w:r>
      <w:r>
        <w:rPr>
          <w:rFonts w:hint="eastAsia"/>
        </w:rPr>
        <w:t>级评审工作，</w:t>
      </w:r>
      <w:proofErr w:type="gramStart"/>
      <w:r>
        <w:rPr>
          <w:rFonts w:hint="eastAsia"/>
        </w:rPr>
        <w:t>以评促建</w:t>
      </w:r>
      <w:proofErr w:type="gramEnd"/>
      <w:r>
        <w:rPr>
          <w:rFonts w:hint="eastAsia"/>
        </w:rPr>
        <w:t>，需对相关信息系统进行改造，以满足评审要求心电系统需在系统功能增添相应要求功能的需求，</w:t>
      </w:r>
      <w:proofErr w:type="gramStart"/>
      <w:r>
        <w:rPr>
          <w:rFonts w:hint="eastAsia"/>
        </w:rPr>
        <w:t>招采中心</w:t>
      </w:r>
      <w:proofErr w:type="gramEnd"/>
      <w:r>
        <w:rPr>
          <w:rFonts w:hint="eastAsia"/>
        </w:rPr>
        <w:t>拟对电子病历六级改造</w:t>
      </w:r>
      <w:r>
        <w:rPr>
          <w:rFonts w:hint="eastAsia"/>
        </w:rPr>
        <w:t>-</w:t>
      </w:r>
      <w:r w:rsidR="002A6841">
        <w:rPr>
          <w:rFonts w:hint="eastAsia"/>
        </w:rPr>
        <w:t>心电系统改造项目进行院内采购。</w:t>
      </w:r>
    </w:p>
    <w:p w14:paraId="5896751C" w14:textId="77777777" w:rsidR="00B85F02" w:rsidRDefault="00E511A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1F178E36" w14:textId="77777777" w:rsidR="00B85F02" w:rsidRDefault="00E511A1">
      <w:pPr>
        <w:pStyle w:val="af"/>
        <w:spacing w:line="360" w:lineRule="auto"/>
        <w:ind w:left="432" w:firstLineChars="0" w:firstLine="0"/>
        <w:rPr>
          <w:rFonts w:ascii="宋体" w:hAnsi="宋体" w:hint="eastAsia"/>
          <w:szCs w:val="21"/>
        </w:rPr>
      </w:pPr>
      <w:r>
        <w:rPr>
          <w:rFonts w:ascii="宋体" w:hAnsi="宋体" w:hint="eastAsia"/>
          <w:szCs w:val="21"/>
        </w:rPr>
        <w:t>项目预算总金额</w:t>
      </w:r>
      <w:r>
        <w:rPr>
          <w:rFonts w:ascii="宋体" w:hAnsi="宋体" w:hint="eastAsia"/>
          <w:color w:val="000000" w:themeColor="text1"/>
          <w:szCs w:val="21"/>
        </w:rPr>
        <w:t>为9</w:t>
      </w:r>
      <w:r>
        <w:rPr>
          <w:rFonts w:ascii="宋体" w:hAnsi="宋体"/>
          <w:color w:val="000000" w:themeColor="text1"/>
          <w:szCs w:val="21"/>
        </w:rPr>
        <w:t>万</w:t>
      </w:r>
      <w:r>
        <w:rPr>
          <w:rFonts w:ascii="宋体" w:hAnsi="宋体" w:hint="eastAsia"/>
          <w:color w:val="000000" w:themeColor="text1"/>
          <w:szCs w:val="21"/>
        </w:rPr>
        <w:t>元。</w:t>
      </w:r>
    </w:p>
    <w:p w14:paraId="65B77BB1" w14:textId="77777777" w:rsidR="00B85F02" w:rsidRDefault="00E511A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4B11197B" w14:textId="77777777" w:rsidR="00B85F02" w:rsidRDefault="008F4AB1">
      <w:pPr>
        <w:pStyle w:val="af"/>
        <w:spacing w:line="360" w:lineRule="auto"/>
        <w:ind w:left="432" w:firstLineChars="0" w:firstLine="0"/>
        <w:rPr>
          <w:rFonts w:ascii="宋体" w:hAnsi="宋体" w:hint="eastAsia"/>
          <w:szCs w:val="21"/>
        </w:rPr>
      </w:pPr>
      <w:r w:rsidRPr="008F4AB1">
        <w:rPr>
          <w:rFonts w:ascii="宋体" w:hAnsi="宋体" w:hint="eastAsia"/>
          <w:szCs w:val="21"/>
        </w:rPr>
        <w:t>项目完成验收后，免费运维1年</w:t>
      </w:r>
      <w:r w:rsidR="00CC6F94">
        <w:rPr>
          <w:rFonts w:ascii="宋体" w:hAnsi="宋体" w:hint="eastAsia"/>
          <w:szCs w:val="21"/>
        </w:rPr>
        <w:t>。</w:t>
      </w:r>
    </w:p>
    <w:p w14:paraId="6A0B57E7" w14:textId="77777777" w:rsidR="00B85F02" w:rsidRDefault="00E511A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5038190D" w14:textId="77777777" w:rsidR="00B85F02" w:rsidRDefault="00E511A1">
      <w:pPr>
        <w:pStyle w:val="af"/>
        <w:widowControl/>
        <w:numPr>
          <w:ilvl w:val="0"/>
          <w:numId w:val="3"/>
        </w:numPr>
        <w:spacing w:line="360" w:lineRule="auto"/>
        <w:ind w:firstLineChars="0"/>
        <w:jc w:val="left"/>
      </w:pPr>
      <w:bookmarkStart w:id="0" w:name="_Toc283209136"/>
      <w:r>
        <w:rPr>
          <w:rFonts w:asciiTheme="minorEastAsia" w:eastAsiaTheme="minorEastAsia" w:hAnsiTheme="minorEastAsia" w:cstheme="minorEastAsia" w:hint="eastAsia"/>
        </w:rPr>
        <w:t>项目目标：</w:t>
      </w:r>
    </w:p>
    <w:p w14:paraId="1325E34A" w14:textId="77777777" w:rsidR="00B85F02" w:rsidRDefault="00E511A1">
      <w:pPr>
        <w:pStyle w:val="af"/>
        <w:widowControl/>
        <w:spacing w:line="360" w:lineRule="auto"/>
        <w:ind w:left="360" w:firstLineChars="0" w:firstLine="0"/>
        <w:jc w:val="left"/>
      </w:pPr>
      <w:r>
        <w:rPr>
          <w:rFonts w:asciiTheme="minorEastAsia" w:eastAsiaTheme="minorEastAsia" w:hAnsiTheme="minorEastAsia" w:cstheme="minorEastAsia" w:hint="eastAsia"/>
        </w:rPr>
        <w:t>根据电子病历六级要求，心电系统需要满足且不限于以下功能需求</w:t>
      </w:r>
    </w:p>
    <w:p w14:paraId="2F8D4003" w14:textId="77777777" w:rsidR="00B85F02" w:rsidRDefault="00E511A1">
      <w:pPr>
        <w:pStyle w:val="af"/>
        <w:widowControl/>
        <w:spacing w:line="360" w:lineRule="auto"/>
        <w:ind w:firstLineChars="0" w:firstLine="0"/>
        <w:jc w:val="left"/>
        <w:rPr>
          <w:rFonts w:ascii="宋体" w:hAnsi="宋体" w:hint="eastAsia"/>
          <w:szCs w:val="21"/>
        </w:rPr>
      </w:pPr>
      <w:r>
        <w:rPr>
          <w:rFonts w:ascii="宋体" w:hAnsi="宋体" w:hint="eastAsia"/>
          <w:szCs w:val="21"/>
        </w:rPr>
        <w:t>1.1心电对接闭环系统，完善闭环节点；</w:t>
      </w:r>
    </w:p>
    <w:p w14:paraId="58DD7A6C" w14:textId="77777777" w:rsidR="00B85F02" w:rsidRDefault="00E511A1">
      <w:pPr>
        <w:pStyle w:val="af"/>
        <w:widowControl/>
        <w:spacing w:line="360" w:lineRule="auto"/>
        <w:ind w:firstLineChars="0" w:firstLine="0"/>
        <w:jc w:val="left"/>
        <w:rPr>
          <w:rFonts w:ascii="宋体" w:hAnsi="宋体" w:hint="eastAsia"/>
          <w:szCs w:val="21"/>
        </w:rPr>
      </w:pPr>
      <w:r>
        <w:rPr>
          <w:rFonts w:ascii="宋体" w:hAnsi="宋体" w:hint="eastAsia"/>
          <w:szCs w:val="21"/>
        </w:rPr>
        <w:t>1.2心电系统核查后，增加入室核对节点；</w:t>
      </w:r>
    </w:p>
    <w:p w14:paraId="43AE5814" w14:textId="77777777" w:rsidR="00B85F02" w:rsidRDefault="00E511A1">
      <w:pPr>
        <w:pStyle w:val="af"/>
        <w:widowControl/>
        <w:spacing w:line="360" w:lineRule="auto"/>
        <w:ind w:firstLineChars="0" w:firstLine="0"/>
        <w:jc w:val="left"/>
        <w:rPr>
          <w:rFonts w:ascii="宋体" w:hAnsi="宋体" w:hint="eastAsia"/>
          <w:szCs w:val="21"/>
        </w:rPr>
      </w:pPr>
      <w:r>
        <w:rPr>
          <w:rFonts w:ascii="宋体" w:hAnsi="宋体" w:hint="eastAsia"/>
          <w:szCs w:val="21"/>
        </w:rPr>
        <w:t>1.3心电系统报告可加入检查所见来解释</w:t>
      </w:r>
      <w:proofErr w:type="gramStart"/>
      <w:r>
        <w:rPr>
          <w:rFonts w:ascii="宋体" w:hAnsi="宋体" w:hint="eastAsia"/>
          <w:szCs w:val="21"/>
        </w:rPr>
        <w:t>当前报告</w:t>
      </w:r>
      <w:proofErr w:type="gramEnd"/>
      <w:r>
        <w:rPr>
          <w:rFonts w:ascii="宋体" w:hAnsi="宋体" w:hint="eastAsia"/>
          <w:szCs w:val="21"/>
        </w:rPr>
        <w:t>结论；</w:t>
      </w:r>
    </w:p>
    <w:p w14:paraId="1275BEC0" w14:textId="77777777" w:rsidR="00B85F02" w:rsidRDefault="00E511A1">
      <w:pPr>
        <w:pStyle w:val="af"/>
        <w:widowControl/>
        <w:spacing w:line="360" w:lineRule="auto"/>
        <w:ind w:firstLineChars="0" w:firstLine="0"/>
        <w:jc w:val="left"/>
        <w:rPr>
          <w:rFonts w:ascii="宋体" w:hAnsi="宋体" w:hint="eastAsia"/>
          <w:szCs w:val="21"/>
        </w:rPr>
      </w:pPr>
      <w:r>
        <w:rPr>
          <w:rFonts w:ascii="宋体" w:hAnsi="宋体" w:hint="eastAsia"/>
          <w:szCs w:val="21"/>
        </w:rPr>
        <w:t>1.4心电系统可引用临床诊断辅助医生报告。</w:t>
      </w:r>
    </w:p>
    <w:p w14:paraId="4A238A2A" w14:textId="77777777" w:rsidR="00B85F02" w:rsidRDefault="00E511A1">
      <w:pPr>
        <w:pStyle w:val="af"/>
        <w:widowControl/>
        <w:numPr>
          <w:ilvl w:val="0"/>
          <w:numId w:val="3"/>
        </w:numPr>
        <w:spacing w:line="360" w:lineRule="auto"/>
        <w:ind w:firstLineChars="0"/>
        <w:jc w:val="left"/>
        <w:rPr>
          <w:rFonts w:asciiTheme="minorEastAsia" w:eastAsiaTheme="minorEastAsia" w:hAnsiTheme="minorEastAsia" w:cstheme="minorEastAsia" w:hint="eastAsia"/>
        </w:rPr>
      </w:pPr>
      <w:r>
        <w:rPr>
          <w:rFonts w:asciiTheme="minorEastAsia" w:eastAsiaTheme="minorEastAsia" w:hAnsiTheme="minorEastAsia" w:cstheme="minorEastAsia" w:hint="eastAsia"/>
        </w:rPr>
        <w:t>改造内容：</w:t>
      </w:r>
    </w:p>
    <w:tbl>
      <w:tblPr>
        <w:tblW w:w="521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7"/>
        <w:gridCol w:w="7145"/>
      </w:tblGrid>
      <w:tr w:rsidR="00B85F02" w14:paraId="7A97C555" w14:textId="77777777">
        <w:trPr>
          <w:trHeight w:val="546"/>
        </w:trPr>
        <w:tc>
          <w:tcPr>
            <w:tcW w:w="978" w:type="pct"/>
            <w:tcBorders>
              <w:top w:val="single" w:sz="4" w:space="0" w:color="000000"/>
              <w:left w:val="single" w:sz="4" w:space="0" w:color="000000"/>
              <w:bottom w:val="single" w:sz="4" w:space="0" w:color="000000"/>
              <w:right w:val="single" w:sz="4" w:space="0" w:color="000000"/>
            </w:tcBorders>
            <w:shd w:val="clear" w:color="auto" w:fill="979797"/>
            <w:noWrap/>
            <w:vAlign w:val="center"/>
          </w:tcPr>
          <w:p w14:paraId="507852DC" w14:textId="77777777" w:rsidR="00B85F02" w:rsidRDefault="00E511A1">
            <w:pPr>
              <w:jc w:val="center"/>
              <w:rPr>
                <w:rFonts w:ascii="宋体" w:hAnsi="宋体" w:cs="宋体" w:hint="eastAsia"/>
                <w:b/>
                <w:bCs/>
              </w:rPr>
            </w:pPr>
            <w:r>
              <w:rPr>
                <w:rFonts w:ascii="宋体" w:hAnsi="宋体" w:cs="宋体" w:hint="eastAsia"/>
                <w:b/>
                <w:bCs/>
              </w:rPr>
              <w:t>任务类型</w:t>
            </w:r>
          </w:p>
        </w:tc>
        <w:tc>
          <w:tcPr>
            <w:tcW w:w="4021" w:type="pct"/>
            <w:tcBorders>
              <w:top w:val="single" w:sz="4" w:space="0" w:color="000000"/>
              <w:left w:val="single" w:sz="4" w:space="0" w:color="000000"/>
              <w:bottom w:val="single" w:sz="4" w:space="0" w:color="000000"/>
              <w:right w:val="single" w:sz="4" w:space="0" w:color="000000"/>
            </w:tcBorders>
            <w:shd w:val="clear" w:color="auto" w:fill="979797"/>
            <w:noWrap/>
            <w:vAlign w:val="center"/>
          </w:tcPr>
          <w:p w14:paraId="330FA773" w14:textId="77777777" w:rsidR="00B85F02" w:rsidRDefault="00E511A1">
            <w:pPr>
              <w:jc w:val="center"/>
              <w:rPr>
                <w:rFonts w:ascii="宋体" w:hAnsi="宋体" w:cs="宋体" w:hint="eastAsia"/>
                <w:b/>
                <w:bCs/>
              </w:rPr>
            </w:pPr>
            <w:r>
              <w:rPr>
                <w:rFonts w:ascii="宋体" w:hAnsi="宋体" w:cs="宋体" w:hint="eastAsia"/>
                <w:b/>
                <w:bCs/>
              </w:rPr>
              <w:t>任务名称</w:t>
            </w:r>
          </w:p>
        </w:tc>
      </w:tr>
      <w:tr w:rsidR="00B85F02" w14:paraId="24DF8536" w14:textId="77777777">
        <w:trPr>
          <w:trHeight w:val="404"/>
        </w:trPr>
        <w:tc>
          <w:tcPr>
            <w:tcW w:w="978" w:type="pct"/>
            <w:vMerge w:val="restart"/>
            <w:tcBorders>
              <w:top w:val="single" w:sz="4" w:space="0" w:color="000000"/>
              <w:left w:val="single" w:sz="4" w:space="0" w:color="000000"/>
              <w:bottom w:val="single" w:sz="4" w:space="0" w:color="000000"/>
              <w:right w:val="single" w:sz="4" w:space="0" w:color="000000"/>
            </w:tcBorders>
            <w:vAlign w:val="center"/>
          </w:tcPr>
          <w:p w14:paraId="2B7A56ED" w14:textId="77777777" w:rsidR="00B85F02" w:rsidRDefault="00E511A1">
            <w:pPr>
              <w:jc w:val="center"/>
              <w:rPr>
                <w:rFonts w:asciiTheme="minorEastAsia" w:eastAsiaTheme="minorEastAsia" w:hAnsiTheme="minorEastAsia" w:hint="eastAsia"/>
                <w:bCs/>
                <w:szCs w:val="21"/>
              </w:rPr>
            </w:pPr>
            <w:r>
              <w:rPr>
                <w:rFonts w:asciiTheme="minorEastAsia" w:eastAsiaTheme="minorEastAsia" w:hAnsiTheme="minorEastAsia" w:cs="宋体" w:hint="eastAsia"/>
                <w:kern w:val="0"/>
                <w:szCs w:val="21"/>
              </w:rPr>
              <w:t>电子病历六级心电系统基本改造</w:t>
            </w:r>
          </w:p>
        </w:tc>
        <w:tc>
          <w:tcPr>
            <w:tcW w:w="4021" w:type="pct"/>
            <w:vMerge w:val="restart"/>
            <w:tcBorders>
              <w:top w:val="single" w:sz="4" w:space="0" w:color="000000"/>
              <w:left w:val="single" w:sz="4" w:space="0" w:color="000000"/>
              <w:bottom w:val="single" w:sz="4" w:space="0" w:color="000000"/>
              <w:right w:val="single" w:sz="4" w:space="0" w:color="000000"/>
            </w:tcBorders>
            <w:vAlign w:val="center"/>
          </w:tcPr>
          <w:p w14:paraId="0F657E1E" w14:textId="77777777" w:rsidR="00B85F02" w:rsidRDefault="00E511A1">
            <w:pPr>
              <w:pStyle w:val="af"/>
              <w:widowControl/>
              <w:spacing w:line="360" w:lineRule="auto"/>
              <w:ind w:firstLineChars="0" w:firstLine="0"/>
              <w:jc w:val="left"/>
              <w:rPr>
                <w:rFonts w:ascii="宋体" w:hAnsi="宋体" w:hint="eastAsia"/>
                <w:szCs w:val="21"/>
              </w:rPr>
            </w:pPr>
            <w:r>
              <w:rPr>
                <w:rFonts w:ascii="宋体" w:hAnsi="宋体" w:hint="eastAsia"/>
                <w:szCs w:val="21"/>
              </w:rPr>
              <w:t>1.心电系统整体升级至BS版本系统，同时实现心电系统检查数据和图像对应核查、报告注释、引用临床诊断等功能</w:t>
            </w:r>
          </w:p>
          <w:p w14:paraId="43A40B55" w14:textId="77777777" w:rsidR="00B85F02" w:rsidRDefault="00E511A1">
            <w:pPr>
              <w:pStyle w:val="af"/>
              <w:widowControl/>
              <w:spacing w:line="360" w:lineRule="auto"/>
              <w:ind w:firstLineChars="0" w:firstLine="0"/>
              <w:jc w:val="left"/>
              <w:rPr>
                <w:rFonts w:ascii="宋体" w:hAnsi="宋体" w:hint="eastAsia"/>
                <w:szCs w:val="21"/>
              </w:rPr>
            </w:pPr>
            <w:r>
              <w:rPr>
                <w:rFonts w:ascii="宋体" w:hAnsi="宋体" w:hint="eastAsia"/>
                <w:szCs w:val="21"/>
              </w:rPr>
              <w:t>2.增加时间戳记录功能；</w:t>
            </w:r>
          </w:p>
          <w:p w14:paraId="07538BD5" w14:textId="77777777" w:rsidR="00B85F02" w:rsidRDefault="00E511A1">
            <w:pPr>
              <w:pStyle w:val="af"/>
              <w:widowControl/>
              <w:spacing w:line="360" w:lineRule="auto"/>
              <w:ind w:firstLineChars="0" w:firstLine="0"/>
              <w:jc w:val="left"/>
              <w:rPr>
                <w:rFonts w:ascii="宋体" w:hAnsi="宋体" w:hint="eastAsia"/>
                <w:szCs w:val="21"/>
              </w:rPr>
            </w:pPr>
            <w:r>
              <w:rPr>
                <w:rFonts w:ascii="宋体" w:hAnsi="宋体" w:hint="eastAsia"/>
                <w:szCs w:val="21"/>
              </w:rPr>
              <w:t>3.对接CA扫码，对接方</w:t>
            </w:r>
            <w:proofErr w:type="gramStart"/>
            <w:r>
              <w:rPr>
                <w:rFonts w:ascii="宋体" w:hAnsi="宋体" w:hint="eastAsia"/>
                <w:szCs w:val="21"/>
              </w:rPr>
              <w:t>正报告库</w:t>
            </w:r>
            <w:proofErr w:type="gramEnd"/>
            <w:r>
              <w:rPr>
                <w:rFonts w:ascii="宋体" w:hAnsi="宋体" w:hint="eastAsia"/>
                <w:szCs w:val="21"/>
              </w:rPr>
              <w:t>改为对接北京CA报告库；</w:t>
            </w:r>
          </w:p>
          <w:p w14:paraId="2B281697" w14:textId="77777777" w:rsidR="00B85F02" w:rsidRDefault="00E511A1">
            <w:pPr>
              <w:pStyle w:val="af"/>
              <w:widowControl/>
              <w:spacing w:line="360" w:lineRule="auto"/>
              <w:ind w:firstLineChars="0" w:firstLine="0"/>
              <w:jc w:val="left"/>
              <w:rPr>
                <w:rFonts w:ascii="宋体" w:hAnsi="宋体" w:hint="eastAsia"/>
                <w:szCs w:val="21"/>
              </w:rPr>
            </w:pPr>
            <w:r>
              <w:rPr>
                <w:rFonts w:ascii="宋体" w:hAnsi="宋体" w:hint="eastAsia"/>
                <w:szCs w:val="21"/>
              </w:rPr>
              <w:t>4.增加展示报告授权、访问日志功能和界面；</w:t>
            </w:r>
          </w:p>
          <w:p w14:paraId="3BF758C7" w14:textId="77777777" w:rsidR="00B85F02" w:rsidRDefault="00E511A1">
            <w:pPr>
              <w:pStyle w:val="af"/>
              <w:widowControl/>
              <w:spacing w:line="360" w:lineRule="auto"/>
              <w:ind w:firstLineChars="0" w:firstLine="0"/>
              <w:jc w:val="left"/>
              <w:rPr>
                <w:rFonts w:ascii="宋体" w:hAnsi="宋体" w:hint="eastAsia"/>
                <w:szCs w:val="21"/>
              </w:rPr>
            </w:pPr>
            <w:r>
              <w:rPr>
                <w:rFonts w:ascii="宋体" w:hAnsi="宋体" w:hint="eastAsia"/>
                <w:szCs w:val="21"/>
              </w:rPr>
              <w:t>5.增加质</w:t>
            </w:r>
            <w:proofErr w:type="gramStart"/>
            <w:r>
              <w:rPr>
                <w:rFonts w:ascii="宋体" w:hAnsi="宋体" w:hint="eastAsia"/>
                <w:szCs w:val="21"/>
              </w:rPr>
              <w:t>控功能</w:t>
            </w:r>
            <w:proofErr w:type="gramEnd"/>
            <w:r>
              <w:rPr>
                <w:rFonts w:ascii="宋体" w:hAnsi="宋体" w:hint="eastAsia"/>
                <w:szCs w:val="21"/>
              </w:rPr>
              <w:t>项，完善产生过程日志相关时间节点。</w:t>
            </w:r>
          </w:p>
          <w:p w14:paraId="1B158D6E" w14:textId="77777777" w:rsidR="00B85F02" w:rsidRDefault="00E511A1">
            <w:pPr>
              <w:pStyle w:val="af"/>
              <w:widowControl/>
              <w:spacing w:line="360" w:lineRule="auto"/>
              <w:ind w:firstLineChars="0" w:firstLine="0"/>
              <w:jc w:val="left"/>
              <w:rPr>
                <w:rFonts w:asciiTheme="minorEastAsia" w:eastAsiaTheme="minorEastAsia" w:hAnsiTheme="minorEastAsia" w:cs="宋体" w:hint="eastAsia"/>
                <w:bCs/>
                <w:color w:val="FF0000"/>
                <w:kern w:val="0"/>
                <w:szCs w:val="21"/>
              </w:rPr>
            </w:pPr>
            <w:r>
              <w:rPr>
                <w:rFonts w:ascii="宋体" w:hAnsi="宋体" w:hint="eastAsia"/>
                <w:szCs w:val="21"/>
              </w:rPr>
              <w:t>6.对接无纸化接口，传输检查信息、报告单到无纸化系统</w:t>
            </w:r>
          </w:p>
        </w:tc>
      </w:tr>
      <w:tr w:rsidR="00B85F02" w14:paraId="5EEA13A6" w14:textId="77777777">
        <w:trPr>
          <w:trHeight w:val="969"/>
        </w:trPr>
        <w:tc>
          <w:tcPr>
            <w:tcW w:w="0" w:type="auto"/>
            <w:vMerge/>
            <w:tcBorders>
              <w:top w:val="single" w:sz="4" w:space="0" w:color="000000"/>
              <w:left w:val="single" w:sz="4" w:space="0" w:color="000000"/>
              <w:bottom w:val="single" w:sz="4" w:space="0" w:color="000000"/>
              <w:right w:val="single" w:sz="4" w:space="0" w:color="000000"/>
            </w:tcBorders>
            <w:vAlign w:val="center"/>
          </w:tcPr>
          <w:p w14:paraId="2E0630B3" w14:textId="77777777" w:rsidR="00B85F02" w:rsidRDefault="00B85F02">
            <w:pPr>
              <w:jc w:val="center"/>
              <w:rPr>
                <w:bCs/>
              </w:rPr>
            </w:pPr>
          </w:p>
        </w:tc>
        <w:tc>
          <w:tcPr>
            <w:tcW w:w="4021" w:type="pct"/>
            <w:vMerge/>
            <w:tcBorders>
              <w:top w:val="single" w:sz="4" w:space="0" w:color="000000"/>
              <w:left w:val="single" w:sz="4" w:space="0" w:color="000000"/>
              <w:bottom w:val="single" w:sz="4" w:space="0" w:color="000000"/>
              <w:right w:val="single" w:sz="4" w:space="0" w:color="000000"/>
            </w:tcBorders>
            <w:vAlign w:val="center"/>
          </w:tcPr>
          <w:p w14:paraId="3E8712D4" w14:textId="77777777" w:rsidR="00B85F02" w:rsidRDefault="00B85F02">
            <w:pPr>
              <w:rPr>
                <w:rFonts w:asciiTheme="minorEastAsia" w:eastAsiaTheme="minorEastAsia" w:hAnsiTheme="minorEastAsia" w:hint="eastAsia"/>
                <w:bCs/>
              </w:rPr>
            </w:pPr>
          </w:p>
        </w:tc>
      </w:tr>
    </w:tbl>
    <w:p w14:paraId="5500AFD4" w14:textId="77777777" w:rsidR="00B85F02" w:rsidRDefault="00B85F02">
      <w:pPr>
        <w:widowControl/>
        <w:spacing w:line="360" w:lineRule="auto"/>
        <w:jc w:val="left"/>
        <w:rPr>
          <w:rFonts w:asciiTheme="minorEastAsia" w:eastAsiaTheme="minorEastAsia" w:hAnsiTheme="minorEastAsia" w:cstheme="minorEastAsia" w:hint="eastAsia"/>
        </w:rPr>
      </w:pPr>
    </w:p>
    <w:bookmarkEnd w:id="0"/>
    <w:p w14:paraId="166640C5" w14:textId="77777777" w:rsidR="00B85F02" w:rsidRDefault="00E511A1">
      <w:pPr>
        <w:pStyle w:val="af"/>
        <w:widowControl/>
        <w:numPr>
          <w:ilvl w:val="0"/>
          <w:numId w:val="3"/>
        </w:numPr>
        <w:spacing w:line="360" w:lineRule="auto"/>
        <w:ind w:firstLineChars="0"/>
        <w:jc w:val="left"/>
        <w:rPr>
          <w:rFonts w:asciiTheme="minorEastAsia" w:eastAsiaTheme="minorEastAsia" w:hAnsiTheme="minorEastAsia" w:cstheme="minorEastAsia" w:hint="eastAsia"/>
        </w:rPr>
      </w:pPr>
      <w:r>
        <w:rPr>
          <w:rFonts w:asciiTheme="minorEastAsia" w:eastAsiaTheme="minorEastAsia" w:hAnsiTheme="minorEastAsia" w:cstheme="minorEastAsia" w:hint="eastAsia"/>
        </w:rPr>
        <w:t>项目提交物</w:t>
      </w:r>
    </w:p>
    <w:p w14:paraId="6BCF767E" w14:textId="77777777" w:rsidR="00B85F02" w:rsidRDefault="00E511A1">
      <w:pPr>
        <w:pStyle w:val="2"/>
        <w:numPr>
          <w:ilvl w:val="2"/>
          <w:numId w:val="0"/>
        </w:numPr>
        <w:tabs>
          <w:tab w:val="left" w:pos="3390"/>
        </w:tabs>
        <w:spacing w:line="360" w:lineRule="auto"/>
        <w:ind w:firstLineChars="200" w:firstLine="420"/>
        <w:rPr>
          <w:rFonts w:ascii="宋体" w:hAnsi="宋体" w:hint="eastAsia"/>
          <w:sz w:val="21"/>
          <w:szCs w:val="21"/>
          <w:lang w:eastAsia="zh-CN"/>
        </w:rPr>
      </w:pPr>
      <w:r>
        <w:rPr>
          <w:rFonts w:ascii="宋体" w:hAnsi="宋体" w:hint="eastAsia"/>
          <w:sz w:val="21"/>
          <w:szCs w:val="21"/>
          <w:lang w:eastAsia="zh-CN"/>
        </w:rPr>
        <w:t>项目提交物主要包括：</w:t>
      </w:r>
      <w:r>
        <w:rPr>
          <w:rFonts w:ascii="宋体" w:hAnsi="宋体"/>
          <w:sz w:val="21"/>
          <w:szCs w:val="21"/>
          <w:lang w:eastAsia="zh-CN"/>
        </w:rPr>
        <w:tab/>
      </w:r>
    </w:p>
    <w:p w14:paraId="1101B111" w14:textId="77777777" w:rsidR="00B85F02" w:rsidRDefault="00E511A1">
      <w:pPr>
        <w:numPr>
          <w:ilvl w:val="0"/>
          <w:numId w:val="4"/>
        </w:numPr>
        <w:autoSpaceDE w:val="0"/>
        <w:autoSpaceDN w:val="0"/>
        <w:adjustRightInd w:val="0"/>
        <w:spacing w:line="360" w:lineRule="auto"/>
        <w:rPr>
          <w:rFonts w:ascii="宋体" w:hAnsi="宋体" w:cs="宋体" w:hint="eastAsia"/>
          <w:color w:val="000000"/>
        </w:rPr>
      </w:pPr>
      <w:r>
        <w:rPr>
          <w:rFonts w:ascii="宋体" w:hAnsi="宋体" w:cs="宋体" w:hint="eastAsia"/>
          <w:color w:val="000000"/>
        </w:rPr>
        <w:lastRenderedPageBreak/>
        <w:t>方案与设计文档；</w:t>
      </w:r>
    </w:p>
    <w:p w14:paraId="08F2A53B" w14:textId="77777777" w:rsidR="00B85F02" w:rsidRDefault="00E511A1">
      <w:pPr>
        <w:numPr>
          <w:ilvl w:val="0"/>
          <w:numId w:val="4"/>
        </w:numPr>
        <w:autoSpaceDE w:val="0"/>
        <w:autoSpaceDN w:val="0"/>
        <w:adjustRightInd w:val="0"/>
        <w:spacing w:line="360" w:lineRule="auto"/>
        <w:rPr>
          <w:rFonts w:ascii="宋体" w:hAnsi="宋体" w:cs="宋体" w:hint="eastAsia"/>
          <w:color w:val="000000"/>
        </w:rPr>
      </w:pPr>
      <w:r>
        <w:rPr>
          <w:rFonts w:ascii="宋体" w:hAnsi="宋体" w:cs="宋体" w:hint="eastAsia"/>
          <w:color w:val="000000"/>
        </w:rPr>
        <w:t>操作手册；</w:t>
      </w:r>
    </w:p>
    <w:p w14:paraId="5FB989EB" w14:textId="77777777" w:rsidR="00B85F02" w:rsidRDefault="00E511A1">
      <w:pPr>
        <w:numPr>
          <w:ilvl w:val="0"/>
          <w:numId w:val="4"/>
        </w:numPr>
        <w:autoSpaceDE w:val="0"/>
        <w:autoSpaceDN w:val="0"/>
        <w:adjustRightInd w:val="0"/>
        <w:spacing w:line="360" w:lineRule="auto"/>
        <w:rPr>
          <w:rFonts w:ascii="宋体" w:hAnsi="宋体" w:cs="宋体" w:hint="eastAsia"/>
          <w:color w:val="000000"/>
        </w:rPr>
      </w:pPr>
      <w:r>
        <w:rPr>
          <w:rFonts w:ascii="宋体" w:hAnsi="宋体" w:cs="宋体" w:hint="eastAsia"/>
          <w:color w:val="000000"/>
        </w:rPr>
        <w:t>项目周报；</w:t>
      </w:r>
    </w:p>
    <w:p w14:paraId="6BECF321" w14:textId="77777777" w:rsidR="00B85F02" w:rsidRDefault="00E511A1">
      <w:pPr>
        <w:numPr>
          <w:ilvl w:val="0"/>
          <w:numId w:val="4"/>
        </w:numPr>
        <w:autoSpaceDE w:val="0"/>
        <w:autoSpaceDN w:val="0"/>
        <w:adjustRightInd w:val="0"/>
        <w:spacing w:line="360" w:lineRule="auto"/>
        <w:rPr>
          <w:rFonts w:ascii="宋体" w:hAnsi="宋体" w:cs="宋体" w:hint="eastAsia"/>
          <w:color w:val="000000"/>
        </w:rPr>
      </w:pPr>
      <w:r>
        <w:rPr>
          <w:rFonts w:ascii="宋体" w:hAnsi="宋体" w:cs="宋体" w:hint="eastAsia"/>
          <w:color w:val="000000"/>
        </w:rPr>
        <w:t>验收报告</w:t>
      </w:r>
      <w:r>
        <w:rPr>
          <w:rFonts w:ascii="宋体" w:hAnsi="宋体" w:hint="eastAsia"/>
          <w:lang w:val="en-GB"/>
        </w:rPr>
        <w:t>。</w:t>
      </w:r>
    </w:p>
    <w:p w14:paraId="7C38355E" w14:textId="77777777" w:rsidR="00B85F02" w:rsidRDefault="00E511A1">
      <w:pPr>
        <w:numPr>
          <w:ilvl w:val="0"/>
          <w:numId w:val="4"/>
        </w:numPr>
        <w:autoSpaceDE w:val="0"/>
        <w:autoSpaceDN w:val="0"/>
        <w:adjustRightInd w:val="0"/>
        <w:spacing w:line="360" w:lineRule="auto"/>
        <w:rPr>
          <w:rFonts w:ascii="宋体" w:hAnsi="宋体" w:cs="宋体" w:hint="eastAsia"/>
          <w:color w:val="000000"/>
        </w:rPr>
      </w:pPr>
      <w:r>
        <w:rPr>
          <w:rFonts w:asciiTheme="minorEastAsia" w:eastAsiaTheme="minorEastAsia" w:hAnsiTheme="minorEastAsia" w:cstheme="minorEastAsia" w:hint="eastAsia"/>
        </w:rPr>
        <w:t>项目人员及工作要求：</w:t>
      </w:r>
    </w:p>
    <w:p w14:paraId="13644512" w14:textId="77777777" w:rsidR="00B85F02" w:rsidRDefault="00E511A1">
      <w:pPr>
        <w:pStyle w:val="af"/>
        <w:widowControl/>
        <w:numPr>
          <w:ilvl w:val="0"/>
          <w:numId w:val="5"/>
        </w:numPr>
        <w:spacing w:line="360" w:lineRule="auto"/>
        <w:ind w:firstLineChars="0"/>
        <w:rPr>
          <w:rFonts w:asciiTheme="minorEastAsia" w:eastAsiaTheme="minorEastAsia" w:hAnsiTheme="minorEastAsia" w:cs="宋体" w:hint="eastAsia"/>
          <w:kern w:val="0"/>
          <w:szCs w:val="21"/>
        </w:rPr>
      </w:pPr>
      <w:r>
        <w:rPr>
          <w:rFonts w:asciiTheme="minorEastAsia" w:eastAsiaTheme="minorEastAsia" w:hAnsiTheme="minorEastAsia" w:cs="宋体" w:hint="eastAsia"/>
          <w:bCs/>
          <w:kern w:val="0"/>
          <w:szCs w:val="21"/>
        </w:rPr>
        <w:t>开发工程师具有同行业至少5年以上的工作经验；</w:t>
      </w:r>
    </w:p>
    <w:p w14:paraId="08BA8900" w14:textId="77777777" w:rsidR="00B85F02" w:rsidRDefault="00E511A1">
      <w:pPr>
        <w:pStyle w:val="af"/>
        <w:widowControl/>
        <w:numPr>
          <w:ilvl w:val="0"/>
          <w:numId w:val="5"/>
        </w:numPr>
        <w:spacing w:line="360" w:lineRule="auto"/>
        <w:ind w:firstLineChars="0"/>
        <w:rPr>
          <w:rFonts w:asciiTheme="minorEastAsia" w:eastAsiaTheme="minorEastAsia" w:hAnsiTheme="minorEastAsia" w:cs="宋体" w:hint="eastAsia"/>
          <w:kern w:val="0"/>
          <w:szCs w:val="21"/>
        </w:rPr>
      </w:pPr>
      <w:r>
        <w:rPr>
          <w:rFonts w:asciiTheme="minorEastAsia" w:eastAsiaTheme="minorEastAsia" w:hAnsiTheme="minorEastAsia" w:cs="宋体" w:hint="eastAsia"/>
          <w:bCs/>
          <w:kern w:val="0"/>
          <w:szCs w:val="21"/>
        </w:rPr>
        <w:t>实施测试工程师具有同行业至少3年以上的工作经验；</w:t>
      </w:r>
    </w:p>
    <w:p w14:paraId="77268715" w14:textId="77777777" w:rsidR="00B85F02" w:rsidRDefault="00E511A1">
      <w:pPr>
        <w:pStyle w:val="af"/>
        <w:widowControl/>
        <w:numPr>
          <w:ilvl w:val="0"/>
          <w:numId w:val="6"/>
        </w:numPr>
        <w:spacing w:line="360" w:lineRule="auto"/>
        <w:ind w:firstLineChars="0"/>
        <w:rPr>
          <w:rFonts w:asciiTheme="minorEastAsia" w:eastAsiaTheme="minorEastAsia" w:hAnsiTheme="minorEastAsia" w:cs="宋体" w:hint="eastAsia"/>
          <w:bCs/>
          <w:kern w:val="0"/>
          <w:szCs w:val="21"/>
        </w:rPr>
      </w:pPr>
      <w:r>
        <w:rPr>
          <w:rFonts w:asciiTheme="minorEastAsia" w:eastAsiaTheme="minorEastAsia" w:hAnsiTheme="minorEastAsia" w:cs="宋体" w:hint="eastAsia"/>
          <w:bCs/>
          <w:kern w:val="0"/>
          <w:szCs w:val="21"/>
        </w:rPr>
        <w:t>运</w:t>
      </w:r>
      <w:proofErr w:type="gramStart"/>
      <w:r>
        <w:rPr>
          <w:rFonts w:asciiTheme="minorEastAsia" w:eastAsiaTheme="minorEastAsia" w:hAnsiTheme="minorEastAsia" w:cs="宋体" w:hint="eastAsia"/>
          <w:bCs/>
          <w:kern w:val="0"/>
          <w:szCs w:val="21"/>
        </w:rPr>
        <w:t>维实施</w:t>
      </w:r>
      <w:proofErr w:type="gramEnd"/>
      <w:r>
        <w:rPr>
          <w:rFonts w:asciiTheme="minorEastAsia" w:eastAsiaTheme="minorEastAsia" w:hAnsiTheme="minorEastAsia" w:cs="宋体" w:hint="eastAsia"/>
          <w:bCs/>
          <w:kern w:val="0"/>
          <w:szCs w:val="21"/>
        </w:rPr>
        <w:t>工程师具有同行业至少3年以上的工作经验；</w:t>
      </w:r>
    </w:p>
    <w:p w14:paraId="1C1938C7" w14:textId="77777777" w:rsidR="00B85F02" w:rsidRDefault="00E511A1">
      <w:pPr>
        <w:pStyle w:val="af"/>
        <w:widowControl/>
        <w:numPr>
          <w:ilvl w:val="0"/>
          <w:numId w:val="6"/>
        </w:numPr>
        <w:spacing w:line="360" w:lineRule="auto"/>
        <w:ind w:firstLineChars="0"/>
        <w:rPr>
          <w:rFonts w:asciiTheme="minorEastAsia" w:eastAsiaTheme="minorEastAsia" w:hAnsiTheme="minorEastAsia" w:cs="宋体" w:hint="eastAsia"/>
          <w:kern w:val="0"/>
          <w:szCs w:val="21"/>
        </w:rPr>
      </w:pPr>
      <w:r>
        <w:rPr>
          <w:rFonts w:asciiTheme="minorEastAsia" w:eastAsiaTheme="minorEastAsia" w:hAnsiTheme="minorEastAsia" w:cs="宋体" w:hint="eastAsia"/>
          <w:bCs/>
          <w:kern w:val="0"/>
          <w:szCs w:val="21"/>
        </w:rPr>
        <w:t>改造内容测试验证无误后由信息中心项目负责人和用户共同验收通过后方可上线；</w:t>
      </w:r>
    </w:p>
    <w:p w14:paraId="0EA3DF6C" w14:textId="77777777" w:rsidR="00B85F02" w:rsidRDefault="00E511A1">
      <w:pPr>
        <w:pStyle w:val="af"/>
        <w:widowControl/>
        <w:numPr>
          <w:ilvl w:val="0"/>
          <w:numId w:val="6"/>
        </w:numPr>
        <w:spacing w:line="360" w:lineRule="auto"/>
        <w:ind w:firstLineChars="0"/>
        <w:rPr>
          <w:rFonts w:asciiTheme="minorEastAsia" w:eastAsiaTheme="minorEastAsia" w:hAnsiTheme="minorEastAsia" w:cs="宋体" w:hint="eastAsia"/>
          <w:kern w:val="0"/>
          <w:szCs w:val="21"/>
        </w:rPr>
      </w:pPr>
      <w:r>
        <w:rPr>
          <w:rFonts w:asciiTheme="minorEastAsia" w:eastAsiaTheme="minorEastAsia" w:hAnsiTheme="minorEastAsia" w:cs="宋体" w:hint="eastAsia"/>
          <w:bCs/>
          <w:kern w:val="0"/>
          <w:szCs w:val="21"/>
        </w:rPr>
        <w:t>上线前要做好系统更新回退方案；</w:t>
      </w:r>
    </w:p>
    <w:p w14:paraId="3FBEDD65" w14:textId="77777777" w:rsidR="00B85F02" w:rsidRDefault="00E511A1">
      <w:pPr>
        <w:pStyle w:val="af"/>
        <w:widowControl/>
        <w:numPr>
          <w:ilvl w:val="0"/>
          <w:numId w:val="6"/>
        </w:numPr>
        <w:spacing w:line="360" w:lineRule="auto"/>
        <w:ind w:firstLineChars="0"/>
        <w:rPr>
          <w:rFonts w:asciiTheme="minorEastAsia" w:eastAsiaTheme="minorEastAsia" w:hAnsiTheme="minorEastAsia" w:cs="宋体" w:hint="eastAsia"/>
          <w:kern w:val="0"/>
          <w:szCs w:val="21"/>
        </w:rPr>
      </w:pPr>
      <w:r>
        <w:rPr>
          <w:rFonts w:asciiTheme="minorEastAsia" w:eastAsiaTheme="minorEastAsia" w:hAnsiTheme="minorEastAsia" w:cs="宋体" w:hint="eastAsia"/>
          <w:bCs/>
          <w:kern w:val="0"/>
          <w:szCs w:val="21"/>
        </w:rPr>
        <w:t>改造后新上线功能24小时内密切关注上线运行情况；</w:t>
      </w:r>
    </w:p>
    <w:p w14:paraId="18403726" w14:textId="77777777" w:rsidR="00B85F02" w:rsidRDefault="00E511A1">
      <w:pPr>
        <w:spacing w:line="360" w:lineRule="auto"/>
        <w:jc w:val="left"/>
        <w:rPr>
          <w:rFonts w:ascii="宋体" w:hAnsi="宋体" w:hint="eastAsia"/>
          <w:b/>
          <w:szCs w:val="21"/>
        </w:rPr>
      </w:pPr>
      <w:r>
        <w:rPr>
          <w:rFonts w:ascii="宋体" w:hAnsi="宋体" w:cs="宋体" w:hint="eastAsia"/>
          <w:color w:val="000000"/>
        </w:rPr>
        <w:t>基本的工作要求：实施及开发要保证质量并按要求时间点完成；改造工作不应影响影响原有功能的使用，上线前充分测试无问题后部署；部署的新增和改造功能保证为期至少2周的跟踪及相应问题解决。</w:t>
      </w:r>
    </w:p>
    <w:p w14:paraId="72905CE8" w14:textId="77777777" w:rsidR="00B85F02" w:rsidRDefault="00E511A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274921A6" w14:textId="77777777" w:rsidR="00B85F02" w:rsidRDefault="00E511A1">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3B9CB067" w14:textId="77777777" w:rsidR="00B85F02" w:rsidRDefault="00E511A1">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052823C2" w14:textId="77777777" w:rsidR="00B85F02" w:rsidRDefault="00E511A1">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6FF06FC3" w14:textId="77777777" w:rsidR="00B85F02" w:rsidRDefault="00E511A1">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75FC8512" w14:textId="77777777" w:rsidR="00B85F02" w:rsidRDefault="00E511A1">
      <w:pPr>
        <w:widowControl/>
        <w:spacing w:line="360" w:lineRule="auto"/>
        <w:jc w:val="left"/>
        <w:rPr>
          <w:rFonts w:ascii="宋体" w:hAnsi="宋体" w:hint="eastAsia"/>
          <w:szCs w:val="21"/>
        </w:rPr>
      </w:pPr>
      <w:r>
        <w:rPr>
          <w:rFonts w:ascii="宋体" w:hAnsi="宋体" w:hint="eastAsia"/>
          <w:szCs w:val="21"/>
        </w:rPr>
        <w:t>5.法律、法规规定的其他条件。</w:t>
      </w:r>
    </w:p>
    <w:p w14:paraId="7389FFD8" w14:textId="77777777" w:rsidR="00B85F02" w:rsidRDefault="00E511A1">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2022年1月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1028E880" w14:textId="77777777" w:rsidR="00B85F02" w:rsidRDefault="00E511A1" w:rsidP="008F4AB1">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0C6C20B0" w14:textId="77777777" w:rsidR="00B85F02" w:rsidRDefault="00E511A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2B2EBD88" w14:textId="77777777" w:rsidR="00B85F02" w:rsidRDefault="00E511A1">
      <w:pPr>
        <w:widowControl/>
        <w:spacing w:line="360" w:lineRule="auto"/>
        <w:jc w:val="left"/>
        <w:rPr>
          <w:rFonts w:ascii="宋体" w:hAnsi="宋体" w:hint="eastAsia"/>
          <w:bCs/>
          <w:szCs w:val="21"/>
        </w:rPr>
      </w:pPr>
      <w:r>
        <w:rPr>
          <w:rFonts w:ascii="宋体" w:hAnsi="宋体" w:hint="eastAsia"/>
          <w:bCs/>
          <w:szCs w:val="21"/>
        </w:rPr>
        <w:t>1．投标书应以中文书写。</w:t>
      </w:r>
    </w:p>
    <w:p w14:paraId="3B29C9B9" w14:textId="77777777" w:rsidR="00B85F02" w:rsidRDefault="00E511A1">
      <w:pPr>
        <w:widowControl/>
        <w:spacing w:line="360" w:lineRule="auto"/>
        <w:jc w:val="left"/>
        <w:rPr>
          <w:rFonts w:ascii="宋体" w:hAnsi="宋体" w:hint="eastAsia"/>
          <w:bCs/>
          <w:szCs w:val="21"/>
        </w:rPr>
      </w:pPr>
      <w:r>
        <w:rPr>
          <w:rFonts w:ascii="宋体" w:hAnsi="宋体" w:hint="eastAsia"/>
          <w:bCs/>
          <w:szCs w:val="21"/>
        </w:rPr>
        <w:t>2．投标书的组成：</w:t>
      </w:r>
    </w:p>
    <w:p w14:paraId="4D2C8457" w14:textId="77777777" w:rsidR="00B85F02" w:rsidRDefault="00E511A1">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3FDDD80B" w14:textId="77777777" w:rsidR="00B85F02" w:rsidRDefault="00E511A1">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3CB6010D" w14:textId="77777777" w:rsidR="00B85F02" w:rsidRDefault="00E511A1">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Pr>
          <w:rFonts w:ascii="宋体" w:hAnsi="宋体"/>
          <w:szCs w:val="21"/>
        </w:rPr>
        <w:t>1</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2D532E82" w14:textId="77777777" w:rsidR="00B85F02" w:rsidRDefault="00E511A1">
      <w:pPr>
        <w:widowControl/>
        <w:spacing w:line="360" w:lineRule="auto"/>
        <w:ind w:left="908"/>
        <w:jc w:val="center"/>
        <w:rPr>
          <w:rFonts w:ascii="宋体" w:hAnsi="宋体" w:hint="eastAsia"/>
          <w:bCs/>
          <w:szCs w:val="21"/>
        </w:rPr>
      </w:pPr>
      <w:r>
        <w:rPr>
          <w:rFonts w:ascii="宋体" w:hAnsi="宋体" w:hint="eastAsia"/>
          <w:bCs/>
          <w:szCs w:val="21"/>
        </w:rPr>
        <w:lastRenderedPageBreak/>
        <w:t>项目业绩一览表</w:t>
      </w:r>
    </w:p>
    <w:tbl>
      <w:tblPr>
        <w:tblStyle w:val="ac"/>
        <w:tblW w:w="4908" w:type="pct"/>
        <w:tblInd w:w="108" w:type="dxa"/>
        <w:tblLook w:val="04A0" w:firstRow="1" w:lastRow="0" w:firstColumn="1" w:lastColumn="0" w:noHBand="0" w:noVBand="1"/>
      </w:tblPr>
      <w:tblGrid>
        <w:gridCol w:w="710"/>
        <w:gridCol w:w="2551"/>
        <w:gridCol w:w="2267"/>
        <w:gridCol w:w="2837"/>
      </w:tblGrid>
      <w:tr w:rsidR="00B85F02" w14:paraId="4E62D908" w14:textId="77777777">
        <w:tc>
          <w:tcPr>
            <w:tcW w:w="424" w:type="pct"/>
            <w:vAlign w:val="center"/>
          </w:tcPr>
          <w:p w14:paraId="6B2C0272" w14:textId="77777777" w:rsidR="00B85F02" w:rsidRDefault="00E511A1">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1266CBB9" w14:textId="77777777" w:rsidR="00B85F02" w:rsidRDefault="00E511A1">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0CA238E0" w14:textId="77777777" w:rsidR="00B85F02" w:rsidRDefault="00E511A1">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466C937C" w14:textId="77777777" w:rsidR="00B85F02" w:rsidRDefault="00E511A1">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B85F02" w14:paraId="680565F7" w14:textId="77777777">
        <w:tc>
          <w:tcPr>
            <w:tcW w:w="424" w:type="pct"/>
            <w:vAlign w:val="center"/>
          </w:tcPr>
          <w:p w14:paraId="412CF1B5" w14:textId="77777777" w:rsidR="00B85F02" w:rsidRDefault="00E511A1">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74417282" w14:textId="77777777" w:rsidR="00B85F02" w:rsidRDefault="00B85F02">
            <w:pPr>
              <w:widowControl/>
              <w:spacing w:line="360" w:lineRule="auto"/>
              <w:jc w:val="center"/>
              <w:rPr>
                <w:rFonts w:ascii="宋体" w:hAnsi="宋体" w:hint="eastAsia"/>
                <w:bCs/>
                <w:kern w:val="0"/>
                <w:sz w:val="20"/>
                <w:szCs w:val="21"/>
              </w:rPr>
            </w:pPr>
          </w:p>
        </w:tc>
        <w:tc>
          <w:tcPr>
            <w:tcW w:w="1355" w:type="pct"/>
            <w:vAlign w:val="center"/>
          </w:tcPr>
          <w:p w14:paraId="0DD2E98E" w14:textId="77777777" w:rsidR="00B85F02" w:rsidRDefault="00B85F02">
            <w:pPr>
              <w:widowControl/>
              <w:spacing w:line="360" w:lineRule="auto"/>
              <w:jc w:val="center"/>
              <w:rPr>
                <w:rFonts w:ascii="宋体" w:hAnsi="宋体" w:hint="eastAsia"/>
                <w:bCs/>
                <w:kern w:val="0"/>
                <w:sz w:val="20"/>
                <w:szCs w:val="21"/>
              </w:rPr>
            </w:pPr>
          </w:p>
        </w:tc>
        <w:tc>
          <w:tcPr>
            <w:tcW w:w="1696" w:type="pct"/>
            <w:vAlign w:val="center"/>
          </w:tcPr>
          <w:p w14:paraId="6F5697AB" w14:textId="77777777" w:rsidR="00B85F02" w:rsidRDefault="00B85F02">
            <w:pPr>
              <w:widowControl/>
              <w:spacing w:line="360" w:lineRule="auto"/>
              <w:jc w:val="center"/>
              <w:rPr>
                <w:rFonts w:ascii="宋体" w:hAnsi="宋体" w:hint="eastAsia"/>
                <w:bCs/>
                <w:kern w:val="0"/>
                <w:sz w:val="20"/>
                <w:szCs w:val="21"/>
              </w:rPr>
            </w:pPr>
          </w:p>
        </w:tc>
      </w:tr>
      <w:tr w:rsidR="00B85F02" w14:paraId="09D6271F" w14:textId="77777777">
        <w:tc>
          <w:tcPr>
            <w:tcW w:w="424" w:type="pct"/>
            <w:vAlign w:val="center"/>
          </w:tcPr>
          <w:p w14:paraId="3225B5D5" w14:textId="77777777" w:rsidR="00B85F02" w:rsidRDefault="00E511A1">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6BBD84F1" w14:textId="77777777" w:rsidR="00B85F02" w:rsidRDefault="00B85F02">
            <w:pPr>
              <w:widowControl/>
              <w:spacing w:line="360" w:lineRule="auto"/>
              <w:jc w:val="center"/>
              <w:rPr>
                <w:rFonts w:ascii="宋体" w:hAnsi="宋体" w:hint="eastAsia"/>
                <w:bCs/>
                <w:kern w:val="0"/>
                <w:sz w:val="20"/>
                <w:szCs w:val="21"/>
              </w:rPr>
            </w:pPr>
          </w:p>
        </w:tc>
        <w:tc>
          <w:tcPr>
            <w:tcW w:w="1355" w:type="pct"/>
            <w:vAlign w:val="center"/>
          </w:tcPr>
          <w:p w14:paraId="60A20636" w14:textId="77777777" w:rsidR="00B85F02" w:rsidRDefault="00B85F02">
            <w:pPr>
              <w:widowControl/>
              <w:spacing w:line="360" w:lineRule="auto"/>
              <w:jc w:val="center"/>
              <w:rPr>
                <w:rFonts w:ascii="宋体" w:hAnsi="宋体" w:hint="eastAsia"/>
                <w:bCs/>
                <w:kern w:val="0"/>
                <w:sz w:val="20"/>
                <w:szCs w:val="21"/>
              </w:rPr>
            </w:pPr>
          </w:p>
        </w:tc>
        <w:tc>
          <w:tcPr>
            <w:tcW w:w="1696" w:type="pct"/>
            <w:vAlign w:val="center"/>
          </w:tcPr>
          <w:p w14:paraId="42D53EC7" w14:textId="77777777" w:rsidR="00B85F02" w:rsidRDefault="00B85F02">
            <w:pPr>
              <w:widowControl/>
              <w:spacing w:line="360" w:lineRule="auto"/>
              <w:jc w:val="center"/>
              <w:rPr>
                <w:rFonts w:ascii="宋体" w:hAnsi="宋体" w:hint="eastAsia"/>
                <w:bCs/>
                <w:kern w:val="0"/>
                <w:sz w:val="20"/>
                <w:szCs w:val="21"/>
              </w:rPr>
            </w:pPr>
          </w:p>
        </w:tc>
      </w:tr>
      <w:tr w:rsidR="00B85F02" w14:paraId="446C9EE3" w14:textId="77777777">
        <w:tc>
          <w:tcPr>
            <w:tcW w:w="424" w:type="pct"/>
            <w:vAlign w:val="center"/>
          </w:tcPr>
          <w:p w14:paraId="77A78708" w14:textId="77777777" w:rsidR="00B85F02" w:rsidRDefault="00E511A1">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0F435A4" w14:textId="77777777" w:rsidR="00B85F02" w:rsidRDefault="00B85F02">
            <w:pPr>
              <w:widowControl/>
              <w:spacing w:line="360" w:lineRule="auto"/>
              <w:jc w:val="center"/>
              <w:rPr>
                <w:rFonts w:ascii="宋体" w:hAnsi="宋体" w:hint="eastAsia"/>
                <w:bCs/>
                <w:kern w:val="0"/>
                <w:sz w:val="20"/>
                <w:szCs w:val="21"/>
              </w:rPr>
            </w:pPr>
          </w:p>
        </w:tc>
        <w:tc>
          <w:tcPr>
            <w:tcW w:w="1355" w:type="pct"/>
            <w:vAlign w:val="center"/>
          </w:tcPr>
          <w:p w14:paraId="63BAB89B" w14:textId="77777777" w:rsidR="00B85F02" w:rsidRDefault="00B85F02">
            <w:pPr>
              <w:widowControl/>
              <w:spacing w:line="360" w:lineRule="auto"/>
              <w:jc w:val="center"/>
              <w:rPr>
                <w:rFonts w:ascii="宋体" w:hAnsi="宋体" w:hint="eastAsia"/>
                <w:bCs/>
                <w:kern w:val="0"/>
                <w:sz w:val="20"/>
                <w:szCs w:val="21"/>
              </w:rPr>
            </w:pPr>
          </w:p>
        </w:tc>
        <w:tc>
          <w:tcPr>
            <w:tcW w:w="1696" w:type="pct"/>
            <w:vAlign w:val="center"/>
          </w:tcPr>
          <w:p w14:paraId="0D48FF08" w14:textId="77777777" w:rsidR="00B85F02" w:rsidRDefault="00B85F02">
            <w:pPr>
              <w:widowControl/>
              <w:spacing w:line="360" w:lineRule="auto"/>
              <w:jc w:val="center"/>
              <w:rPr>
                <w:rFonts w:ascii="宋体" w:hAnsi="宋体" w:hint="eastAsia"/>
                <w:bCs/>
                <w:kern w:val="0"/>
                <w:sz w:val="20"/>
                <w:szCs w:val="21"/>
              </w:rPr>
            </w:pPr>
          </w:p>
        </w:tc>
      </w:tr>
      <w:tr w:rsidR="00B85F02" w14:paraId="57FC1F07" w14:textId="77777777">
        <w:tc>
          <w:tcPr>
            <w:tcW w:w="424" w:type="pct"/>
            <w:vAlign w:val="center"/>
          </w:tcPr>
          <w:p w14:paraId="16184129" w14:textId="77777777" w:rsidR="00B85F02" w:rsidRDefault="00E511A1">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3B887B71" w14:textId="77777777" w:rsidR="00B85F02" w:rsidRDefault="00B85F02">
            <w:pPr>
              <w:widowControl/>
              <w:spacing w:line="360" w:lineRule="auto"/>
              <w:jc w:val="center"/>
              <w:rPr>
                <w:rFonts w:ascii="宋体" w:hAnsi="宋体" w:hint="eastAsia"/>
                <w:bCs/>
                <w:kern w:val="0"/>
                <w:sz w:val="20"/>
                <w:szCs w:val="21"/>
              </w:rPr>
            </w:pPr>
          </w:p>
        </w:tc>
        <w:tc>
          <w:tcPr>
            <w:tcW w:w="1355" w:type="pct"/>
            <w:vAlign w:val="center"/>
          </w:tcPr>
          <w:p w14:paraId="7DF464B4" w14:textId="77777777" w:rsidR="00B85F02" w:rsidRDefault="00B85F02">
            <w:pPr>
              <w:widowControl/>
              <w:spacing w:line="360" w:lineRule="auto"/>
              <w:jc w:val="center"/>
              <w:rPr>
                <w:rFonts w:ascii="宋体" w:hAnsi="宋体" w:hint="eastAsia"/>
                <w:bCs/>
                <w:kern w:val="0"/>
                <w:sz w:val="20"/>
                <w:szCs w:val="21"/>
              </w:rPr>
            </w:pPr>
          </w:p>
        </w:tc>
        <w:tc>
          <w:tcPr>
            <w:tcW w:w="1696" w:type="pct"/>
            <w:vAlign w:val="center"/>
          </w:tcPr>
          <w:p w14:paraId="23C8589C" w14:textId="77777777" w:rsidR="00B85F02" w:rsidRDefault="00B85F02">
            <w:pPr>
              <w:widowControl/>
              <w:spacing w:line="360" w:lineRule="auto"/>
              <w:jc w:val="center"/>
              <w:rPr>
                <w:rFonts w:ascii="宋体" w:hAnsi="宋体" w:hint="eastAsia"/>
                <w:bCs/>
                <w:kern w:val="0"/>
                <w:sz w:val="20"/>
                <w:szCs w:val="21"/>
              </w:rPr>
            </w:pPr>
          </w:p>
        </w:tc>
      </w:tr>
      <w:tr w:rsidR="00B85F02" w14:paraId="05636281" w14:textId="77777777">
        <w:tc>
          <w:tcPr>
            <w:tcW w:w="424" w:type="pct"/>
            <w:vAlign w:val="center"/>
          </w:tcPr>
          <w:p w14:paraId="7E3F3EE2" w14:textId="77777777" w:rsidR="00B85F02" w:rsidRDefault="00E511A1">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5B5C6128" w14:textId="77777777" w:rsidR="00B85F02" w:rsidRDefault="00B85F02">
            <w:pPr>
              <w:widowControl/>
              <w:spacing w:line="360" w:lineRule="auto"/>
              <w:jc w:val="center"/>
              <w:rPr>
                <w:rFonts w:ascii="宋体" w:hAnsi="宋体" w:hint="eastAsia"/>
                <w:bCs/>
                <w:kern w:val="0"/>
                <w:sz w:val="20"/>
                <w:szCs w:val="21"/>
              </w:rPr>
            </w:pPr>
          </w:p>
        </w:tc>
        <w:tc>
          <w:tcPr>
            <w:tcW w:w="1355" w:type="pct"/>
            <w:vAlign w:val="center"/>
          </w:tcPr>
          <w:p w14:paraId="02081B85" w14:textId="77777777" w:rsidR="00B85F02" w:rsidRDefault="00B85F02">
            <w:pPr>
              <w:widowControl/>
              <w:spacing w:line="360" w:lineRule="auto"/>
              <w:jc w:val="center"/>
              <w:rPr>
                <w:rFonts w:ascii="宋体" w:hAnsi="宋体" w:hint="eastAsia"/>
                <w:bCs/>
                <w:kern w:val="0"/>
                <w:sz w:val="20"/>
                <w:szCs w:val="21"/>
              </w:rPr>
            </w:pPr>
          </w:p>
        </w:tc>
        <w:tc>
          <w:tcPr>
            <w:tcW w:w="1696" w:type="pct"/>
            <w:vAlign w:val="center"/>
          </w:tcPr>
          <w:p w14:paraId="0C146495" w14:textId="77777777" w:rsidR="00B85F02" w:rsidRDefault="00B85F02">
            <w:pPr>
              <w:widowControl/>
              <w:spacing w:line="360" w:lineRule="auto"/>
              <w:jc w:val="center"/>
              <w:rPr>
                <w:rFonts w:ascii="宋体" w:hAnsi="宋体" w:hint="eastAsia"/>
                <w:bCs/>
                <w:kern w:val="0"/>
                <w:sz w:val="20"/>
                <w:szCs w:val="21"/>
              </w:rPr>
            </w:pPr>
          </w:p>
        </w:tc>
      </w:tr>
    </w:tbl>
    <w:p w14:paraId="50C6A613" w14:textId="77777777" w:rsidR="00B85F02" w:rsidRDefault="00E511A1">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6FDE12D3" w14:textId="77777777" w:rsidR="00B85F02" w:rsidRDefault="00E511A1">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35851F7D" w14:textId="77777777" w:rsidR="00B85F02" w:rsidRDefault="00E511A1">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4F15DB8C" w14:textId="77777777" w:rsidR="00B85F02" w:rsidRDefault="00E511A1">
      <w:pPr>
        <w:widowControl/>
        <w:spacing w:line="360" w:lineRule="auto"/>
        <w:jc w:val="left"/>
        <w:rPr>
          <w:rFonts w:ascii="宋体" w:hAnsi="宋体" w:hint="eastAsia"/>
          <w:bCs/>
          <w:szCs w:val="21"/>
        </w:rPr>
      </w:pPr>
      <w:r>
        <w:rPr>
          <w:rFonts w:ascii="宋体" w:hAnsi="宋体" w:hint="eastAsia"/>
          <w:bCs/>
          <w:szCs w:val="21"/>
        </w:rPr>
        <w:t>7）报价单</w:t>
      </w:r>
    </w:p>
    <w:p w14:paraId="14945B3C" w14:textId="77777777" w:rsidR="00B85F02" w:rsidRDefault="00E511A1">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1A7CCA51" w14:textId="77777777" w:rsidR="00B85F02" w:rsidRDefault="00E511A1">
      <w:pPr>
        <w:widowControl/>
        <w:spacing w:line="360" w:lineRule="auto"/>
        <w:jc w:val="left"/>
        <w:rPr>
          <w:rFonts w:ascii="宋体" w:hAnsi="宋体" w:hint="eastAsia"/>
          <w:szCs w:val="21"/>
        </w:rPr>
      </w:pPr>
      <w:r>
        <w:rPr>
          <w:rFonts w:ascii="宋体" w:hAnsi="宋体" w:hint="eastAsia"/>
          <w:szCs w:val="21"/>
        </w:rPr>
        <w:t>①投标书一式伍份（壹份正本肆份副本，投标文件的正本与副本应分开包装，加贴封条，标书封面分别注明正本、副本，并在封套的封口处加盖投标人单位公章）。</w:t>
      </w:r>
    </w:p>
    <w:p w14:paraId="406A3DC6" w14:textId="77777777" w:rsidR="00B85F02" w:rsidRDefault="00E511A1">
      <w:pPr>
        <w:widowControl/>
        <w:spacing w:line="360" w:lineRule="auto"/>
        <w:jc w:val="left"/>
        <w:rPr>
          <w:rFonts w:ascii="宋体" w:hAnsi="宋体" w:hint="eastAsia"/>
          <w:color w:val="000000" w:themeColor="text1"/>
          <w:szCs w:val="21"/>
        </w:rPr>
      </w:pPr>
      <w:r>
        <w:rPr>
          <w:rFonts w:ascii="宋体" w:hAnsi="宋体" w:hint="eastAsia"/>
          <w:szCs w:val="21"/>
        </w:rPr>
        <w:t>②电子版标书（盖章扫描版）一式壹份，以U</w:t>
      </w:r>
      <w:r>
        <w:rPr>
          <w:rFonts w:ascii="宋体" w:hAnsi="宋体" w:hint="eastAsia"/>
          <w:color w:val="000000" w:themeColor="text1"/>
          <w:szCs w:val="21"/>
        </w:rPr>
        <w:t>盘的形式</w:t>
      </w:r>
      <w:r w:rsidRPr="009B4EA4">
        <w:rPr>
          <w:rFonts w:ascii="宋体" w:hAnsi="宋体" w:hint="eastAsia"/>
          <w:b/>
          <w:bCs/>
          <w:color w:val="FF0000"/>
          <w:sz w:val="24"/>
          <w:szCs w:val="24"/>
        </w:rPr>
        <w:t>单独包装</w:t>
      </w:r>
      <w:r>
        <w:rPr>
          <w:rFonts w:ascii="宋体" w:hAnsi="宋体" w:hint="eastAsia"/>
          <w:color w:val="000000" w:themeColor="text1"/>
          <w:szCs w:val="21"/>
        </w:rPr>
        <w:t>并加贴封条。</w:t>
      </w:r>
    </w:p>
    <w:p w14:paraId="46D09F2F" w14:textId="77777777" w:rsidR="00B85F02" w:rsidRDefault="00E511A1">
      <w:pPr>
        <w:widowControl/>
        <w:spacing w:line="360" w:lineRule="auto"/>
        <w:jc w:val="left"/>
        <w:rPr>
          <w:rFonts w:ascii="宋体" w:hAnsi="宋体" w:hint="eastAsia"/>
          <w:color w:val="000000" w:themeColor="text1"/>
          <w:szCs w:val="21"/>
        </w:rPr>
      </w:pPr>
      <w:r>
        <w:rPr>
          <w:rFonts w:ascii="宋体" w:hAnsi="宋体" w:hint="eastAsia"/>
          <w:color w:val="000000" w:themeColor="text1"/>
          <w:szCs w:val="21"/>
        </w:rPr>
        <w:t>③投标人于投标文件目录前添加评分项目</w:t>
      </w:r>
      <w:r w:rsidRPr="009B4EA4">
        <w:rPr>
          <w:rFonts w:ascii="宋体" w:hAnsi="宋体" w:hint="eastAsia"/>
          <w:b/>
          <w:bCs/>
          <w:color w:val="FF0000"/>
          <w:sz w:val="24"/>
          <w:szCs w:val="24"/>
        </w:rPr>
        <w:t>页码索引</w:t>
      </w:r>
      <w:r>
        <w:rPr>
          <w:rFonts w:ascii="宋体" w:hAnsi="宋体" w:hint="eastAsia"/>
          <w:color w:val="000000" w:themeColor="text1"/>
          <w:szCs w:val="21"/>
        </w:rPr>
        <w:t>。</w:t>
      </w:r>
    </w:p>
    <w:p w14:paraId="4C77A823" w14:textId="77777777" w:rsidR="00B85F02" w:rsidRDefault="00E511A1">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257A2D4B" w14:textId="77777777" w:rsidR="00B85F02" w:rsidRDefault="00E511A1">
      <w:pPr>
        <w:widowControl/>
        <w:spacing w:line="360" w:lineRule="auto"/>
        <w:jc w:val="left"/>
        <w:rPr>
          <w:rFonts w:ascii="宋体" w:hAnsi="宋体" w:hint="eastAsia"/>
          <w:bCs/>
          <w:szCs w:val="21"/>
        </w:rPr>
      </w:pPr>
      <w:r>
        <w:rPr>
          <w:rFonts w:ascii="宋体" w:hAnsi="宋体" w:hint="eastAsia"/>
          <w:bCs/>
          <w:szCs w:val="21"/>
        </w:rPr>
        <w:t>1）投标价高于预算价</w:t>
      </w:r>
    </w:p>
    <w:p w14:paraId="5B286345" w14:textId="77777777" w:rsidR="00B85F02" w:rsidRDefault="00E511A1">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377543C8" w14:textId="77777777" w:rsidR="00B85F02" w:rsidRDefault="00E511A1">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28B610D8" w14:textId="77777777" w:rsidR="00B85F02" w:rsidRDefault="00E511A1">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6BB1095B" w14:textId="77777777" w:rsidR="00B85F02" w:rsidRDefault="00E511A1">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01C0CE91" w14:textId="77777777" w:rsidR="00B85F02" w:rsidRDefault="00E511A1">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5CC1305E" w14:textId="77777777" w:rsidR="00B85F02" w:rsidRDefault="00E511A1">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7A697FFB" w14:textId="77777777" w:rsidR="00B85F02" w:rsidRDefault="00E511A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3C5FBE5D" w14:textId="5DB1416A" w:rsidR="00B85F02" w:rsidRDefault="00E511A1">
      <w:pPr>
        <w:widowControl/>
        <w:spacing w:line="360" w:lineRule="auto"/>
        <w:jc w:val="left"/>
        <w:rPr>
          <w:rFonts w:ascii="宋体" w:hAnsi="宋体" w:hint="eastAsia"/>
          <w:szCs w:val="21"/>
        </w:rPr>
      </w:pPr>
      <w:r>
        <w:rPr>
          <w:rFonts w:ascii="宋体" w:hAnsi="宋体" w:hint="eastAsia"/>
          <w:szCs w:val="21"/>
        </w:rPr>
        <w:t>1. 递交投标文件时间地点：</w:t>
      </w:r>
      <w:r w:rsidR="009B4EA4" w:rsidRPr="0043201F">
        <w:rPr>
          <w:rFonts w:ascii="宋体" w:hAnsi="宋体" w:hint="eastAsia"/>
          <w:szCs w:val="21"/>
          <w:highlight w:val="yellow"/>
        </w:rPr>
        <w:t>2025年</w:t>
      </w:r>
      <w:r w:rsidR="009B4EA4">
        <w:rPr>
          <w:rFonts w:ascii="宋体" w:hAnsi="宋体" w:hint="eastAsia"/>
          <w:szCs w:val="21"/>
          <w:highlight w:val="yellow"/>
        </w:rPr>
        <w:t>06</w:t>
      </w:r>
      <w:r w:rsidR="009B4EA4" w:rsidRPr="0043201F">
        <w:rPr>
          <w:rFonts w:ascii="宋体" w:hAnsi="宋体" w:hint="eastAsia"/>
          <w:szCs w:val="21"/>
          <w:highlight w:val="yellow"/>
        </w:rPr>
        <w:t>月</w:t>
      </w:r>
      <w:r w:rsidR="009B4EA4">
        <w:rPr>
          <w:rFonts w:ascii="宋体" w:hAnsi="宋体" w:hint="eastAsia"/>
          <w:szCs w:val="21"/>
          <w:highlight w:val="yellow"/>
        </w:rPr>
        <w:t>18</w:t>
      </w:r>
      <w:r w:rsidR="009B4EA4" w:rsidRPr="0043201F">
        <w:rPr>
          <w:rFonts w:ascii="宋体" w:hAnsi="宋体" w:hint="eastAsia"/>
          <w:szCs w:val="21"/>
          <w:highlight w:val="yellow"/>
        </w:rPr>
        <w:t>日</w:t>
      </w:r>
      <w:r w:rsidR="009B4EA4">
        <w:rPr>
          <w:rFonts w:ascii="宋体" w:hAnsi="宋体" w:hint="eastAsia"/>
          <w:szCs w:val="21"/>
          <w:highlight w:val="yellow"/>
        </w:rPr>
        <w:t>8</w:t>
      </w:r>
      <w:r w:rsidR="009B4EA4" w:rsidRPr="0043201F">
        <w:rPr>
          <w:rFonts w:ascii="宋体" w:hAnsi="宋体" w:hint="eastAsia"/>
          <w:szCs w:val="21"/>
          <w:highlight w:val="yellow"/>
        </w:rPr>
        <w:t>:30（北京时间），中</w:t>
      </w:r>
      <w:proofErr w:type="gramStart"/>
      <w:r w:rsidR="009B4EA4" w:rsidRPr="0043201F">
        <w:rPr>
          <w:rFonts w:ascii="宋体" w:hAnsi="宋体" w:hint="eastAsia"/>
          <w:szCs w:val="21"/>
          <w:highlight w:val="yellow"/>
        </w:rPr>
        <w:t>仪大厦</w:t>
      </w:r>
      <w:proofErr w:type="gramEnd"/>
      <w:r w:rsidR="009B4EA4" w:rsidRPr="0043201F">
        <w:rPr>
          <w:rFonts w:ascii="宋体" w:hAnsi="宋体" w:hint="eastAsia"/>
          <w:szCs w:val="21"/>
          <w:highlight w:val="yellow"/>
        </w:rPr>
        <w:t>10层10</w:t>
      </w:r>
      <w:r w:rsidR="009B4EA4">
        <w:rPr>
          <w:rFonts w:ascii="宋体" w:hAnsi="宋体" w:hint="eastAsia"/>
          <w:szCs w:val="21"/>
          <w:highlight w:val="yellow"/>
        </w:rPr>
        <w:t>11</w:t>
      </w:r>
      <w:r w:rsidR="009B4EA4" w:rsidRPr="0043201F">
        <w:rPr>
          <w:rFonts w:ascii="宋体" w:hAnsi="宋体" w:hint="eastAsia"/>
          <w:szCs w:val="21"/>
          <w:highlight w:val="yellow"/>
        </w:rPr>
        <w:t>会议室，递交文件截止时间：2025年</w:t>
      </w:r>
      <w:r w:rsidR="009B4EA4">
        <w:rPr>
          <w:rFonts w:ascii="宋体" w:hAnsi="宋体" w:hint="eastAsia"/>
          <w:szCs w:val="21"/>
          <w:highlight w:val="yellow"/>
        </w:rPr>
        <w:t>06</w:t>
      </w:r>
      <w:r w:rsidR="009B4EA4" w:rsidRPr="0043201F">
        <w:rPr>
          <w:rFonts w:ascii="宋体" w:hAnsi="宋体" w:hint="eastAsia"/>
          <w:szCs w:val="21"/>
          <w:highlight w:val="yellow"/>
        </w:rPr>
        <w:t>月</w:t>
      </w:r>
      <w:r w:rsidR="009B4EA4">
        <w:rPr>
          <w:rFonts w:ascii="宋体" w:hAnsi="宋体" w:hint="eastAsia"/>
          <w:szCs w:val="21"/>
          <w:highlight w:val="yellow"/>
        </w:rPr>
        <w:t>18</w:t>
      </w:r>
      <w:r w:rsidR="009B4EA4" w:rsidRPr="0043201F">
        <w:rPr>
          <w:rFonts w:ascii="宋体" w:hAnsi="宋体" w:hint="eastAsia"/>
          <w:szCs w:val="21"/>
          <w:highlight w:val="yellow"/>
        </w:rPr>
        <w:t xml:space="preserve">日 </w:t>
      </w:r>
      <w:r w:rsidR="009B4EA4">
        <w:rPr>
          <w:rFonts w:ascii="宋体" w:hAnsi="宋体" w:hint="eastAsia"/>
          <w:szCs w:val="21"/>
          <w:highlight w:val="yellow"/>
        </w:rPr>
        <w:t>9</w:t>
      </w:r>
      <w:r w:rsidR="009B4EA4" w:rsidRPr="0043201F">
        <w:rPr>
          <w:rFonts w:ascii="宋体" w:hAnsi="宋体" w:hint="eastAsia"/>
          <w:szCs w:val="21"/>
          <w:highlight w:val="yellow"/>
        </w:rPr>
        <w:t>:00</w:t>
      </w:r>
      <w:r>
        <w:rPr>
          <w:rFonts w:ascii="宋体" w:hAnsi="宋体" w:hint="eastAsia"/>
          <w:szCs w:val="21"/>
        </w:rPr>
        <w:t>逾期送达或未密封的投标文件恕不接受。</w:t>
      </w:r>
    </w:p>
    <w:p w14:paraId="4016CB21" w14:textId="77777777" w:rsidR="00B85F02" w:rsidRDefault="00E511A1">
      <w:pPr>
        <w:widowControl/>
        <w:spacing w:line="360" w:lineRule="auto"/>
        <w:jc w:val="left"/>
        <w:rPr>
          <w:ins w:id="1" w:author="式 兩儀" w:date="2025-03-17T09:23:00Z"/>
          <w:rFonts w:ascii="宋体" w:hAnsi="宋体" w:hint="eastAsia"/>
          <w:szCs w:val="21"/>
        </w:rPr>
      </w:pPr>
      <w:r>
        <w:rPr>
          <w:rFonts w:ascii="宋体" w:hAnsi="宋体" w:hint="eastAsia"/>
          <w:szCs w:val="21"/>
        </w:rPr>
        <w:t>2.联系人：李老师 88317043</w:t>
      </w:r>
    </w:p>
    <w:p w14:paraId="457B868E" w14:textId="77777777" w:rsidR="00B85F02" w:rsidRDefault="00E511A1">
      <w:pPr>
        <w:widowControl/>
        <w:spacing w:line="360" w:lineRule="auto"/>
        <w:jc w:val="left"/>
        <w:rPr>
          <w:rFonts w:ascii="宋体" w:hAnsi="宋体" w:hint="eastAsia"/>
          <w:szCs w:val="21"/>
        </w:rPr>
      </w:pPr>
      <w:r>
        <w:rPr>
          <w:rFonts w:ascii="宋体" w:hAnsi="宋体" w:hint="eastAsia"/>
          <w:szCs w:val="21"/>
        </w:rPr>
        <w:lastRenderedPageBreak/>
        <w:t>3.</w:t>
      </w:r>
      <w:r>
        <w:rPr>
          <w:rFonts w:hint="eastAsia"/>
        </w:rPr>
        <w:t xml:space="preserve"> </w:t>
      </w:r>
      <w:r>
        <w:rPr>
          <w:rFonts w:ascii="宋体" w:hAnsi="宋体" w:hint="eastAsia"/>
          <w:szCs w:val="21"/>
        </w:rPr>
        <w:t>凡对本次采购提出询问及质疑，请与李老师联系。</w:t>
      </w:r>
    </w:p>
    <w:p w14:paraId="2EE5E00F" w14:textId="77777777" w:rsidR="00B85F02" w:rsidRDefault="00E511A1">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3D17D8F" w14:textId="77777777" w:rsidR="00B85F02" w:rsidRDefault="00E511A1">
      <w:pPr>
        <w:widowControl/>
        <w:spacing w:line="360" w:lineRule="auto"/>
        <w:jc w:val="left"/>
        <w:rPr>
          <w:rFonts w:ascii="宋体" w:hAnsi="宋体" w:hint="eastAsia"/>
          <w:color w:val="000000" w:themeColor="text1"/>
          <w:szCs w:val="21"/>
        </w:rPr>
      </w:pPr>
      <w:r>
        <w:rPr>
          <w:rFonts w:ascii="宋体" w:hAnsi="宋体" w:hint="eastAsia"/>
          <w:szCs w:val="21"/>
        </w:rPr>
        <w:t>供应商如认为采</w:t>
      </w:r>
      <w:r>
        <w:rPr>
          <w:rFonts w:ascii="宋体" w:hAnsi="宋体" w:hint="eastAsia"/>
          <w:color w:val="000000" w:themeColor="text1"/>
          <w:szCs w:val="21"/>
        </w:rPr>
        <w:t>购文件存在不合理条款、歧视性条款的，供应商可向采购人就院内采购文件在自公告挂网之日起5个工作日内（以收到材料日期为准）以书面形式一次性向采购人提出质疑。供应商的质疑应当有明确的请求和必要的证明材料，质疑函的提出须采用政府采购供应商质疑函范本格式。</w:t>
      </w:r>
    </w:p>
    <w:p w14:paraId="56CAB62F" w14:textId="77777777" w:rsidR="00B85F02" w:rsidRDefault="00E511A1">
      <w:pPr>
        <w:widowControl/>
        <w:spacing w:line="360" w:lineRule="auto"/>
        <w:jc w:val="left"/>
        <w:rPr>
          <w:rFonts w:ascii="宋体" w:hAnsi="宋体" w:hint="eastAsia"/>
          <w:color w:val="000000" w:themeColor="text1"/>
          <w:szCs w:val="21"/>
        </w:rPr>
      </w:pPr>
      <w:r>
        <w:rPr>
          <w:rFonts w:ascii="宋体" w:hAnsi="宋体" w:hint="eastAsia"/>
          <w:color w:val="000000" w:themeColor="text1"/>
          <w:szCs w:val="21"/>
        </w:rPr>
        <w:t>（2）</w:t>
      </w:r>
      <w:r>
        <w:rPr>
          <w:rFonts w:ascii="宋体" w:hAnsi="宋体" w:hint="eastAsia"/>
          <w:color w:val="000000" w:themeColor="text1"/>
          <w:szCs w:val="21"/>
        </w:rPr>
        <w:tab/>
        <w:t>对中标结果的质疑</w:t>
      </w:r>
    </w:p>
    <w:p w14:paraId="39BBFDBE" w14:textId="77777777" w:rsidR="00B85F02" w:rsidRDefault="00E511A1">
      <w:pPr>
        <w:widowControl/>
        <w:spacing w:line="360" w:lineRule="auto"/>
        <w:jc w:val="left"/>
        <w:rPr>
          <w:rFonts w:ascii="宋体" w:hAnsi="宋体" w:hint="eastAsia"/>
          <w:szCs w:val="21"/>
        </w:rPr>
      </w:pPr>
      <w:r>
        <w:rPr>
          <w:rFonts w:ascii="宋体" w:hAnsi="宋体" w:hint="eastAsia"/>
          <w:color w:val="000000" w:themeColor="text1"/>
          <w:szCs w:val="21"/>
        </w:rPr>
        <w:t>参与供应商对中标结果有异议的，应当在中标结果公告期限届满之日起7个工作日</w:t>
      </w:r>
      <w:r>
        <w:rPr>
          <w:rFonts w:ascii="宋体" w:hAnsi="宋体" w:hint="eastAsia"/>
          <w:szCs w:val="21"/>
        </w:rPr>
        <w:t>内（以收到材料日期为准）一次性依法向采购人提出书面质疑和必要的证明材料，质疑函的提出须采用政府采购供应商质疑函范本格式。</w:t>
      </w:r>
    </w:p>
    <w:p w14:paraId="7C02459A" w14:textId="77777777" w:rsidR="00B85F02" w:rsidRDefault="00E511A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B85F02" w14:paraId="5255551C" w14:textId="77777777">
        <w:trPr>
          <w:trHeight w:val="353"/>
        </w:trPr>
        <w:tc>
          <w:tcPr>
            <w:tcW w:w="710" w:type="dxa"/>
          </w:tcPr>
          <w:p w14:paraId="7E350E24" w14:textId="77777777" w:rsidR="00B85F02" w:rsidRDefault="00E511A1">
            <w:pPr>
              <w:spacing w:line="360" w:lineRule="auto"/>
              <w:ind w:left="52"/>
              <w:rPr>
                <w:kern w:val="0"/>
              </w:rPr>
            </w:pPr>
            <w:proofErr w:type="spellStart"/>
            <w:r>
              <w:rPr>
                <w:kern w:val="0"/>
              </w:rPr>
              <w:t>序号</w:t>
            </w:r>
            <w:proofErr w:type="spellEnd"/>
          </w:p>
        </w:tc>
        <w:tc>
          <w:tcPr>
            <w:tcW w:w="709" w:type="dxa"/>
          </w:tcPr>
          <w:p w14:paraId="546C7C2E" w14:textId="77777777" w:rsidR="00B85F02" w:rsidRDefault="00E511A1">
            <w:pPr>
              <w:spacing w:line="360" w:lineRule="auto"/>
              <w:ind w:left="38"/>
              <w:rPr>
                <w:kern w:val="0"/>
              </w:rPr>
            </w:pPr>
            <w:proofErr w:type="spellStart"/>
            <w:r>
              <w:rPr>
                <w:kern w:val="0"/>
              </w:rPr>
              <w:t>分值</w:t>
            </w:r>
            <w:proofErr w:type="spellEnd"/>
          </w:p>
        </w:tc>
        <w:tc>
          <w:tcPr>
            <w:tcW w:w="2249" w:type="dxa"/>
          </w:tcPr>
          <w:p w14:paraId="60E4C959" w14:textId="77777777" w:rsidR="00B85F02" w:rsidRDefault="00E511A1">
            <w:pPr>
              <w:spacing w:line="360" w:lineRule="auto"/>
              <w:ind w:right="106"/>
              <w:jc w:val="center"/>
              <w:rPr>
                <w:kern w:val="0"/>
              </w:rPr>
            </w:pPr>
            <w:proofErr w:type="spellStart"/>
            <w:r>
              <w:rPr>
                <w:kern w:val="0"/>
              </w:rPr>
              <w:t>评分因素分项</w:t>
            </w:r>
            <w:proofErr w:type="spellEnd"/>
          </w:p>
        </w:tc>
        <w:tc>
          <w:tcPr>
            <w:tcW w:w="4961" w:type="dxa"/>
          </w:tcPr>
          <w:p w14:paraId="440D56F7" w14:textId="77777777" w:rsidR="00B85F02" w:rsidRDefault="00E511A1">
            <w:pPr>
              <w:spacing w:line="360" w:lineRule="auto"/>
              <w:ind w:right="106"/>
              <w:jc w:val="center"/>
              <w:rPr>
                <w:kern w:val="0"/>
              </w:rPr>
            </w:pPr>
            <w:proofErr w:type="spellStart"/>
            <w:r>
              <w:rPr>
                <w:kern w:val="0"/>
              </w:rPr>
              <w:t>评分标准</w:t>
            </w:r>
            <w:proofErr w:type="spellEnd"/>
          </w:p>
        </w:tc>
        <w:tc>
          <w:tcPr>
            <w:tcW w:w="1011" w:type="dxa"/>
          </w:tcPr>
          <w:p w14:paraId="4ECE1054" w14:textId="77777777" w:rsidR="00B85F02" w:rsidRDefault="00B85F02">
            <w:pPr>
              <w:spacing w:line="360" w:lineRule="auto"/>
              <w:ind w:right="106"/>
              <w:jc w:val="center"/>
              <w:rPr>
                <w:kern w:val="0"/>
              </w:rPr>
            </w:pPr>
          </w:p>
        </w:tc>
      </w:tr>
      <w:tr w:rsidR="00B85F02" w14:paraId="6240A592" w14:textId="77777777">
        <w:trPr>
          <w:trHeight w:val="1090"/>
        </w:trPr>
        <w:tc>
          <w:tcPr>
            <w:tcW w:w="710" w:type="dxa"/>
            <w:vAlign w:val="center"/>
          </w:tcPr>
          <w:p w14:paraId="2EAEF0E9" w14:textId="77777777" w:rsidR="00B85F02" w:rsidRDefault="00E511A1">
            <w:pPr>
              <w:spacing w:line="360" w:lineRule="auto"/>
              <w:ind w:left="52"/>
              <w:rPr>
                <w:kern w:val="0"/>
              </w:rPr>
            </w:pPr>
            <w:proofErr w:type="spellStart"/>
            <w:r>
              <w:rPr>
                <w:kern w:val="0"/>
              </w:rPr>
              <w:t>价格</w:t>
            </w:r>
            <w:proofErr w:type="spellEnd"/>
          </w:p>
        </w:tc>
        <w:tc>
          <w:tcPr>
            <w:tcW w:w="709" w:type="dxa"/>
            <w:vAlign w:val="center"/>
          </w:tcPr>
          <w:p w14:paraId="085CD70A" w14:textId="77777777" w:rsidR="00B85F02" w:rsidRDefault="00E511A1">
            <w:pPr>
              <w:spacing w:line="360" w:lineRule="auto"/>
              <w:rPr>
                <w:kern w:val="0"/>
              </w:rPr>
            </w:pPr>
            <w:r>
              <w:rPr>
                <w:rFonts w:hint="eastAsia"/>
                <w:kern w:val="0"/>
              </w:rPr>
              <w:t>30</w:t>
            </w:r>
          </w:p>
        </w:tc>
        <w:tc>
          <w:tcPr>
            <w:tcW w:w="2249" w:type="dxa"/>
            <w:vAlign w:val="center"/>
          </w:tcPr>
          <w:p w14:paraId="6CB25D8B" w14:textId="77777777" w:rsidR="00B85F02" w:rsidRDefault="00E511A1">
            <w:pPr>
              <w:spacing w:line="360" w:lineRule="auto"/>
              <w:rPr>
                <w:kern w:val="0"/>
              </w:rPr>
            </w:pPr>
            <w:proofErr w:type="spellStart"/>
            <w:r>
              <w:rPr>
                <w:kern w:val="0"/>
              </w:rPr>
              <w:t>评标价格</w:t>
            </w:r>
            <w:proofErr w:type="spellEnd"/>
          </w:p>
        </w:tc>
        <w:tc>
          <w:tcPr>
            <w:tcW w:w="4961" w:type="dxa"/>
          </w:tcPr>
          <w:p w14:paraId="11BB7F35" w14:textId="77777777" w:rsidR="00B85F02" w:rsidRDefault="00E511A1">
            <w:pPr>
              <w:spacing w:line="360" w:lineRule="auto"/>
              <w:rPr>
                <w:kern w:val="0"/>
                <w:lang w:eastAsia="zh-CN"/>
              </w:rPr>
            </w:pPr>
            <w:r>
              <w:rPr>
                <w:kern w:val="0"/>
                <w:lang w:eastAsia="zh-CN"/>
              </w:rPr>
              <w:t>评标价格分数</w:t>
            </w:r>
            <w:r>
              <w:rPr>
                <w:rFonts w:ascii="Calibri" w:eastAsia="Calibri" w:hAnsi="Calibri" w:cs="Calibri"/>
                <w:kern w:val="0"/>
                <w:lang w:eastAsia="zh-CN"/>
              </w:rPr>
              <w:t>=</w:t>
            </w:r>
            <w:r>
              <w:rPr>
                <w:kern w:val="0"/>
                <w:lang w:eastAsia="zh-CN"/>
              </w:rPr>
              <w:t>（评标基准价</w:t>
            </w:r>
            <w:r>
              <w:rPr>
                <w:rFonts w:ascii="Calibri" w:eastAsia="Calibri" w:hAnsi="Calibri" w:cs="Calibri"/>
                <w:kern w:val="0"/>
                <w:lang w:eastAsia="zh-CN"/>
              </w:rPr>
              <w:t>/</w:t>
            </w:r>
            <w:r>
              <w:rPr>
                <w:kern w:val="0"/>
                <w:lang w:eastAsia="zh-CN"/>
              </w:rPr>
              <w:t>投标报价）</w:t>
            </w:r>
            <w:r>
              <w:rPr>
                <w:rFonts w:ascii="Calibri" w:eastAsia="Calibri" w:hAnsi="Calibri" w:cs="Calibri"/>
                <w:kern w:val="0"/>
                <w:lang w:eastAsia="zh-CN"/>
              </w:rPr>
              <w:t>×</w:t>
            </w:r>
            <w:r>
              <w:rPr>
                <w:kern w:val="0"/>
                <w:lang w:eastAsia="zh-CN"/>
              </w:rPr>
              <w:t>价格权重（</w:t>
            </w:r>
            <w:r>
              <w:rPr>
                <w:rFonts w:ascii="宋体" w:hAnsi="宋体" w:cs="Calibri" w:hint="eastAsia"/>
                <w:kern w:val="0"/>
                <w:lang w:eastAsia="zh-CN"/>
              </w:rPr>
              <w:t>30</w:t>
            </w:r>
            <w:r>
              <w:rPr>
                <w:rFonts w:ascii="Calibri" w:eastAsia="Calibri" w:hAnsi="Calibri" w:cs="Calibri"/>
                <w:kern w:val="0"/>
                <w:lang w:eastAsia="zh-CN"/>
              </w:rPr>
              <w:t>%</w:t>
            </w:r>
            <w:r>
              <w:rPr>
                <w:kern w:val="0"/>
                <w:lang w:eastAsia="zh-CN"/>
              </w:rPr>
              <w:t>）</w:t>
            </w:r>
            <w:r>
              <w:rPr>
                <w:rFonts w:ascii="Calibri" w:eastAsia="Calibri" w:hAnsi="Calibri" w:cs="Calibri"/>
                <w:kern w:val="0"/>
                <w:lang w:eastAsia="zh-CN"/>
              </w:rPr>
              <w:t>×100</w:t>
            </w:r>
          </w:p>
          <w:p w14:paraId="610BC255" w14:textId="77777777" w:rsidR="00B85F02" w:rsidRDefault="00E511A1">
            <w:pPr>
              <w:spacing w:line="360" w:lineRule="auto"/>
              <w:rPr>
                <w:kern w:val="0"/>
                <w:lang w:eastAsia="zh-CN"/>
              </w:rPr>
            </w:pPr>
            <w:r>
              <w:rPr>
                <w:kern w:val="0"/>
                <w:lang w:eastAsia="zh-CN"/>
              </w:rPr>
              <w:t>备注：实质性响应招标文件要求且价格低的投标报价为评标基准价</w:t>
            </w:r>
          </w:p>
        </w:tc>
        <w:tc>
          <w:tcPr>
            <w:tcW w:w="1011" w:type="dxa"/>
          </w:tcPr>
          <w:p w14:paraId="1B2B2BEB" w14:textId="77777777" w:rsidR="00B85F02" w:rsidRDefault="00B85F02">
            <w:pPr>
              <w:spacing w:line="360" w:lineRule="auto"/>
              <w:rPr>
                <w:kern w:val="0"/>
                <w:lang w:eastAsia="zh-CN"/>
              </w:rPr>
            </w:pPr>
          </w:p>
        </w:tc>
      </w:tr>
      <w:tr w:rsidR="00B85F02" w14:paraId="16A5AF19" w14:textId="77777777">
        <w:trPr>
          <w:trHeight w:val="1104"/>
        </w:trPr>
        <w:tc>
          <w:tcPr>
            <w:tcW w:w="710" w:type="dxa"/>
            <w:vMerge w:val="restart"/>
            <w:vAlign w:val="center"/>
          </w:tcPr>
          <w:p w14:paraId="651CABA7" w14:textId="77777777" w:rsidR="00B85F02" w:rsidRDefault="00E511A1">
            <w:pPr>
              <w:spacing w:line="360" w:lineRule="auto"/>
              <w:jc w:val="center"/>
              <w:rPr>
                <w:kern w:val="0"/>
              </w:rPr>
            </w:pPr>
            <w:proofErr w:type="spellStart"/>
            <w:r>
              <w:rPr>
                <w:kern w:val="0"/>
              </w:rPr>
              <w:t>商务部分</w:t>
            </w:r>
            <w:proofErr w:type="spellEnd"/>
          </w:p>
        </w:tc>
        <w:tc>
          <w:tcPr>
            <w:tcW w:w="709" w:type="dxa"/>
            <w:vMerge w:val="restart"/>
            <w:vAlign w:val="center"/>
          </w:tcPr>
          <w:p w14:paraId="17F208CD" w14:textId="77777777" w:rsidR="00B85F02" w:rsidRDefault="00E511A1">
            <w:pPr>
              <w:spacing w:line="360" w:lineRule="auto"/>
              <w:rPr>
                <w:kern w:val="0"/>
              </w:rPr>
            </w:pPr>
            <w:r>
              <w:rPr>
                <w:rFonts w:ascii="Calibri" w:hAnsi="Calibri" w:cs="Calibri" w:hint="eastAsia"/>
                <w:kern w:val="0"/>
              </w:rPr>
              <w:t>15</w:t>
            </w:r>
          </w:p>
        </w:tc>
        <w:tc>
          <w:tcPr>
            <w:tcW w:w="2249" w:type="dxa"/>
            <w:vAlign w:val="center"/>
          </w:tcPr>
          <w:p w14:paraId="3B485FDD" w14:textId="77777777" w:rsidR="00B85F02" w:rsidRDefault="00E511A1">
            <w:pPr>
              <w:spacing w:line="360" w:lineRule="auto"/>
              <w:rPr>
                <w:kern w:val="0"/>
                <w:lang w:eastAsia="zh-CN"/>
              </w:rPr>
            </w:pPr>
            <w:r>
              <w:rPr>
                <w:kern w:val="0"/>
                <w:lang w:eastAsia="zh-CN"/>
              </w:rPr>
              <w:t>对投标人企业资质的评价</w:t>
            </w:r>
          </w:p>
          <w:p w14:paraId="62926E62" w14:textId="77777777" w:rsidR="00B85F02" w:rsidRDefault="00E511A1">
            <w:pPr>
              <w:spacing w:line="360" w:lineRule="auto"/>
              <w:rPr>
                <w:kern w:val="0"/>
              </w:rPr>
            </w:pPr>
            <w:r>
              <w:rPr>
                <w:kern w:val="0"/>
              </w:rPr>
              <w:t>（</w:t>
            </w:r>
            <w:r>
              <w:rPr>
                <w:rFonts w:hint="eastAsia"/>
                <w:kern w:val="0"/>
              </w:rPr>
              <w:t>10</w:t>
            </w:r>
            <w:r>
              <w:rPr>
                <w:kern w:val="0"/>
              </w:rPr>
              <w:t>分）</w:t>
            </w:r>
          </w:p>
        </w:tc>
        <w:tc>
          <w:tcPr>
            <w:tcW w:w="4961" w:type="dxa"/>
          </w:tcPr>
          <w:p w14:paraId="26A1A249" w14:textId="77777777" w:rsidR="00B85F02" w:rsidRDefault="00E511A1">
            <w:pPr>
              <w:spacing w:line="239" w:lineRule="auto"/>
              <w:rPr>
                <w:kern w:val="0"/>
                <w:lang w:eastAsia="zh-CN"/>
              </w:rPr>
            </w:pPr>
            <w:r>
              <w:rPr>
                <w:kern w:val="0"/>
                <w:lang w:eastAsia="zh-CN"/>
              </w:rPr>
              <w:t>投标人具有</w:t>
            </w:r>
            <w:r>
              <w:rPr>
                <w:kern w:val="0"/>
                <w:lang w:eastAsia="zh-CN"/>
              </w:rPr>
              <w:t>ISO20000</w:t>
            </w:r>
            <w:r>
              <w:rPr>
                <w:kern w:val="0"/>
                <w:lang w:eastAsia="zh-CN"/>
              </w:rPr>
              <w:t>信息技术服务管理体系认证证书</w:t>
            </w:r>
            <w:r>
              <w:rPr>
                <w:kern w:val="0"/>
                <w:lang w:eastAsia="zh-CN"/>
              </w:rPr>
              <w:t xml:space="preserve">, </w:t>
            </w:r>
            <w:r>
              <w:rPr>
                <w:kern w:val="0"/>
                <w:lang w:eastAsia="zh-CN"/>
              </w:rPr>
              <w:t>得</w:t>
            </w:r>
            <w:r>
              <w:rPr>
                <w:kern w:val="0"/>
                <w:lang w:eastAsia="zh-CN"/>
              </w:rPr>
              <w:t>5</w:t>
            </w:r>
            <w:r>
              <w:rPr>
                <w:kern w:val="0"/>
                <w:lang w:eastAsia="zh-CN"/>
              </w:rPr>
              <w:t>分；具有</w:t>
            </w:r>
            <w:r>
              <w:rPr>
                <w:kern w:val="0"/>
                <w:lang w:eastAsia="zh-CN"/>
              </w:rPr>
              <w:t>ISO27001</w:t>
            </w:r>
            <w:r>
              <w:rPr>
                <w:kern w:val="0"/>
                <w:lang w:eastAsia="zh-CN"/>
              </w:rPr>
              <w:t>信息安全管理体系认证证书，得</w:t>
            </w:r>
            <w:r>
              <w:rPr>
                <w:kern w:val="0"/>
                <w:lang w:eastAsia="zh-CN"/>
              </w:rPr>
              <w:t>5</w:t>
            </w:r>
            <w:r>
              <w:rPr>
                <w:kern w:val="0"/>
                <w:lang w:eastAsia="zh-CN"/>
              </w:rPr>
              <w:t>分；没有得</w:t>
            </w:r>
            <w:r>
              <w:rPr>
                <w:kern w:val="0"/>
                <w:lang w:eastAsia="zh-CN"/>
              </w:rPr>
              <w:t>0</w:t>
            </w:r>
            <w:r>
              <w:rPr>
                <w:kern w:val="0"/>
                <w:lang w:eastAsia="zh-CN"/>
              </w:rPr>
              <w:t>分。</w:t>
            </w:r>
          </w:p>
          <w:p w14:paraId="21DB8797" w14:textId="77777777" w:rsidR="00B85F02" w:rsidRDefault="00E511A1">
            <w:pPr>
              <w:spacing w:line="360" w:lineRule="auto"/>
              <w:rPr>
                <w:kern w:val="0"/>
                <w:lang w:eastAsia="zh-CN"/>
              </w:rPr>
            </w:pPr>
            <w:r>
              <w:rPr>
                <w:kern w:val="0"/>
                <w:lang w:eastAsia="zh-CN"/>
              </w:rPr>
              <w:t>注：须提供证书复印件加盖公章，否则不予认可。。</w:t>
            </w:r>
          </w:p>
        </w:tc>
        <w:tc>
          <w:tcPr>
            <w:tcW w:w="1011" w:type="dxa"/>
          </w:tcPr>
          <w:p w14:paraId="7DED60C0" w14:textId="77777777" w:rsidR="00B85F02" w:rsidRDefault="00B85F02">
            <w:pPr>
              <w:spacing w:line="360" w:lineRule="auto"/>
              <w:rPr>
                <w:kern w:val="0"/>
                <w:lang w:eastAsia="zh-CN"/>
              </w:rPr>
            </w:pPr>
          </w:p>
        </w:tc>
      </w:tr>
      <w:tr w:rsidR="00B85F02" w14:paraId="10E452D4" w14:textId="77777777">
        <w:trPr>
          <w:trHeight w:val="1104"/>
        </w:trPr>
        <w:tc>
          <w:tcPr>
            <w:tcW w:w="710" w:type="dxa"/>
            <w:vMerge/>
            <w:vAlign w:val="bottom"/>
          </w:tcPr>
          <w:p w14:paraId="6D3B039B" w14:textId="77777777" w:rsidR="00B85F02" w:rsidRDefault="00B85F02">
            <w:pPr>
              <w:spacing w:after="160" w:line="360" w:lineRule="auto"/>
              <w:rPr>
                <w:kern w:val="0"/>
                <w:lang w:eastAsia="zh-CN"/>
              </w:rPr>
            </w:pPr>
          </w:p>
        </w:tc>
        <w:tc>
          <w:tcPr>
            <w:tcW w:w="709" w:type="dxa"/>
            <w:vMerge/>
          </w:tcPr>
          <w:p w14:paraId="0C0653FD" w14:textId="77777777" w:rsidR="00B85F02" w:rsidRDefault="00B85F02">
            <w:pPr>
              <w:spacing w:after="160" w:line="360" w:lineRule="auto"/>
              <w:rPr>
                <w:kern w:val="0"/>
                <w:lang w:eastAsia="zh-CN"/>
              </w:rPr>
            </w:pPr>
          </w:p>
        </w:tc>
        <w:tc>
          <w:tcPr>
            <w:tcW w:w="2249" w:type="dxa"/>
            <w:vAlign w:val="center"/>
          </w:tcPr>
          <w:p w14:paraId="69D0BBFE" w14:textId="77777777" w:rsidR="00B85F02" w:rsidRDefault="00E511A1">
            <w:pPr>
              <w:spacing w:line="360" w:lineRule="auto"/>
              <w:rPr>
                <w:kern w:val="0"/>
                <w:lang w:eastAsia="zh-CN"/>
              </w:rPr>
            </w:pPr>
            <w:r>
              <w:rPr>
                <w:kern w:val="0"/>
                <w:lang w:eastAsia="zh-CN"/>
              </w:rPr>
              <w:t>投标人完成类似项目业绩情况（</w:t>
            </w:r>
            <w:r>
              <w:rPr>
                <w:rFonts w:hint="eastAsia"/>
                <w:kern w:val="0"/>
                <w:lang w:eastAsia="zh-CN"/>
              </w:rPr>
              <w:t>5</w:t>
            </w:r>
            <w:r>
              <w:rPr>
                <w:kern w:val="0"/>
                <w:lang w:eastAsia="zh-CN"/>
              </w:rPr>
              <w:t>分）</w:t>
            </w:r>
          </w:p>
        </w:tc>
        <w:tc>
          <w:tcPr>
            <w:tcW w:w="4961" w:type="dxa"/>
          </w:tcPr>
          <w:p w14:paraId="07C8EA20" w14:textId="77777777" w:rsidR="00B85F02" w:rsidRDefault="00E511A1">
            <w:pPr>
              <w:spacing w:line="360" w:lineRule="auto"/>
              <w:ind w:right="101"/>
              <w:rPr>
                <w:kern w:val="0"/>
                <w:lang w:eastAsia="zh-CN"/>
              </w:rPr>
            </w:pPr>
            <w:r>
              <w:rPr>
                <w:kern w:val="0"/>
                <w:lang w:eastAsia="zh-CN"/>
              </w:rPr>
              <w:t>根据投标人近三年（</w:t>
            </w:r>
            <w:r>
              <w:rPr>
                <w:kern w:val="0"/>
                <w:lang w:eastAsia="zh-CN"/>
              </w:rPr>
              <w:t>202</w:t>
            </w:r>
            <w:r>
              <w:rPr>
                <w:rFonts w:hint="eastAsia"/>
                <w:kern w:val="0"/>
                <w:lang w:eastAsia="zh-CN"/>
              </w:rPr>
              <w:t>2</w:t>
            </w:r>
            <w:r>
              <w:rPr>
                <w:kern w:val="0"/>
                <w:lang w:eastAsia="zh-CN"/>
              </w:rPr>
              <w:t>年</w:t>
            </w:r>
            <w:r>
              <w:rPr>
                <w:kern w:val="0"/>
                <w:lang w:eastAsia="zh-CN"/>
              </w:rPr>
              <w:t>1</w:t>
            </w:r>
            <w:r>
              <w:rPr>
                <w:kern w:val="0"/>
                <w:lang w:eastAsia="zh-CN"/>
              </w:rPr>
              <w:t>月至今）中国境内类似项目业绩进行评价，（须提供合同首页、合同金额页、盖章页复印件并加盖本单位公章），提供一个得</w:t>
            </w:r>
            <w:r>
              <w:rPr>
                <w:rFonts w:hint="eastAsia"/>
                <w:kern w:val="0"/>
                <w:lang w:eastAsia="zh-CN"/>
              </w:rPr>
              <w:t>5</w:t>
            </w:r>
            <w:r>
              <w:rPr>
                <w:kern w:val="0"/>
                <w:lang w:eastAsia="zh-CN"/>
              </w:rPr>
              <w:t>分，最多</w:t>
            </w:r>
            <w:r>
              <w:rPr>
                <w:rFonts w:hint="eastAsia"/>
                <w:kern w:val="0"/>
                <w:lang w:eastAsia="zh-CN"/>
              </w:rPr>
              <w:t>5</w:t>
            </w:r>
            <w:r>
              <w:rPr>
                <w:kern w:val="0"/>
                <w:lang w:eastAsia="zh-CN"/>
              </w:rPr>
              <w:t>分。</w:t>
            </w:r>
          </w:p>
        </w:tc>
        <w:tc>
          <w:tcPr>
            <w:tcW w:w="1011" w:type="dxa"/>
          </w:tcPr>
          <w:p w14:paraId="41CA81DA" w14:textId="77777777" w:rsidR="00B85F02" w:rsidRDefault="00B85F02">
            <w:pPr>
              <w:spacing w:line="360" w:lineRule="auto"/>
              <w:ind w:right="101"/>
              <w:rPr>
                <w:kern w:val="0"/>
                <w:lang w:eastAsia="zh-CN"/>
              </w:rPr>
            </w:pPr>
          </w:p>
        </w:tc>
      </w:tr>
      <w:tr w:rsidR="00B85F02" w14:paraId="63008BC5" w14:textId="77777777">
        <w:trPr>
          <w:trHeight w:val="1105"/>
        </w:trPr>
        <w:tc>
          <w:tcPr>
            <w:tcW w:w="710" w:type="dxa"/>
            <w:vMerge w:val="restart"/>
            <w:vAlign w:val="center"/>
          </w:tcPr>
          <w:p w14:paraId="224A3F32" w14:textId="77777777" w:rsidR="00B85F02" w:rsidRDefault="00E511A1">
            <w:pPr>
              <w:spacing w:line="360" w:lineRule="auto"/>
              <w:jc w:val="center"/>
              <w:rPr>
                <w:kern w:val="0"/>
              </w:rPr>
            </w:pPr>
            <w:proofErr w:type="spellStart"/>
            <w:r>
              <w:rPr>
                <w:kern w:val="0"/>
              </w:rPr>
              <w:t>技术部分</w:t>
            </w:r>
            <w:proofErr w:type="spellEnd"/>
          </w:p>
        </w:tc>
        <w:tc>
          <w:tcPr>
            <w:tcW w:w="709" w:type="dxa"/>
            <w:vMerge w:val="restart"/>
            <w:vAlign w:val="center"/>
          </w:tcPr>
          <w:p w14:paraId="15673323" w14:textId="77777777" w:rsidR="00B85F02" w:rsidRDefault="00E511A1">
            <w:pPr>
              <w:spacing w:line="360" w:lineRule="auto"/>
              <w:rPr>
                <w:kern w:val="0"/>
              </w:rPr>
            </w:pPr>
            <w:r>
              <w:rPr>
                <w:rFonts w:ascii="Calibri" w:eastAsia="Calibri" w:hAnsi="Calibri" w:cs="Calibri"/>
                <w:kern w:val="0"/>
              </w:rPr>
              <w:t>5</w:t>
            </w:r>
            <w:r>
              <w:rPr>
                <w:rFonts w:ascii="Calibri" w:hAnsi="Calibri" w:cs="Calibri" w:hint="eastAsia"/>
                <w:kern w:val="0"/>
              </w:rPr>
              <w:t>5</w:t>
            </w:r>
          </w:p>
        </w:tc>
        <w:tc>
          <w:tcPr>
            <w:tcW w:w="2249" w:type="dxa"/>
            <w:vAlign w:val="center"/>
          </w:tcPr>
          <w:p w14:paraId="3321949E" w14:textId="77777777" w:rsidR="00B85F02" w:rsidRDefault="00E511A1">
            <w:pPr>
              <w:spacing w:line="259" w:lineRule="auto"/>
              <w:rPr>
                <w:kern w:val="0"/>
                <w:lang w:eastAsia="zh-CN"/>
              </w:rPr>
            </w:pPr>
            <w:r>
              <w:rPr>
                <w:kern w:val="0"/>
                <w:lang w:eastAsia="zh-CN"/>
              </w:rPr>
              <w:t>对投标人整体服务方案的评价（</w:t>
            </w:r>
            <w:r>
              <w:rPr>
                <w:rFonts w:ascii="Calibri" w:eastAsia="Calibri" w:hAnsi="Calibri" w:cs="Calibri"/>
                <w:kern w:val="0"/>
                <w:lang w:eastAsia="zh-CN"/>
              </w:rPr>
              <w:t xml:space="preserve">20 </w:t>
            </w:r>
            <w:r>
              <w:rPr>
                <w:kern w:val="0"/>
                <w:lang w:eastAsia="zh-CN"/>
              </w:rPr>
              <w:t>分）</w:t>
            </w:r>
          </w:p>
        </w:tc>
        <w:tc>
          <w:tcPr>
            <w:tcW w:w="4961" w:type="dxa"/>
          </w:tcPr>
          <w:p w14:paraId="2A4F2F24" w14:textId="77777777" w:rsidR="00B85F02" w:rsidRDefault="00E511A1">
            <w:pPr>
              <w:spacing w:line="259" w:lineRule="auto"/>
              <w:rPr>
                <w:kern w:val="0"/>
                <w:lang w:eastAsia="zh-CN"/>
              </w:rPr>
            </w:pPr>
            <w:r>
              <w:rPr>
                <w:kern w:val="0"/>
                <w:lang w:eastAsia="zh-CN"/>
              </w:rPr>
              <w:t>投标人的方案设计合理细致</w:t>
            </w:r>
            <w:r>
              <w:rPr>
                <w:kern w:val="0"/>
                <w:lang w:eastAsia="zh-CN"/>
              </w:rPr>
              <w:t>,</w:t>
            </w:r>
            <w:r>
              <w:rPr>
                <w:kern w:val="0"/>
                <w:lang w:eastAsia="zh-CN"/>
              </w:rPr>
              <w:t>无缺项、</w:t>
            </w:r>
            <w:proofErr w:type="gramStart"/>
            <w:r>
              <w:rPr>
                <w:kern w:val="0"/>
                <w:lang w:eastAsia="zh-CN"/>
              </w:rPr>
              <w:t>漏项得</w:t>
            </w:r>
            <w:r>
              <w:rPr>
                <w:kern w:val="0"/>
                <w:lang w:eastAsia="zh-CN"/>
              </w:rPr>
              <w:t>20</w:t>
            </w:r>
            <w:r>
              <w:rPr>
                <w:kern w:val="0"/>
                <w:lang w:eastAsia="zh-CN"/>
              </w:rPr>
              <w:t>分</w:t>
            </w:r>
            <w:proofErr w:type="gramEnd"/>
            <w:r>
              <w:rPr>
                <w:kern w:val="0"/>
                <w:lang w:eastAsia="zh-CN"/>
              </w:rPr>
              <w:t>；方案设计细致，存在轻微缺项、</w:t>
            </w:r>
            <w:proofErr w:type="gramStart"/>
            <w:r>
              <w:rPr>
                <w:kern w:val="0"/>
                <w:lang w:eastAsia="zh-CN"/>
              </w:rPr>
              <w:t>漏项得</w:t>
            </w:r>
            <w:r>
              <w:rPr>
                <w:kern w:val="0"/>
                <w:lang w:eastAsia="zh-CN"/>
              </w:rPr>
              <w:t>14</w:t>
            </w:r>
            <w:r>
              <w:rPr>
                <w:kern w:val="0"/>
                <w:lang w:eastAsia="zh-CN"/>
              </w:rPr>
              <w:t>分</w:t>
            </w:r>
            <w:proofErr w:type="gramEnd"/>
            <w:r>
              <w:rPr>
                <w:kern w:val="0"/>
                <w:lang w:eastAsia="zh-CN"/>
              </w:rPr>
              <w:t>；方案设计一般，存在部分缺项、</w:t>
            </w:r>
            <w:proofErr w:type="gramStart"/>
            <w:r>
              <w:rPr>
                <w:kern w:val="0"/>
                <w:lang w:eastAsia="zh-CN"/>
              </w:rPr>
              <w:t>漏项得</w:t>
            </w:r>
            <w:r>
              <w:rPr>
                <w:kern w:val="0"/>
                <w:lang w:eastAsia="zh-CN"/>
              </w:rPr>
              <w:t>8</w:t>
            </w:r>
            <w:r>
              <w:rPr>
                <w:kern w:val="0"/>
                <w:lang w:eastAsia="zh-CN"/>
              </w:rPr>
              <w:t>分</w:t>
            </w:r>
            <w:proofErr w:type="gramEnd"/>
            <w:r>
              <w:rPr>
                <w:kern w:val="0"/>
                <w:lang w:eastAsia="zh-CN"/>
              </w:rPr>
              <w:t>；方案设计粗糙，存在明显缺项、</w:t>
            </w:r>
            <w:proofErr w:type="gramStart"/>
            <w:r>
              <w:rPr>
                <w:kern w:val="0"/>
                <w:lang w:eastAsia="zh-CN"/>
              </w:rPr>
              <w:t>漏项得</w:t>
            </w:r>
            <w:r>
              <w:rPr>
                <w:kern w:val="0"/>
                <w:lang w:eastAsia="zh-CN"/>
              </w:rPr>
              <w:t>2</w:t>
            </w:r>
            <w:r>
              <w:rPr>
                <w:kern w:val="0"/>
                <w:lang w:eastAsia="zh-CN"/>
              </w:rPr>
              <w:t>分</w:t>
            </w:r>
            <w:proofErr w:type="gramEnd"/>
            <w:r>
              <w:rPr>
                <w:kern w:val="0"/>
                <w:lang w:eastAsia="zh-CN"/>
              </w:rPr>
              <w:t>，未提供得</w:t>
            </w:r>
            <w:r>
              <w:rPr>
                <w:kern w:val="0"/>
                <w:lang w:eastAsia="zh-CN"/>
              </w:rPr>
              <w:t>0</w:t>
            </w:r>
            <w:r>
              <w:rPr>
                <w:kern w:val="0"/>
                <w:lang w:eastAsia="zh-CN"/>
              </w:rPr>
              <w:t>分。</w:t>
            </w:r>
          </w:p>
        </w:tc>
        <w:tc>
          <w:tcPr>
            <w:tcW w:w="1011" w:type="dxa"/>
          </w:tcPr>
          <w:p w14:paraId="3AD04554" w14:textId="77777777" w:rsidR="00B85F02" w:rsidRDefault="00B85F02">
            <w:pPr>
              <w:spacing w:line="360" w:lineRule="auto"/>
              <w:rPr>
                <w:kern w:val="0"/>
                <w:lang w:eastAsia="zh-CN"/>
              </w:rPr>
            </w:pPr>
          </w:p>
        </w:tc>
      </w:tr>
      <w:tr w:rsidR="00B85F02" w14:paraId="4C84EF9A" w14:textId="77777777">
        <w:trPr>
          <w:trHeight w:val="756"/>
        </w:trPr>
        <w:tc>
          <w:tcPr>
            <w:tcW w:w="710" w:type="dxa"/>
            <w:vMerge/>
          </w:tcPr>
          <w:p w14:paraId="26FEDFC2" w14:textId="77777777" w:rsidR="00B85F02" w:rsidRDefault="00B85F02">
            <w:pPr>
              <w:spacing w:after="160" w:line="360" w:lineRule="auto"/>
              <w:rPr>
                <w:kern w:val="0"/>
                <w:lang w:eastAsia="zh-CN"/>
              </w:rPr>
            </w:pPr>
          </w:p>
        </w:tc>
        <w:tc>
          <w:tcPr>
            <w:tcW w:w="709" w:type="dxa"/>
            <w:vMerge/>
          </w:tcPr>
          <w:p w14:paraId="1ADACB21" w14:textId="77777777" w:rsidR="00B85F02" w:rsidRDefault="00B85F02">
            <w:pPr>
              <w:spacing w:after="160" w:line="360" w:lineRule="auto"/>
              <w:rPr>
                <w:kern w:val="0"/>
                <w:lang w:eastAsia="zh-CN"/>
              </w:rPr>
            </w:pPr>
          </w:p>
        </w:tc>
        <w:tc>
          <w:tcPr>
            <w:tcW w:w="2249" w:type="dxa"/>
            <w:vAlign w:val="center"/>
          </w:tcPr>
          <w:p w14:paraId="56AF6690" w14:textId="77777777" w:rsidR="00B85F02" w:rsidRDefault="00E511A1">
            <w:pPr>
              <w:spacing w:line="259" w:lineRule="auto"/>
              <w:rPr>
                <w:kern w:val="0"/>
                <w:lang w:eastAsia="zh-CN"/>
              </w:rPr>
            </w:pPr>
            <w:r>
              <w:rPr>
                <w:kern w:val="0"/>
                <w:lang w:eastAsia="zh-CN"/>
              </w:rPr>
              <w:t>对投标人拟投入项目团队的评价（</w:t>
            </w:r>
            <w:r>
              <w:rPr>
                <w:rFonts w:asciiTheme="minorEastAsia" w:eastAsiaTheme="minorEastAsia" w:hAnsiTheme="minorEastAsia" w:cs="Calibri" w:hint="eastAsia"/>
                <w:kern w:val="0"/>
                <w:lang w:eastAsia="zh-CN"/>
              </w:rPr>
              <w:t>15</w:t>
            </w:r>
            <w:r>
              <w:rPr>
                <w:rFonts w:ascii="Calibri" w:eastAsia="Calibri" w:hAnsi="Calibri" w:cs="Calibri"/>
                <w:kern w:val="0"/>
                <w:lang w:eastAsia="zh-CN"/>
              </w:rPr>
              <w:t xml:space="preserve"> </w:t>
            </w:r>
            <w:r>
              <w:rPr>
                <w:kern w:val="0"/>
                <w:lang w:eastAsia="zh-CN"/>
              </w:rPr>
              <w:t>分）</w:t>
            </w:r>
          </w:p>
        </w:tc>
        <w:tc>
          <w:tcPr>
            <w:tcW w:w="4961" w:type="dxa"/>
          </w:tcPr>
          <w:p w14:paraId="21FE7749" w14:textId="77777777" w:rsidR="00B85F02" w:rsidRDefault="00E511A1">
            <w:pPr>
              <w:spacing w:line="259" w:lineRule="auto"/>
              <w:rPr>
                <w:kern w:val="0"/>
                <w:lang w:eastAsia="zh-CN"/>
              </w:rPr>
            </w:pPr>
            <w:r>
              <w:rPr>
                <w:kern w:val="0"/>
                <w:lang w:eastAsia="zh-CN"/>
              </w:rPr>
              <w:t>根据投标人项目人员安排合理性及满足项目实施需要情况进行评价：科学合理、满足岗位要求并提供优质服务，项目人员具备承担过多</w:t>
            </w:r>
            <w:proofErr w:type="gramStart"/>
            <w:r>
              <w:rPr>
                <w:kern w:val="0"/>
                <w:lang w:eastAsia="zh-CN"/>
              </w:rPr>
              <w:t>个</w:t>
            </w:r>
            <w:proofErr w:type="gramEnd"/>
            <w:r>
              <w:rPr>
                <w:kern w:val="0"/>
                <w:lang w:eastAsia="zh-CN"/>
              </w:rPr>
              <w:t>类似项目经验得</w:t>
            </w:r>
            <w:r>
              <w:rPr>
                <w:kern w:val="0"/>
                <w:lang w:eastAsia="zh-CN"/>
              </w:rPr>
              <w:t xml:space="preserve"> </w:t>
            </w:r>
            <w:r>
              <w:rPr>
                <w:rFonts w:asciiTheme="minorEastAsia" w:eastAsiaTheme="minorEastAsia" w:hAnsiTheme="minorEastAsia" w:cs="Calibri" w:hint="eastAsia"/>
                <w:kern w:val="0"/>
                <w:lang w:eastAsia="zh-CN"/>
              </w:rPr>
              <w:t>15</w:t>
            </w:r>
            <w:r>
              <w:rPr>
                <w:kern w:val="0"/>
                <w:lang w:eastAsia="zh-CN"/>
              </w:rPr>
              <w:t>分；科学合理、基本满足岗位要求并提供优质服务，项目人员具备承担过少数类似项目经验得</w:t>
            </w:r>
            <w:r>
              <w:rPr>
                <w:kern w:val="0"/>
                <w:lang w:eastAsia="zh-CN"/>
              </w:rPr>
              <w:t xml:space="preserve"> </w:t>
            </w:r>
            <w:r>
              <w:rPr>
                <w:rFonts w:ascii="Calibri" w:eastAsia="Calibri" w:hAnsi="Calibri" w:cs="Calibri"/>
                <w:kern w:val="0"/>
                <w:lang w:eastAsia="zh-CN"/>
              </w:rPr>
              <w:t>1</w:t>
            </w:r>
            <w:r>
              <w:rPr>
                <w:rFonts w:asciiTheme="minorEastAsia" w:eastAsiaTheme="minorEastAsia" w:hAnsiTheme="minorEastAsia" w:cs="Calibri" w:hint="eastAsia"/>
                <w:kern w:val="0"/>
                <w:lang w:eastAsia="zh-CN"/>
              </w:rPr>
              <w:t>0</w:t>
            </w:r>
            <w:r>
              <w:rPr>
                <w:rFonts w:ascii="Calibri" w:eastAsia="Calibri" w:hAnsi="Calibri" w:cs="Calibri"/>
                <w:kern w:val="0"/>
                <w:lang w:eastAsia="zh-CN"/>
              </w:rPr>
              <w:t xml:space="preserve"> </w:t>
            </w:r>
            <w:r>
              <w:rPr>
                <w:kern w:val="0"/>
                <w:lang w:eastAsia="zh-CN"/>
              </w:rPr>
              <w:t>分；部分满足岗位要求，项目人员具备承担过少数类似项目</w:t>
            </w:r>
            <w:r>
              <w:rPr>
                <w:kern w:val="0"/>
                <w:lang w:eastAsia="zh-CN"/>
              </w:rPr>
              <w:lastRenderedPageBreak/>
              <w:t>经验得</w:t>
            </w:r>
            <w:r>
              <w:rPr>
                <w:kern w:val="0"/>
                <w:lang w:eastAsia="zh-CN"/>
              </w:rPr>
              <w:t xml:space="preserve"> </w:t>
            </w:r>
            <w:r>
              <w:rPr>
                <w:rFonts w:ascii="Calibri" w:eastAsia="Calibri" w:hAnsi="Calibri" w:cs="Calibri"/>
                <w:kern w:val="0"/>
                <w:lang w:eastAsia="zh-CN"/>
              </w:rPr>
              <w:t xml:space="preserve">5 </w:t>
            </w:r>
            <w:r>
              <w:rPr>
                <w:kern w:val="0"/>
                <w:lang w:eastAsia="zh-CN"/>
              </w:rPr>
              <w:t>分；未提供得</w:t>
            </w:r>
            <w:r>
              <w:rPr>
                <w:kern w:val="0"/>
                <w:lang w:eastAsia="zh-CN"/>
              </w:rPr>
              <w:t xml:space="preserve">0 </w:t>
            </w:r>
            <w:r>
              <w:rPr>
                <w:kern w:val="0"/>
                <w:lang w:eastAsia="zh-CN"/>
              </w:rPr>
              <w:t>分。</w:t>
            </w:r>
          </w:p>
        </w:tc>
        <w:tc>
          <w:tcPr>
            <w:tcW w:w="1011" w:type="dxa"/>
          </w:tcPr>
          <w:p w14:paraId="3A32DE3F" w14:textId="77777777" w:rsidR="00B85F02" w:rsidRDefault="00B85F02">
            <w:pPr>
              <w:widowControl/>
              <w:snapToGrid w:val="0"/>
              <w:spacing w:line="360" w:lineRule="auto"/>
              <w:ind w:leftChars="20" w:left="42"/>
              <w:jc w:val="left"/>
              <w:rPr>
                <w:rFonts w:ascii="宋体" w:hAnsi="宋体" w:hint="eastAsia"/>
                <w:kern w:val="0"/>
                <w:szCs w:val="21"/>
                <w:lang w:eastAsia="zh-CN"/>
              </w:rPr>
            </w:pPr>
          </w:p>
        </w:tc>
      </w:tr>
      <w:tr w:rsidR="00B85F02" w14:paraId="3AD06818" w14:textId="77777777">
        <w:trPr>
          <w:trHeight w:val="1376"/>
        </w:trPr>
        <w:tc>
          <w:tcPr>
            <w:tcW w:w="710" w:type="dxa"/>
            <w:vMerge/>
          </w:tcPr>
          <w:p w14:paraId="22E8C32F" w14:textId="77777777" w:rsidR="00B85F02" w:rsidRDefault="00B85F02">
            <w:pPr>
              <w:spacing w:after="160" w:line="360" w:lineRule="auto"/>
              <w:rPr>
                <w:kern w:val="0"/>
                <w:lang w:eastAsia="zh-CN"/>
              </w:rPr>
            </w:pPr>
          </w:p>
        </w:tc>
        <w:tc>
          <w:tcPr>
            <w:tcW w:w="709" w:type="dxa"/>
            <w:vMerge/>
          </w:tcPr>
          <w:p w14:paraId="5694AC8D" w14:textId="77777777" w:rsidR="00B85F02" w:rsidRDefault="00B85F02">
            <w:pPr>
              <w:spacing w:after="160" w:line="360" w:lineRule="auto"/>
              <w:rPr>
                <w:kern w:val="0"/>
                <w:lang w:eastAsia="zh-CN"/>
              </w:rPr>
            </w:pPr>
          </w:p>
        </w:tc>
        <w:tc>
          <w:tcPr>
            <w:tcW w:w="2249" w:type="dxa"/>
            <w:vAlign w:val="center"/>
          </w:tcPr>
          <w:p w14:paraId="20AC8C32" w14:textId="77777777" w:rsidR="00B85F02" w:rsidRDefault="00E511A1">
            <w:pPr>
              <w:spacing w:line="259" w:lineRule="auto"/>
              <w:rPr>
                <w:kern w:val="0"/>
                <w:lang w:eastAsia="zh-CN"/>
              </w:rPr>
            </w:pPr>
            <w:r>
              <w:rPr>
                <w:kern w:val="0"/>
                <w:lang w:eastAsia="zh-CN"/>
              </w:rPr>
              <w:t>对投标人服务方案和保障措施的评价（</w:t>
            </w:r>
            <w:r>
              <w:rPr>
                <w:rFonts w:ascii="Calibri" w:eastAsia="Calibri" w:hAnsi="Calibri" w:cs="Calibri"/>
                <w:kern w:val="0"/>
                <w:lang w:eastAsia="zh-CN"/>
              </w:rPr>
              <w:t xml:space="preserve">10 </w:t>
            </w:r>
            <w:r>
              <w:rPr>
                <w:kern w:val="0"/>
                <w:lang w:eastAsia="zh-CN"/>
              </w:rPr>
              <w:t>分）</w:t>
            </w:r>
          </w:p>
        </w:tc>
        <w:tc>
          <w:tcPr>
            <w:tcW w:w="4961" w:type="dxa"/>
          </w:tcPr>
          <w:p w14:paraId="168B0E04" w14:textId="77777777" w:rsidR="00B85F02" w:rsidRDefault="00E511A1">
            <w:pPr>
              <w:spacing w:line="259" w:lineRule="auto"/>
              <w:rPr>
                <w:kern w:val="0"/>
                <w:lang w:eastAsia="zh-CN"/>
              </w:rPr>
            </w:pPr>
            <w:r>
              <w:rPr>
                <w:kern w:val="0"/>
                <w:lang w:eastAsia="zh-CN"/>
              </w:rPr>
              <w:t>投标人提供的服务方案和保障措施严密、针对性强、切实可行得</w:t>
            </w:r>
            <w:r>
              <w:rPr>
                <w:kern w:val="0"/>
                <w:lang w:eastAsia="zh-CN"/>
              </w:rPr>
              <w:t>10</w:t>
            </w:r>
            <w:r>
              <w:rPr>
                <w:kern w:val="0"/>
                <w:lang w:eastAsia="zh-CN"/>
              </w:rPr>
              <w:t>分；投标人提供的服务承诺和保障措施合理、基本可行得</w:t>
            </w:r>
            <w:r>
              <w:rPr>
                <w:kern w:val="0"/>
                <w:lang w:eastAsia="zh-CN"/>
              </w:rPr>
              <w:t>7</w:t>
            </w:r>
            <w:r>
              <w:rPr>
                <w:kern w:val="0"/>
                <w:lang w:eastAsia="zh-CN"/>
              </w:rPr>
              <w:t>分；投标人提供的服务承诺和保障措施基本合理、部分可行得</w:t>
            </w:r>
            <w:r>
              <w:rPr>
                <w:kern w:val="0"/>
                <w:lang w:eastAsia="zh-CN"/>
              </w:rPr>
              <w:t>4</w:t>
            </w:r>
            <w:r>
              <w:rPr>
                <w:kern w:val="0"/>
                <w:lang w:eastAsia="zh-CN"/>
              </w:rPr>
              <w:t>分；投标人提供的服务承诺和保障措施不合理、不可行得</w:t>
            </w:r>
            <w:r>
              <w:rPr>
                <w:kern w:val="0"/>
                <w:lang w:eastAsia="zh-CN"/>
              </w:rPr>
              <w:t>1</w:t>
            </w:r>
            <w:r>
              <w:rPr>
                <w:kern w:val="0"/>
                <w:lang w:eastAsia="zh-CN"/>
              </w:rPr>
              <w:t>分，未提供得</w:t>
            </w:r>
            <w:r>
              <w:rPr>
                <w:kern w:val="0"/>
                <w:lang w:eastAsia="zh-CN"/>
              </w:rPr>
              <w:t>0</w:t>
            </w:r>
            <w:r>
              <w:rPr>
                <w:kern w:val="0"/>
                <w:lang w:eastAsia="zh-CN"/>
              </w:rPr>
              <w:t>分。</w:t>
            </w:r>
          </w:p>
        </w:tc>
        <w:tc>
          <w:tcPr>
            <w:tcW w:w="1011" w:type="dxa"/>
          </w:tcPr>
          <w:p w14:paraId="6FA57D9A" w14:textId="77777777" w:rsidR="00B85F02" w:rsidRDefault="00B85F02">
            <w:pPr>
              <w:spacing w:line="360" w:lineRule="auto"/>
              <w:rPr>
                <w:kern w:val="0"/>
                <w:lang w:eastAsia="zh-CN"/>
              </w:rPr>
            </w:pPr>
          </w:p>
        </w:tc>
      </w:tr>
      <w:tr w:rsidR="00B85F02" w14:paraId="1713D7B1" w14:textId="77777777">
        <w:trPr>
          <w:trHeight w:val="324"/>
        </w:trPr>
        <w:tc>
          <w:tcPr>
            <w:tcW w:w="710" w:type="dxa"/>
            <w:vMerge/>
          </w:tcPr>
          <w:p w14:paraId="683630F7" w14:textId="77777777" w:rsidR="00B85F02" w:rsidRDefault="00B85F02">
            <w:pPr>
              <w:spacing w:after="160" w:line="360" w:lineRule="auto"/>
              <w:rPr>
                <w:kern w:val="0"/>
                <w:lang w:eastAsia="zh-CN"/>
              </w:rPr>
            </w:pPr>
          </w:p>
        </w:tc>
        <w:tc>
          <w:tcPr>
            <w:tcW w:w="709" w:type="dxa"/>
            <w:vMerge/>
          </w:tcPr>
          <w:p w14:paraId="0201622E" w14:textId="77777777" w:rsidR="00B85F02" w:rsidRDefault="00B85F02">
            <w:pPr>
              <w:spacing w:after="160" w:line="360" w:lineRule="auto"/>
              <w:rPr>
                <w:kern w:val="0"/>
                <w:lang w:eastAsia="zh-CN"/>
              </w:rPr>
            </w:pPr>
          </w:p>
        </w:tc>
        <w:tc>
          <w:tcPr>
            <w:tcW w:w="2249" w:type="dxa"/>
            <w:vAlign w:val="center"/>
          </w:tcPr>
          <w:p w14:paraId="0A202826" w14:textId="77777777" w:rsidR="00B85F02" w:rsidRDefault="00E511A1">
            <w:pPr>
              <w:spacing w:line="259" w:lineRule="auto"/>
              <w:rPr>
                <w:kern w:val="0"/>
                <w:lang w:eastAsia="zh-CN"/>
              </w:rPr>
            </w:pPr>
            <w:r>
              <w:rPr>
                <w:kern w:val="0"/>
                <w:lang w:eastAsia="zh-CN"/>
              </w:rPr>
              <w:t>对投标人拟采取的应急预案</w:t>
            </w:r>
            <w:r>
              <w:rPr>
                <w:rFonts w:ascii="Calibri" w:eastAsia="Calibri" w:hAnsi="Calibri" w:cs="Calibri"/>
                <w:kern w:val="0"/>
                <w:lang w:eastAsia="zh-CN"/>
              </w:rPr>
              <w:t>(</w:t>
            </w:r>
            <w:r>
              <w:rPr>
                <w:kern w:val="0"/>
                <w:lang w:eastAsia="zh-CN"/>
              </w:rPr>
              <w:t>系统故障、人员更替</w:t>
            </w:r>
            <w:r>
              <w:rPr>
                <w:rFonts w:ascii="Calibri" w:eastAsia="Calibri" w:hAnsi="Calibri" w:cs="Calibri"/>
                <w:kern w:val="0"/>
                <w:lang w:eastAsia="zh-CN"/>
              </w:rPr>
              <w:t>)</w:t>
            </w:r>
            <w:r>
              <w:rPr>
                <w:kern w:val="0"/>
                <w:lang w:eastAsia="zh-CN"/>
              </w:rPr>
              <w:t>的评价（</w:t>
            </w:r>
            <w:r>
              <w:rPr>
                <w:rFonts w:ascii="Calibri" w:eastAsia="Calibri" w:hAnsi="Calibri" w:cs="Calibri"/>
                <w:kern w:val="0"/>
                <w:lang w:eastAsia="zh-CN"/>
              </w:rPr>
              <w:t>1</w:t>
            </w:r>
            <w:r>
              <w:rPr>
                <w:rFonts w:asciiTheme="minorEastAsia" w:eastAsiaTheme="minorEastAsia" w:hAnsiTheme="minorEastAsia" w:cs="Calibri" w:hint="eastAsia"/>
                <w:kern w:val="0"/>
                <w:lang w:eastAsia="zh-CN"/>
              </w:rPr>
              <w:t>0</w:t>
            </w:r>
            <w:r>
              <w:rPr>
                <w:rFonts w:ascii="Calibri" w:eastAsia="Calibri" w:hAnsi="Calibri" w:cs="Calibri"/>
                <w:kern w:val="0"/>
                <w:lang w:eastAsia="zh-CN"/>
              </w:rPr>
              <w:t xml:space="preserve"> </w:t>
            </w:r>
            <w:r>
              <w:rPr>
                <w:kern w:val="0"/>
                <w:lang w:eastAsia="zh-CN"/>
              </w:rPr>
              <w:t>分）</w:t>
            </w:r>
          </w:p>
        </w:tc>
        <w:tc>
          <w:tcPr>
            <w:tcW w:w="4961" w:type="dxa"/>
          </w:tcPr>
          <w:p w14:paraId="0EB0FE72" w14:textId="77777777" w:rsidR="00B85F02" w:rsidRDefault="00E511A1">
            <w:pPr>
              <w:spacing w:line="239" w:lineRule="auto"/>
              <w:rPr>
                <w:kern w:val="0"/>
                <w:lang w:eastAsia="zh-CN"/>
              </w:rPr>
            </w:pPr>
            <w:r>
              <w:rPr>
                <w:kern w:val="0"/>
                <w:lang w:eastAsia="zh-CN"/>
              </w:rPr>
              <w:t>项目具有应急预案，且细致合理、针对性强，出现问题，能及时实施应对措施得</w:t>
            </w:r>
            <w:r>
              <w:rPr>
                <w:kern w:val="0"/>
                <w:lang w:eastAsia="zh-CN"/>
              </w:rPr>
              <w:t>15</w:t>
            </w:r>
            <w:r>
              <w:rPr>
                <w:kern w:val="0"/>
                <w:lang w:eastAsia="zh-CN"/>
              </w:rPr>
              <w:t>分；项目具有应急预案，针对性一般得</w:t>
            </w:r>
            <w:r>
              <w:rPr>
                <w:kern w:val="0"/>
                <w:lang w:eastAsia="zh-CN"/>
              </w:rPr>
              <w:t>10</w:t>
            </w:r>
            <w:r>
              <w:rPr>
                <w:kern w:val="0"/>
                <w:lang w:eastAsia="zh-CN"/>
              </w:rPr>
              <w:t>分；项目具有应急预案，相对简单、针对性弱得</w:t>
            </w:r>
            <w:r>
              <w:rPr>
                <w:kern w:val="0"/>
                <w:lang w:eastAsia="zh-CN"/>
              </w:rPr>
              <w:t>5</w:t>
            </w:r>
            <w:r>
              <w:rPr>
                <w:kern w:val="0"/>
                <w:lang w:eastAsia="zh-CN"/>
              </w:rPr>
              <w:t>分；项目具有应急预案，但简单且不具有针对性得</w:t>
            </w:r>
            <w:r>
              <w:rPr>
                <w:kern w:val="0"/>
                <w:lang w:eastAsia="zh-CN"/>
              </w:rPr>
              <w:t>1</w:t>
            </w:r>
            <w:r>
              <w:rPr>
                <w:kern w:val="0"/>
                <w:lang w:eastAsia="zh-CN"/>
              </w:rPr>
              <w:t>分；未提供得</w:t>
            </w:r>
            <w:r>
              <w:rPr>
                <w:kern w:val="0"/>
                <w:lang w:eastAsia="zh-CN"/>
              </w:rPr>
              <w:t>0</w:t>
            </w:r>
            <w:r>
              <w:rPr>
                <w:kern w:val="0"/>
                <w:lang w:eastAsia="zh-CN"/>
              </w:rPr>
              <w:t>分。</w:t>
            </w:r>
          </w:p>
        </w:tc>
        <w:tc>
          <w:tcPr>
            <w:tcW w:w="1011" w:type="dxa"/>
          </w:tcPr>
          <w:p w14:paraId="371E0E35" w14:textId="77777777" w:rsidR="00B85F02" w:rsidRDefault="00B85F02">
            <w:pPr>
              <w:spacing w:line="360" w:lineRule="auto"/>
              <w:rPr>
                <w:kern w:val="0"/>
                <w:lang w:eastAsia="zh-CN"/>
              </w:rPr>
            </w:pPr>
          </w:p>
        </w:tc>
      </w:tr>
    </w:tbl>
    <w:p w14:paraId="6F466795" w14:textId="77777777" w:rsidR="00B85F02" w:rsidRDefault="00B85F02">
      <w:pPr>
        <w:widowControl/>
        <w:spacing w:line="360" w:lineRule="auto"/>
        <w:jc w:val="left"/>
        <w:rPr>
          <w:rFonts w:ascii="宋体" w:hAnsi="宋体" w:cs="宋体" w:hint="eastAsia"/>
          <w:b/>
          <w:bCs/>
          <w:kern w:val="0"/>
          <w:sz w:val="20"/>
          <w:szCs w:val="21"/>
        </w:rPr>
      </w:pPr>
    </w:p>
    <w:p w14:paraId="7B00A780" w14:textId="77777777" w:rsidR="00B85F02" w:rsidRDefault="00E511A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6326DAC0" w14:textId="77777777" w:rsidR="00B85F02" w:rsidRDefault="00B85F02">
      <w:pPr>
        <w:spacing w:line="360" w:lineRule="auto"/>
        <w:rPr>
          <w:rFonts w:ascii="楷体" w:eastAsia="楷体" w:hAnsi="楷体" w:cs="Calibri" w:hint="eastAsia"/>
          <w:szCs w:val="21"/>
        </w:rPr>
      </w:pPr>
    </w:p>
    <w:p w14:paraId="64A2DE53" w14:textId="77777777" w:rsidR="00B85F02" w:rsidRDefault="00B85F02">
      <w:pPr>
        <w:spacing w:line="360" w:lineRule="auto"/>
        <w:jc w:val="center"/>
        <w:rPr>
          <w:rFonts w:ascii="楷体" w:eastAsia="楷体" w:hAnsi="楷体" w:cs="Calibri" w:hint="eastAsia"/>
          <w:b/>
          <w:sz w:val="36"/>
          <w:szCs w:val="21"/>
        </w:rPr>
      </w:pPr>
    </w:p>
    <w:p w14:paraId="5738098A" w14:textId="77777777" w:rsidR="00B85F02" w:rsidRDefault="00E511A1">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1BD2E8D9" w14:textId="77777777" w:rsidR="00B85F02" w:rsidRDefault="00E511A1">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053B8E06" w14:textId="77777777" w:rsidR="00B85F02" w:rsidRDefault="00B85F02">
      <w:pPr>
        <w:spacing w:line="360" w:lineRule="auto"/>
        <w:rPr>
          <w:rFonts w:ascii="楷体" w:eastAsia="楷体" w:hAnsi="楷体" w:cs="Calibri" w:hint="eastAsia"/>
          <w:szCs w:val="21"/>
        </w:rPr>
      </w:pPr>
    </w:p>
    <w:p w14:paraId="58C430B4" w14:textId="77777777" w:rsidR="00B85F02" w:rsidRDefault="00B85F02">
      <w:pPr>
        <w:spacing w:line="360" w:lineRule="auto"/>
        <w:rPr>
          <w:rFonts w:ascii="楷体" w:eastAsia="楷体" w:hAnsi="楷体" w:cs="Calibri" w:hint="eastAsia"/>
          <w:szCs w:val="21"/>
        </w:rPr>
      </w:pPr>
    </w:p>
    <w:p w14:paraId="798D4FE4" w14:textId="77777777" w:rsidR="00B85F02" w:rsidRDefault="00B85F02">
      <w:pPr>
        <w:spacing w:line="360" w:lineRule="auto"/>
        <w:rPr>
          <w:rFonts w:ascii="楷体" w:eastAsia="楷体" w:hAnsi="楷体" w:cs="Calibri" w:hint="eastAsia"/>
          <w:sz w:val="28"/>
          <w:szCs w:val="21"/>
        </w:rPr>
      </w:pPr>
    </w:p>
    <w:p w14:paraId="3D3ECA40" w14:textId="77777777" w:rsidR="00B85F02" w:rsidRDefault="00E511A1">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E1CCCC" w14:textId="77777777" w:rsidR="00B85F02" w:rsidRDefault="00E511A1">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6D7A75E3" w14:textId="77777777" w:rsidR="00B85F02" w:rsidRDefault="00E511A1">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0E09861F" w14:textId="77777777" w:rsidR="00B85F02" w:rsidRDefault="00E511A1">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1E6B0218" w14:textId="77777777" w:rsidR="00B85F02" w:rsidRDefault="00B85F02">
      <w:pPr>
        <w:spacing w:line="360" w:lineRule="auto"/>
        <w:rPr>
          <w:rFonts w:ascii="楷体" w:eastAsia="楷体" w:hAnsi="楷体" w:cs="Calibri" w:hint="eastAsia"/>
          <w:sz w:val="28"/>
          <w:szCs w:val="21"/>
        </w:rPr>
      </w:pPr>
    </w:p>
    <w:p w14:paraId="0A3C1A5B" w14:textId="77777777" w:rsidR="00B85F02" w:rsidRDefault="00B85F02">
      <w:pPr>
        <w:spacing w:line="360" w:lineRule="auto"/>
        <w:rPr>
          <w:rFonts w:ascii="楷体" w:eastAsia="楷体" w:hAnsi="楷体" w:cs="Calibri" w:hint="eastAsia"/>
          <w:sz w:val="28"/>
          <w:szCs w:val="21"/>
        </w:rPr>
      </w:pPr>
    </w:p>
    <w:p w14:paraId="3ECBBB0C" w14:textId="77777777" w:rsidR="00B85F02" w:rsidRDefault="00B85F02">
      <w:pPr>
        <w:spacing w:line="360" w:lineRule="auto"/>
        <w:rPr>
          <w:rFonts w:ascii="楷体" w:eastAsia="楷体" w:hAnsi="楷体" w:cs="Calibri" w:hint="eastAsia"/>
          <w:sz w:val="28"/>
          <w:szCs w:val="21"/>
        </w:rPr>
      </w:pPr>
    </w:p>
    <w:p w14:paraId="28D398B9" w14:textId="77777777" w:rsidR="00B85F02" w:rsidRDefault="00E511A1">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5896B11F" w14:textId="77777777" w:rsidR="00B85F02" w:rsidRDefault="00E511A1">
      <w:pPr>
        <w:spacing w:line="360" w:lineRule="auto"/>
        <w:rPr>
          <w:rFonts w:ascii="楷体" w:eastAsia="楷体" w:hAnsi="楷体" w:cs="Calibri" w:hint="eastAsia"/>
          <w:sz w:val="28"/>
          <w:szCs w:val="21"/>
        </w:rPr>
      </w:pPr>
      <w:r>
        <w:rPr>
          <w:rFonts w:ascii="楷体" w:eastAsia="楷体" w:hAnsi="楷体" w:cs="Calibri" w:hint="eastAsia"/>
          <w:sz w:val="28"/>
          <w:szCs w:val="21"/>
        </w:rPr>
        <w:lastRenderedPageBreak/>
        <w:t xml:space="preserve">地      址：                      </w:t>
      </w:r>
    </w:p>
    <w:p w14:paraId="2815C9C8" w14:textId="77777777" w:rsidR="00B85F02" w:rsidRDefault="00E511A1">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66EAB720" w14:textId="77777777" w:rsidR="00B85F02" w:rsidRDefault="00E511A1">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55802CAD" w14:textId="77777777" w:rsidR="00B85F02" w:rsidRDefault="00E511A1">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313ED1D3" w14:textId="77777777" w:rsidR="00B85F02" w:rsidRDefault="00E511A1">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5204517C" w14:textId="77777777" w:rsidR="00B85F02" w:rsidRDefault="00B85F02">
      <w:pPr>
        <w:spacing w:line="360" w:lineRule="auto"/>
        <w:rPr>
          <w:rFonts w:ascii="楷体" w:eastAsia="楷体" w:hAnsi="楷体" w:cs="Calibri" w:hint="eastAsia"/>
          <w:b/>
          <w:sz w:val="28"/>
          <w:szCs w:val="21"/>
        </w:rPr>
      </w:pPr>
    </w:p>
    <w:p w14:paraId="0AB6E6FB" w14:textId="77777777" w:rsidR="00B85F02" w:rsidRDefault="00B85F02">
      <w:pPr>
        <w:spacing w:line="360" w:lineRule="auto"/>
        <w:rPr>
          <w:rFonts w:ascii="楷体" w:eastAsia="楷体" w:hAnsi="楷体" w:cs="Calibri" w:hint="eastAsia"/>
          <w:b/>
          <w:sz w:val="28"/>
          <w:szCs w:val="21"/>
        </w:rPr>
      </w:pPr>
    </w:p>
    <w:p w14:paraId="25C7D200" w14:textId="77777777" w:rsidR="00B85F02" w:rsidRDefault="00B85F02">
      <w:pPr>
        <w:spacing w:line="360" w:lineRule="auto"/>
        <w:rPr>
          <w:rFonts w:ascii="楷体" w:eastAsia="楷体" w:hAnsi="楷体" w:cs="Calibri" w:hint="eastAsia"/>
          <w:szCs w:val="21"/>
        </w:rPr>
      </w:pPr>
    </w:p>
    <w:p w14:paraId="7DD000EB" w14:textId="77777777" w:rsidR="00B85F02" w:rsidRDefault="00B85F02">
      <w:pPr>
        <w:spacing w:line="360" w:lineRule="auto"/>
        <w:rPr>
          <w:rFonts w:ascii="楷体" w:eastAsia="楷体" w:hAnsi="楷体" w:cs="Calibri" w:hint="eastAsia"/>
          <w:szCs w:val="21"/>
        </w:rPr>
      </w:pPr>
    </w:p>
    <w:p w14:paraId="2FC03D0B" w14:textId="77777777" w:rsidR="00B85F02" w:rsidRDefault="00B85F02">
      <w:pPr>
        <w:spacing w:line="360" w:lineRule="auto"/>
        <w:rPr>
          <w:rFonts w:ascii="楷体" w:eastAsia="楷体" w:hAnsi="楷体" w:cs="Calibri" w:hint="eastAsia"/>
          <w:szCs w:val="21"/>
        </w:rPr>
      </w:pPr>
    </w:p>
    <w:p w14:paraId="7CF2AAA1" w14:textId="77777777" w:rsidR="00B85F02" w:rsidRDefault="00E511A1">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488E850" w14:textId="77777777" w:rsidR="00B85F02" w:rsidRDefault="00B85F02">
      <w:pPr>
        <w:spacing w:line="360" w:lineRule="auto"/>
        <w:ind w:firstLineChars="200" w:firstLine="420"/>
        <w:rPr>
          <w:rFonts w:ascii="楷体" w:eastAsia="楷体" w:hAnsi="楷体" w:cs="Calibri" w:hint="eastAsia"/>
          <w:szCs w:val="21"/>
        </w:rPr>
      </w:pPr>
    </w:p>
    <w:p w14:paraId="1345086D"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5A60FC63"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55BF440C"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25A25149"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5F151796"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4736CCEE"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1C608E78"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3F465A6D" w14:textId="77777777" w:rsidR="00B85F02" w:rsidRDefault="00E511A1" w:rsidP="00DF7B3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0907D05B" w14:textId="77777777" w:rsidR="00B85F02" w:rsidRDefault="00E511A1">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0BD0F4D9"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6A4DEEBD"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4ACCB48E"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2A379B02" w14:textId="77777777" w:rsidR="00B85F02" w:rsidRDefault="00E511A1" w:rsidP="00DF7B3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32425306"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2.1合同含税总金额为：大写：元整；小写：元整。</w:t>
      </w:r>
    </w:p>
    <w:p w14:paraId="3577E8F8" w14:textId="77777777" w:rsidR="00B85F02" w:rsidRDefault="00E511A1">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54313920" w14:textId="77777777" w:rsidR="00B85F02" w:rsidRDefault="00E511A1">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7F6961F4" w14:textId="77777777" w:rsidR="007769C0" w:rsidRDefault="007769C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 xml:space="preserve">  第一期：</w:t>
      </w:r>
      <w:r w:rsidRPr="007769C0">
        <w:rPr>
          <w:rFonts w:ascii="楷体" w:eastAsia="楷体" w:hAnsi="楷体" w:hint="eastAsia"/>
          <w:bCs/>
        </w:rPr>
        <w:t>合同签订完成</w:t>
      </w:r>
      <w:r>
        <w:rPr>
          <w:rFonts w:ascii="楷体" w:eastAsia="楷体" w:hAnsi="楷体" w:hint="eastAsia"/>
          <w:bCs/>
        </w:rPr>
        <w:t>，</w:t>
      </w:r>
      <w:r w:rsidRPr="007769C0">
        <w:rPr>
          <w:rFonts w:ascii="楷体" w:eastAsia="楷体" w:hAnsi="楷体"/>
        </w:rPr>
        <w:t>甲方向乙方支付合同</w:t>
      </w:r>
      <w:r w:rsidRPr="007769C0">
        <w:rPr>
          <w:rFonts w:ascii="楷体" w:eastAsia="楷体" w:hAnsi="楷体" w:hint="eastAsia"/>
          <w:bCs/>
        </w:rPr>
        <w:t>总款的</w:t>
      </w:r>
      <w:r>
        <w:rPr>
          <w:rFonts w:ascii="楷体" w:eastAsia="楷体" w:hAnsi="楷体" w:hint="eastAsia"/>
          <w:bCs/>
        </w:rPr>
        <w:t>30%，人民币大写</w:t>
      </w:r>
    </w:p>
    <w:p w14:paraId="08DFCBF9" w14:textId="77777777" w:rsidR="006C1171" w:rsidRPr="007769C0" w:rsidRDefault="006C1171" w:rsidP="006C1171">
      <w:pPr>
        <w:spacing w:line="300" w:lineRule="auto"/>
        <w:ind w:leftChars="300" w:left="630"/>
        <w:rPr>
          <w:rFonts w:ascii="楷体" w:eastAsia="楷体" w:hAnsi="楷体" w:hint="eastAsia"/>
        </w:rPr>
      </w:pPr>
      <w:r w:rsidRPr="007769C0">
        <w:rPr>
          <w:rFonts w:ascii="楷体" w:eastAsia="楷体" w:hAnsi="楷体" w:hint="eastAsia"/>
        </w:rPr>
        <w:t>第</w:t>
      </w:r>
      <w:r w:rsidR="007769C0">
        <w:rPr>
          <w:rFonts w:ascii="楷体" w:eastAsia="楷体" w:hAnsi="楷体" w:hint="eastAsia"/>
        </w:rPr>
        <w:t>二</w:t>
      </w:r>
      <w:r w:rsidRPr="007769C0">
        <w:rPr>
          <w:rFonts w:ascii="楷体" w:eastAsia="楷体" w:hAnsi="楷体" w:hint="eastAsia"/>
        </w:rPr>
        <w:t>期：</w:t>
      </w:r>
      <w:r w:rsidRPr="007769C0">
        <w:rPr>
          <w:rFonts w:ascii="楷体" w:eastAsia="楷体" w:hAnsi="楷体" w:hint="eastAsia"/>
          <w:bCs/>
        </w:rPr>
        <w:t>系统改造完成且验收合格后</w:t>
      </w:r>
      <w:r w:rsidRPr="007769C0">
        <w:rPr>
          <w:rFonts w:ascii="楷体" w:eastAsia="楷体" w:hAnsi="楷体" w:hint="eastAsia"/>
        </w:rPr>
        <w:t>，乙方提供合</w:t>
      </w:r>
      <w:proofErr w:type="gramStart"/>
      <w:r w:rsidRPr="007769C0">
        <w:rPr>
          <w:rFonts w:ascii="楷体" w:eastAsia="楷体" w:hAnsi="楷体" w:hint="eastAsia"/>
        </w:rPr>
        <w:t>规</w:t>
      </w:r>
      <w:proofErr w:type="gramEnd"/>
      <w:r w:rsidRPr="007769C0">
        <w:rPr>
          <w:rFonts w:ascii="楷体" w:eastAsia="楷体" w:hAnsi="楷体" w:hint="eastAsia"/>
        </w:rPr>
        <w:t>票据</w:t>
      </w:r>
      <w:r w:rsidRPr="007769C0">
        <w:rPr>
          <w:rFonts w:ascii="楷体" w:eastAsia="楷体" w:hAnsi="楷体"/>
        </w:rPr>
        <w:t>,3</w:t>
      </w:r>
      <w:r w:rsidRPr="007769C0">
        <w:rPr>
          <w:rFonts w:ascii="楷体" w:eastAsia="楷体" w:hAnsi="楷体" w:hint="eastAsia"/>
        </w:rPr>
        <w:t>0</w:t>
      </w:r>
      <w:r w:rsidRPr="007769C0">
        <w:rPr>
          <w:rFonts w:ascii="楷体" w:eastAsia="楷体" w:hAnsi="楷体"/>
        </w:rPr>
        <w:t>天内，甲方向乙方支付合同</w:t>
      </w:r>
      <w:r w:rsidRPr="007769C0">
        <w:rPr>
          <w:rFonts w:ascii="楷体" w:eastAsia="楷体" w:hAnsi="楷体" w:hint="eastAsia"/>
          <w:bCs/>
        </w:rPr>
        <w:t>总款的</w:t>
      </w:r>
      <w:r w:rsidR="007769C0">
        <w:rPr>
          <w:rFonts w:ascii="楷体" w:eastAsia="楷体" w:hAnsi="楷体" w:hint="eastAsia"/>
          <w:bCs/>
        </w:rPr>
        <w:t>6</w:t>
      </w:r>
      <w:r w:rsidRPr="007769C0">
        <w:rPr>
          <w:rFonts w:ascii="楷体" w:eastAsia="楷体" w:hAnsi="楷体"/>
          <w:bCs/>
        </w:rPr>
        <w:t>0%</w:t>
      </w:r>
      <w:r w:rsidRPr="007769C0">
        <w:rPr>
          <w:rFonts w:ascii="楷体" w:eastAsia="楷体" w:hAnsi="楷体" w:hint="eastAsia"/>
        </w:rPr>
        <w:t>，人民币大写</w:t>
      </w:r>
      <w:proofErr w:type="gramStart"/>
      <w:r w:rsidRPr="007769C0">
        <w:rPr>
          <w:rFonts w:ascii="楷体" w:eastAsia="楷体" w:hAnsi="楷体" w:hint="eastAsia"/>
        </w:rPr>
        <w:t>肆万玖仟陆百</w:t>
      </w:r>
      <w:proofErr w:type="gramEnd"/>
      <w:r w:rsidRPr="007769C0">
        <w:rPr>
          <w:rFonts w:ascii="楷体" w:eastAsia="楷体" w:hAnsi="楷体" w:hint="eastAsia"/>
        </w:rPr>
        <w:t>元整，小写：</w:t>
      </w:r>
      <w:r w:rsidRPr="007769C0">
        <w:rPr>
          <w:rFonts w:ascii="宋体" w:hAnsi="宋体" w:hint="eastAsia"/>
        </w:rPr>
        <w:t>¥</w:t>
      </w:r>
      <w:r w:rsidRPr="007769C0">
        <w:rPr>
          <w:rFonts w:ascii="楷体" w:eastAsia="楷体" w:hAnsi="楷体"/>
        </w:rPr>
        <w:t>49600</w:t>
      </w:r>
      <w:r w:rsidRPr="007769C0">
        <w:rPr>
          <w:rFonts w:ascii="楷体" w:eastAsia="楷体" w:hAnsi="楷体" w:hint="eastAsia"/>
        </w:rPr>
        <w:t>。</w:t>
      </w:r>
    </w:p>
    <w:p w14:paraId="0CA0CC87" w14:textId="77777777" w:rsidR="006C1171" w:rsidRPr="007769C0" w:rsidRDefault="006C1171" w:rsidP="006C1171">
      <w:pPr>
        <w:spacing w:line="300" w:lineRule="auto"/>
        <w:ind w:leftChars="300" w:left="630"/>
        <w:rPr>
          <w:rFonts w:ascii="楷体" w:eastAsia="楷体" w:hAnsi="楷体" w:hint="eastAsia"/>
        </w:rPr>
      </w:pPr>
      <w:r w:rsidRPr="007769C0">
        <w:rPr>
          <w:rFonts w:ascii="楷体" w:eastAsia="楷体" w:hAnsi="楷体" w:hint="eastAsia"/>
        </w:rPr>
        <w:t>第</w:t>
      </w:r>
      <w:r w:rsidR="007769C0">
        <w:rPr>
          <w:rFonts w:ascii="楷体" w:eastAsia="楷体" w:hAnsi="楷体" w:hint="eastAsia"/>
        </w:rPr>
        <w:t>三</w:t>
      </w:r>
      <w:r w:rsidRPr="007769C0">
        <w:rPr>
          <w:rFonts w:ascii="楷体" w:eastAsia="楷体" w:hAnsi="楷体" w:hint="eastAsia"/>
        </w:rPr>
        <w:t>期：</w:t>
      </w:r>
      <w:r w:rsidRPr="007769C0">
        <w:rPr>
          <w:rFonts w:ascii="楷体" w:eastAsia="楷体" w:hAnsi="楷体" w:hint="eastAsia"/>
          <w:bCs/>
        </w:rPr>
        <w:t>验收</w:t>
      </w:r>
      <w:proofErr w:type="gramStart"/>
      <w:r w:rsidRPr="007769C0">
        <w:rPr>
          <w:rFonts w:ascii="楷体" w:eastAsia="楷体" w:hAnsi="楷体" w:hint="eastAsia"/>
          <w:bCs/>
        </w:rPr>
        <w:t>合格且运维</w:t>
      </w:r>
      <w:proofErr w:type="gramEnd"/>
      <w:r w:rsidRPr="007769C0">
        <w:rPr>
          <w:rFonts w:ascii="楷体" w:eastAsia="楷体" w:hAnsi="楷体" w:hint="eastAsia"/>
          <w:bCs/>
        </w:rPr>
        <w:t>期满一年后，</w:t>
      </w:r>
      <w:r w:rsidRPr="007769C0">
        <w:rPr>
          <w:rFonts w:ascii="楷体" w:eastAsia="楷体" w:hAnsi="楷体" w:hint="eastAsia"/>
        </w:rPr>
        <w:t>乙方提供合</w:t>
      </w:r>
      <w:proofErr w:type="gramStart"/>
      <w:r w:rsidRPr="007769C0">
        <w:rPr>
          <w:rFonts w:ascii="楷体" w:eastAsia="楷体" w:hAnsi="楷体" w:hint="eastAsia"/>
        </w:rPr>
        <w:t>规</w:t>
      </w:r>
      <w:proofErr w:type="gramEnd"/>
      <w:r w:rsidRPr="007769C0">
        <w:rPr>
          <w:rFonts w:ascii="楷体" w:eastAsia="楷体" w:hAnsi="楷体" w:hint="eastAsia"/>
        </w:rPr>
        <w:t>票据</w:t>
      </w:r>
      <w:r w:rsidRPr="007769C0">
        <w:rPr>
          <w:rFonts w:ascii="楷体" w:eastAsia="楷体" w:hAnsi="楷体"/>
        </w:rPr>
        <w:t>,3</w:t>
      </w:r>
      <w:r w:rsidRPr="007769C0">
        <w:rPr>
          <w:rFonts w:ascii="楷体" w:eastAsia="楷体" w:hAnsi="楷体" w:hint="eastAsia"/>
        </w:rPr>
        <w:t>0</w:t>
      </w:r>
      <w:r w:rsidRPr="007769C0">
        <w:rPr>
          <w:rFonts w:ascii="楷体" w:eastAsia="楷体" w:hAnsi="楷体"/>
        </w:rPr>
        <w:t>天内，甲方向乙方</w:t>
      </w:r>
      <w:r w:rsidRPr="007769C0">
        <w:rPr>
          <w:rFonts w:ascii="楷体" w:eastAsia="楷体" w:hAnsi="楷体" w:hint="eastAsia"/>
          <w:bCs/>
        </w:rPr>
        <w:t>支付合同总款的</w:t>
      </w:r>
      <w:r w:rsidR="007769C0">
        <w:rPr>
          <w:rFonts w:ascii="楷体" w:eastAsia="楷体" w:hAnsi="楷体" w:hint="eastAsia"/>
          <w:bCs/>
        </w:rPr>
        <w:t>1</w:t>
      </w:r>
      <w:r w:rsidRPr="007769C0">
        <w:rPr>
          <w:rFonts w:ascii="楷体" w:eastAsia="楷体" w:hAnsi="楷体"/>
          <w:bCs/>
        </w:rPr>
        <w:t>0%，</w:t>
      </w:r>
      <w:r w:rsidRPr="007769C0">
        <w:rPr>
          <w:rFonts w:ascii="楷体" w:eastAsia="楷体" w:hAnsi="楷体" w:hint="eastAsia"/>
        </w:rPr>
        <w:t>人民币大写：</w:t>
      </w:r>
      <w:proofErr w:type="gramStart"/>
      <w:r w:rsidRPr="007769C0">
        <w:rPr>
          <w:rFonts w:ascii="楷体" w:eastAsia="楷体" w:hAnsi="楷体" w:hint="eastAsia"/>
        </w:rPr>
        <w:t>壹万贰仟肆百</w:t>
      </w:r>
      <w:proofErr w:type="gramEnd"/>
      <w:r w:rsidRPr="007769C0">
        <w:rPr>
          <w:rFonts w:ascii="楷体" w:eastAsia="楷体" w:hAnsi="楷体" w:hint="eastAsia"/>
        </w:rPr>
        <w:t>元整，小写：</w:t>
      </w:r>
      <w:r w:rsidRPr="007769C0">
        <w:rPr>
          <w:rFonts w:ascii="宋体" w:hAnsi="宋体" w:hint="eastAsia"/>
        </w:rPr>
        <w:t>¥</w:t>
      </w:r>
      <w:r w:rsidRPr="007769C0">
        <w:rPr>
          <w:rFonts w:ascii="楷体" w:eastAsia="楷体" w:hAnsi="楷体"/>
        </w:rPr>
        <w:t>12400</w:t>
      </w:r>
      <w:r w:rsidRPr="007769C0">
        <w:rPr>
          <w:rFonts w:ascii="楷体" w:eastAsia="楷体" w:hAnsi="楷体" w:hint="eastAsia"/>
        </w:rPr>
        <w:t>。</w:t>
      </w:r>
    </w:p>
    <w:p w14:paraId="0FD30BF2" w14:textId="77777777" w:rsidR="00B85F02" w:rsidRDefault="00E511A1" w:rsidP="00DF7B3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2E7DFF88"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32C0DC39"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2BCD4C0D"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7DEB644A"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4A73555B"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459E623E"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682BCAB9"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730D121E"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577CECDA"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6E974D05" w14:textId="77777777" w:rsidR="00B85F02" w:rsidRDefault="00E511A1">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3D72B340" w14:textId="77777777" w:rsidR="00B85F02" w:rsidRDefault="00E511A1">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74537098" w14:textId="77777777" w:rsidR="00B85F02" w:rsidRDefault="00E511A1">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401368F6" w14:textId="77777777" w:rsidR="00B85F02" w:rsidRDefault="00E511A1">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3AE7504" w14:textId="77777777" w:rsidR="00B85F02" w:rsidRDefault="00E511A1" w:rsidP="00DF7B3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16CBF784"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w:t>
      </w:r>
      <w:r>
        <w:rPr>
          <w:rFonts w:ascii="楷体" w:eastAsia="楷体" w:hAnsi="楷体" w:cs="Calibri" w:hint="eastAsia"/>
          <w:szCs w:val="21"/>
        </w:rPr>
        <w:lastRenderedPageBreak/>
        <w:t>定。项目服务过程中，乙方如因正当理由需要调整项目技术人员的，应当提前5日通知甲方，获得甲方书面同意后方可进行。</w:t>
      </w:r>
    </w:p>
    <w:p w14:paraId="29E34D5C"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101B8410"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0AA611CA" w14:textId="77777777" w:rsidR="00B85F02" w:rsidRDefault="00E511A1" w:rsidP="00DF7B3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200519CC" w14:textId="77777777" w:rsidR="00B85F02" w:rsidRDefault="00E511A1" w:rsidP="00DF7B3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7EBB6F69"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7AE1A35"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6D306840"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751C48F9"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59285DAF" w14:textId="77777777" w:rsidR="00B85F02" w:rsidRDefault="00E511A1" w:rsidP="00DF7B3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C9EEBB2"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77C505CB"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5C7C3FF2"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w:t>
      </w:r>
      <w:r>
        <w:rPr>
          <w:rFonts w:ascii="楷体" w:eastAsia="楷体" w:hAnsi="楷体" w:cs="Calibri" w:hint="eastAsia"/>
          <w:szCs w:val="21"/>
        </w:rPr>
        <w:lastRenderedPageBreak/>
        <w:t>保护措施和审慎程度进行保密。一经甲方提出要求，乙方应按照甲方的指示在收到甲方的书面通知后 3 日内将收到的含有保密信息的所有文件或其他资料归还甲方。</w:t>
      </w:r>
    </w:p>
    <w:p w14:paraId="25AE02DA"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1FB03A2B" w14:textId="77777777" w:rsidR="00B85F02" w:rsidRDefault="00E511A1" w:rsidP="00DF7B3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6B43659"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0A95CD0D"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2FE82199" w14:textId="77777777" w:rsidR="00B85F02" w:rsidRDefault="00E511A1" w:rsidP="00DF7B3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775DB50F"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60F7EF6B"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22A8B629"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3D611803" w14:textId="77777777" w:rsidR="00B85F02" w:rsidRDefault="00E511A1">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50E3121E" w14:textId="77777777" w:rsidR="00B85F02" w:rsidRDefault="00E511A1" w:rsidP="00DF7B3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323AD95F"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16B1EE80" w14:textId="77777777" w:rsidR="00B85F02" w:rsidRDefault="00E511A1" w:rsidP="00DF7B3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431767F0" w14:textId="77777777" w:rsidR="00B85F02" w:rsidRDefault="00E511A1">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73FB27F1"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05384CE1" w14:textId="77777777" w:rsidR="00B85F02" w:rsidRDefault="00E511A1" w:rsidP="00DF7B3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5BE9FED2"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AE1A923"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7E227E4D" w14:textId="77777777" w:rsidR="00B85F02" w:rsidRDefault="00E511A1" w:rsidP="00DF7B3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0C5440F8"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174D1A47"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03F5C168" w14:textId="77777777" w:rsidR="00B85F02" w:rsidRDefault="00E511A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06095B52" w14:textId="77777777" w:rsidR="00B85F02" w:rsidRDefault="00E511A1">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30011688" w14:textId="77777777" w:rsidR="00B85F02" w:rsidRDefault="00E511A1" w:rsidP="00DF7B3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34CA2CA9" w14:textId="77777777" w:rsidR="00B85F02" w:rsidRDefault="00E511A1">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4B200D49" w14:textId="77777777" w:rsidR="00B85F02" w:rsidRDefault="00E511A1">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27AA84B6" w14:textId="77777777" w:rsidR="00B85F02" w:rsidRDefault="00E511A1">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53B1EFC4" w14:textId="77777777" w:rsidR="00B85F02" w:rsidRDefault="00B85F02">
      <w:pPr>
        <w:spacing w:line="360" w:lineRule="auto"/>
        <w:ind w:firstLine="435"/>
        <w:rPr>
          <w:rFonts w:ascii="楷体" w:eastAsia="楷体" w:hAnsi="楷体" w:cs="Calibri" w:hint="eastAsia"/>
          <w:sz w:val="22"/>
          <w:szCs w:val="21"/>
        </w:rPr>
      </w:pPr>
    </w:p>
    <w:p w14:paraId="6C480E23" w14:textId="77777777" w:rsidR="00B85F02" w:rsidRDefault="00B85F02">
      <w:pPr>
        <w:spacing w:line="360" w:lineRule="auto"/>
        <w:ind w:firstLine="435"/>
        <w:rPr>
          <w:rFonts w:ascii="楷体" w:eastAsia="楷体" w:hAnsi="楷体" w:cs="Calibri" w:hint="eastAsia"/>
          <w:sz w:val="22"/>
          <w:szCs w:val="21"/>
        </w:rPr>
      </w:pPr>
    </w:p>
    <w:p w14:paraId="2353500D" w14:textId="77777777" w:rsidR="00B85F02" w:rsidRDefault="00B85F02">
      <w:pPr>
        <w:spacing w:line="360" w:lineRule="auto"/>
        <w:ind w:firstLine="435"/>
        <w:rPr>
          <w:rFonts w:ascii="楷体" w:eastAsia="楷体" w:hAnsi="楷体" w:cs="Calibri" w:hint="eastAsia"/>
          <w:sz w:val="22"/>
          <w:szCs w:val="21"/>
        </w:rPr>
      </w:pPr>
    </w:p>
    <w:p w14:paraId="4E32B599" w14:textId="77777777" w:rsidR="00B85F02" w:rsidRDefault="00E511A1">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0A6D953D" w14:textId="77777777" w:rsidR="00B85F02" w:rsidRDefault="00B85F02">
      <w:pPr>
        <w:spacing w:line="360" w:lineRule="auto"/>
        <w:rPr>
          <w:rFonts w:ascii="楷体" w:eastAsia="楷体" w:hAnsi="楷体" w:cs="Calibri" w:hint="eastAsia"/>
          <w:sz w:val="22"/>
          <w:szCs w:val="21"/>
        </w:rPr>
      </w:pPr>
    </w:p>
    <w:p w14:paraId="2902F2CB" w14:textId="77777777" w:rsidR="00B85F02" w:rsidRDefault="00E511A1">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12920F9" w14:textId="77777777" w:rsidR="00B85F02" w:rsidRDefault="00B85F02">
      <w:pPr>
        <w:spacing w:line="360" w:lineRule="auto"/>
        <w:rPr>
          <w:rFonts w:ascii="楷体" w:eastAsia="楷体" w:hAnsi="楷体" w:cs="Calibri" w:hint="eastAsia"/>
          <w:sz w:val="22"/>
          <w:szCs w:val="21"/>
        </w:rPr>
      </w:pPr>
    </w:p>
    <w:p w14:paraId="51E2D862" w14:textId="77777777" w:rsidR="00B85F02" w:rsidRDefault="00E511A1">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0693FF0C" w14:textId="77777777" w:rsidR="00B85F02" w:rsidRDefault="00B85F02">
      <w:pPr>
        <w:spacing w:line="360" w:lineRule="auto"/>
        <w:rPr>
          <w:rFonts w:ascii="楷体" w:eastAsia="楷体" w:hAnsi="楷体" w:cs="Calibri" w:hint="eastAsia"/>
          <w:sz w:val="22"/>
          <w:szCs w:val="21"/>
        </w:rPr>
      </w:pPr>
    </w:p>
    <w:p w14:paraId="76AC21DC" w14:textId="77777777" w:rsidR="00B85F02" w:rsidRDefault="00E511A1">
      <w:pPr>
        <w:spacing w:line="360" w:lineRule="auto"/>
        <w:jc w:val="left"/>
        <w:rPr>
          <w:rFonts w:ascii="Calibri" w:hAnsi="Calibri" w:cs="Calibri"/>
          <w:szCs w:val="21"/>
        </w:rPr>
      </w:pPr>
      <w:r>
        <w:rPr>
          <w:rFonts w:ascii="楷体" w:eastAsia="楷体" w:hAnsi="楷体" w:cs="Calibri" w:hint="eastAsia"/>
          <w:sz w:val="22"/>
          <w:szCs w:val="21"/>
        </w:rPr>
        <w:t>日期:                                       日期：</w:t>
      </w:r>
    </w:p>
    <w:p w14:paraId="449BDF18" w14:textId="77777777" w:rsidR="00B85F02" w:rsidRDefault="00B85F02">
      <w:pPr>
        <w:pStyle w:val="af1"/>
        <w:widowControl w:val="0"/>
        <w:spacing w:line="360" w:lineRule="auto"/>
        <w:rPr>
          <w:kern w:val="2"/>
          <w:sz w:val="21"/>
          <w:szCs w:val="21"/>
        </w:rPr>
      </w:pPr>
    </w:p>
    <w:p w14:paraId="2ACA8465" w14:textId="77777777" w:rsidR="00B85F02" w:rsidRDefault="00B85F02">
      <w:pPr>
        <w:pStyle w:val="af1"/>
        <w:widowControl w:val="0"/>
        <w:spacing w:line="360" w:lineRule="auto"/>
        <w:rPr>
          <w:kern w:val="2"/>
          <w:sz w:val="21"/>
          <w:szCs w:val="21"/>
        </w:rPr>
      </w:pPr>
    </w:p>
    <w:p w14:paraId="3645E704" w14:textId="77777777" w:rsidR="00B85F02" w:rsidRDefault="00E511A1">
      <w:pPr>
        <w:pStyle w:val="af1"/>
        <w:widowControl w:val="0"/>
        <w:spacing w:line="360" w:lineRule="auto"/>
        <w:rPr>
          <w:rFonts w:ascii="Times New Roman"/>
          <w:bCs/>
          <w:color w:val="000000"/>
          <w:kern w:val="2"/>
          <w:sz w:val="21"/>
          <w:szCs w:val="21"/>
        </w:rPr>
      </w:pPr>
      <w:r>
        <w:rPr>
          <w:rFonts w:hint="eastAsia"/>
          <w:kern w:val="2"/>
          <w:sz w:val="21"/>
          <w:szCs w:val="21"/>
        </w:rPr>
        <w:t>项目廉政责任书</w:t>
      </w:r>
    </w:p>
    <w:p w14:paraId="32BC5381" w14:textId="77777777" w:rsidR="00B85F02" w:rsidRDefault="00E511A1">
      <w:pPr>
        <w:spacing w:line="360" w:lineRule="auto"/>
        <w:ind w:leftChars="-85" w:left="-178" w:firstLine="480"/>
        <w:rPr>
          <w:rFonts w:ascii="宋体" w:hAnsi="宋体" w:hint="eastAsia"/>
          <w:szCs w:val="21"/>
          <w:u w:val="single"/>
        </w:rPr>
      </w:pPr>
      <w:r>
        <w:rPr>
          <w:rFonts w:ascii="宋体" w:hAnsi="宋体" w:hint="eastAsia"/>
          <w:szCs w:val="21"/>
        </w:rPr>
        <w:t>项目名称：</w:t>
      </w:r>
    </w:p>
    <w:p w14:paraId="7DDC478A" w14:textId="77777777" w:rsidR="00B85F02" w:rsidRDefault="00E511A1">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06B16482" w14:textId="77777777" w:rsidR="00B85F02" w:rsidRDefault="00E511A1">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5E698DF1" w14:textId="77777777" w:rsidR="00B85F02" w:rsidRDefault="00E511A1">
      <w:pPr>
        <w:spacing w:line="360" w:lineRule="auto"/>
        <w:ind w:leftChars="-85" w:left="-178" w:firstLine="480"/>
        <w:rPr>
          <w:rFonts w:ascii="宋体" w:hAnsi="宋体" w:hint="eastAsia"/>
          <w:szCs w:val="21"/>
          <w:u w:val="single"/>
        </w:rPr>
      </w:pPr>
      <w:r>
        <w:rPr>
          <w:rFonts w:ascii="宋体" w:hAnsi="宋体" w:hint="eastAsia"/>
          <w:szCs w:val="21"/>
        </w:rPr>
        <w:t>乙    方：</w:t>
      </w:r>
    </w:p>
    <w:p w14:paraId="127731AB" w14:textId="77777777" w:rsidR="00B85F02" w:rsidRDefault="00E511A1">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01B91BCE" w14:textId="77777777" w:rsidR="00B85F02" w:rsidRDefault="00E511A1">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w:t>
      </w:r>
      <w:r>
        <w:rPr>
          <w:rFonts w:ascii="宋体" w:hAnsi="宋体" w:hint="eastAsia"/>
          <w:szCs w:val="21"/>
        </w:rPr>
        <w:lastRenderedPageBreak/>
        <w:t>关政策，以及廉政建设的各项规定。</w:t>
      </w:r>
    </w:p>
    <w:p w14:paraId="356C6788" w14:textId="77777777" w:rsidR="00B85F02" w:rsidRDefault="00E511A1">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1ACCA101" w14:textId="77777777" w:rsidR="00B85F02" w:rsidRDefault="00E511A1">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3749709D" w14:textId="77777777" w:rsidR="00B85F02" w:rsidRDefault="00E511A1">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17721B4B" w14:textId="77777777" w:rsidR="00B85F02" w:rsidRDefault="00E511A1">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0F8DC113" w14:textId="77777777" w:rsidR="00B85F02" w:rsidRDefault="00E511A1">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4C34AB8D" w14:textId="77777777" w:rsidR="00B85F02" w:rsidRDefault="00E511A1">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1BA61C2A" w14:textId="77777777" w:rsidR="00B85F02" w:rsidRDefault="00E511A1">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4E9325DD" w14:textId="77777777" w:rsidR="00B85F02" w:rsidRDefault="00E511A1">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7E20685F" w14:textId="77777777" w:rsidR="00B85F02" w:rsidRDefault="00E511A1">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3C510397" w14:textId="77777777" w:rsidR="00B85F02" w:rsidRDefault="00E511A1">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B039419" w14:textId="77777777" w:rsidR="00B85F02" w:rsidRDefault="00E511A1">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23552733" w14:textId="77777777" w:rsidR="00B85F02" w:rsidRDefault="00E511A1">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14CD9823" w14:textId="77777777" w:rsidR="00B85F02" w:rsidRDefault="00E511A1">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2E522A91" w14:textId="77777777" w:rsidR="00B85F02" w:rsidRDefault="00E511A1">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2137CAD4" w14:textId="77777777" w:rsidR="00B85F02" w:rsidRDefault="00E511A1">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746CEBCC" w14:textId="77777777" w:rsidR="00B85F02" w:rsidRDefault="00E511A1">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19EE793" w14:textId="77777777" w:rsidR="00B85F02" w:rsidRDefault="00E511A1">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826ACA0" w14:textId="77777777" w:rsidR="00B85F02" w:rsidRDefault="00E511A1">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EB92EC6" w14:textId="77777777" w:rsidR="00B85F02" w:rsidRDefault="00E511A1">
      <w:pPr>
        <w:spacing w:line="360" w:lineRule="auto"/>
        <w:rPr>
          <w:rFonts w:ascii="宋体" w:hAnsi="宋体" w:hint="eastAsia"/>
          <w:szCs w:val="21"/>
        </w:rPr>
      </w:pPr>
      <w:r>
        <w:rPr>
          <w:rFonts w:ascii="宋体" w:hAnsi="宋体" w:hint="eastAsia"/>
          <w:szCs w:val="21"/>
        </w:rPr>
        <w:lastRenderedPageBreak/>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414421B2" w14:textId="77777777" w:rsidR="00B85F02" w:rsidRDefault="00E511A1">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6DCD733E" w14:textId="77777777" w:rsidR="00B85F02" w:rsidRDefault="00E511A1">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7DCAF998" w14:textId="77777777" w:rsidR="00B85F02" w:rsidRDefault="00E511A1">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6ED647F5" w14:textId="77777777" w:rsidR="00B85F02" w:rsidRDefault="00B85F02">
      <w:pPr>
        <w:adjustRightInd w:val="0"/>
        <w:snapToGrid w:val="0"/>
        <w:spacing w:line="360" w:lineRule="auto"/>
        <w:ind w:left="620"/>
        <w:rPr>
          <w:rFonts w:ascii="宋体" w:hAnsi="宋体" w:hint="eastAsia"/>
          <w:szCs w:val="21"/>
        </w:rPr>
      </w:pPr>
    </w:p>
    <w:p w14:paraId="2D937911" w14:textId="77777777" w:rsidR="00B85F02" w:rsidRDefault="00E511A1">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0D984CC8" w14:textId="77777777" w:rsidR="00B85F02" w:rsidRDefault="00E511A1">
      <w:pPr>
        <w:adjustRightInd w:val="0"/>
        <w:snapToGrid w:val="0"/>
        <w:spacing w:line="360" w:lineRule="auto"/>
        <w:rPr>
          <w:rFonts w:ascii="宋体" w:hAnsi="宋体" w:hint="eastAsia"/>
          <w:szCs w:val="21"/>
        </w:rPr>
      </w:pPr>
      <w:r>
        <w:rPr>
          <w:rFonts w:ascii="宋体" w:hAnsi="宋体" w:hint="eastAsia"/>
          <w:szCs w:val="21"/>
        </w:rPr>
        <w:t xml:space="preserve">　　　 　　　                           </w:t>
      </w:r>
    </w:p>
    <w:p w14:paraId="26C652B3" w14:textId="77777777" w:rsidR="00B85F02" w:rsidRDefault="00E511A1">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215F5FCA" w14:textId="77777777" w:rsidR="00B85F02" w:rsidRDefault="00B85F02">
      <w:pPr>
        <w:adjustRightInd w:val="0"/>
        <w:snapToGrid w:val="0"/>
        <w:spacing w:line="360" w:lineRule="auto"/>
        <w:ind w:leftChars="-1" w:left="-2"/>
        <w:rPr>
          <w:rFonts w:ascii="宋体" w:hAnsi="宋体" w:hint="eastAsia"/>
          <w:szCs w:val="21"/>
        </w:rPr>
      </w:pPr>
    </w:p>
    <w:p w14:paraId="62EA9C27" w14:textId="77777777" w:rsidR="00B85F02" w:rsidRDefault="00E511A1">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5D7560DA" w14:textId="77777777" w:rsidR="00B85F02" w:rsidRDefault="00B85F02">
      <w:pPr>
        <w:spacing w:line="360" w:lineRule="auto"/>
        <w:ind w:firstLineChars="200" w:firstLine="420"/>
        <w:rPr>
          <w:szCs w:val="21"/>
        </w:rPr>
      </w:pPr>
    </w:p>
    <w:p w14:paraId="7B117F7B" w14:textId="77777777" w:rsidR="00B85F02" w:rsidRDefault="00E511A1">
      <w:pPr>
        <w:adjustRightInd w:val="0"/>
        <w:snapToGrid w:val="0"/>
        <w:spacing w:line="360" w:lineRule="auto"/>
        <w:ind w:leftChars="-1" w:left="-2"/>
        <w:rPr>
          <w:rFonts w:ascii="宋体" w:hAnsi="宋体" w:hint="eastAsia"/>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69548E4A" w14:textId="77777777" w:rsidR="00B85F02" w:rsidRDefault="00E511A1">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6BE3896B" w14:textId="77777777" w:rsidR="00B85F02" w:rsidRDefault="00B85F02" w:rsidP="008F4AB1">
      <w:pPr>
        <w:widowControl/>
        <w:spacing w:beforeLines="50" w:before="156" w:line="360" w:lineRule="auto"/>
        <w:jc w:val="left"/>
        <w:rPr>
          <w:rFonts w:ascii="宋体" w:hAnsi="宋体" w:hint="eastAsia"/>
          <w:szCs w:val="21"/>
        </w:rPr>
      </w:pPr>
    </w:p>
    <w:p w14:paraId="131BB43A" w14:textId="77777777" w:rsidR="00B85F02" w:rsidRDefault="00B85F02">
      <w:pPr>
        <w:spacing w:line="360" w:lineRule="auto"/>
      </w:pPr>
    </w:p>
    <w:p w14:paraId="28DDCD58" w14:textId="77777777" w:rsidR="00B85F02" w:rsidRDefault="00B85F02">
      <w:pPr>
        <w:spacing w:line="360" w:lineRule="auto"/>
      </w:pPr>
    </w:p>
    <w:sectPr w:rsidR="00B85F02" w:rsidSect="00B85F02">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B109A" w14:textId="77777777" w:rsidR="00B53A73" w:rsidRDefault="00B53A73" w:rsidP="00B85F02">
      <w:r>
        <w:separator/>
      </w:r>
    </w:p>
  </w:endnote>
  <w:endnote w:type="continuationSeparator" w:id="0">
    <w:p w14:paraId="4B7BC995" w14:textId="77777777" w:rsidR="00B53A73" w:rsidRDefault="00B53A73" w:rsidP="00B85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1EB5F" w14:textId="77777777" w:rsidR="00B53A73" w:rsidRDefault="00B53A73" w:rsidP="00B85F02">
      <w:r>
        <w:separator/>
      </w:r>
    </w:p>
  </w:footnote>
  <w:footnote w:type="continuationSeparator" w:id="0">
    <w:p w14:paraId="5418FBDB" w14:textId="77777777" w:rsidR="00B53A73" w:rsidRDefault="00B53A73" w:rsidP="00B85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EC7F6" w14:textId="77777777" w:rsidR="00B85F02" w:rsidRDefault="00B85F02">
    <w:pPr>
      <w:pStyle w:val="a8"/>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49569A2"/>
    <w:multiLevelType w:val="multilevel"/>
    <w:tmpl w:val="349569A2"/>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 w15:restartNumberingAfterBreak="0">
    <w:nsid w:val="454C2DC5"/>
    <w:multiLevelType w:val="multilevel"/>
    <w:tmpl w:val="454C2DC5"/>
    <w:lvl w:ilvl="0">
      <w:start w:val="1"/>
      <w:numFmt w:val="decimal"/>
      <w:lvlText w:val="%1."/>
      <w:lvlJc w:val="left"/>
      <w:pPr>
        <w:ind w:left="360" w:hanging="360"/>
      </w:pPr>
      <w:rPr>
        <w:rFonts w:asciiTheme="minorEastAsia" w:eastAsiaTheme="minorEastAsia" w:hAnsiTheme="minorEastAsia" w:cs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B7E6431"/>
    <w:multiLevelType w:val="multilevel"/>
    <w:tmpl w:val="4B7E6431"/>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5" w15:restartNumberingAfterBreak="0">
    <w:nsid w:val="7C5E082D"/>
    <w:multiLevelType w:val="multilevel"/>
    <w:tmpl w:val="7C5E0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51489785">
    <w:abstractNumId w:val="0"/>
  </w:num>
  <w:num w:numId="2" w16cid:durableId="688262910">
    <w:abstractNumId w:val="1"/>
  </w:num>
  <w:num w:numId="3" w16cid:durableId="1813596351">
    <w:abstractNumId w:val="3"/>
  </w:num>
  <w:num w:numId="4" w16cid:durableId="1836219920">
    <w:abstractNumId w:val="5"/>
  </w:num>
  <w:num w:numId="5" w16cid:durableId="337541446">
    <w:abstractNumId w:val="2"/>
  </w:num>
  <w:num w:numId="6" w16cid:durableId="10042856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E25A3"/>
    <w:rsid w:val="00016845"/>
    <w:rsid w:val="000A5F96"/>
    <w:rsid w:val="0011434E"/>
    <w:rsid w:val="00160C78"/>
    <w:rsid w:val="001B2A35"/>
    <w:rsid w:val="001B7EC7"/>
    <w:rsid w:val="001E336A"/>
    <w:rsid w:val="002A6841"/>
    <w:rsid w:val="00312575"/>
    <w:rsid w:val="0036640D"/>
    <w:rsid w:val="0043201F"/>
    <w:rsid w:val="0047305C"/>
    <w:rsid w:val="005C2BE8"/>
    <w:rsid w:val="005E25A3"/>
    <w:rsid w:val="00610BEE"/>
    <w:rsid w:val="006C1171"/>
    <w:rsid w:val="007769C0"/>
    <w:rsid w:val="00870552"/>
    <w:rsid w:val="008D1754"/>
    <w:rsid w:val="008F4AB1"/>
    <w:rsid w:val="009B4EA4"/>
    <w:rsid w:val="009F4BD9"/>
    <w:rsid w:val="00A865A4"/>
    <w:rsid w:val="00A93B2C"/>
    <w:rsid w:val="00AD0F1C"/>
    <w:rsid w:val="00B12E9E"/>
    <w:rsid w:val="00B53A73"/>
    <w:rsid w:val="00B85F02"/>
    <w:rsid w:val="00CC6F94"/>
    <w:rsid w:val="00CD3833"/>
    <w:rsid w:val="00D924EC"/>
    <w:rsid w:val="00DF7B30"/>
    <w:rsid w:val="00E50330"/>
    <w:rsid w:val="00E511A1"/>
    <w:rsid w:val="00EB3A5C"/>
    <w:rsid w:val="00F43BA9"/>
    <w:rsid w:val="39FC8B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7C388"/>
  <w15:docId w15:val="{8EA9291B-8F00-40AD-9248-FECFB0372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85F02"/>
    <w:pPr>
      <w:widowControl w:val="0"/>
      <w:jc w:val="both"/>
    </w:pPr>
    <w:rPr>
      <w:rFonts w:ascii="Times New Roman" w:hAnsi="Times New Roman" w:cs="Times New Roman"/>
      <w:kern w:val="2"/>
      <w:sz w:val="21"/>
    </w:rPr>
  </w:style>
  <w:style w:type="paragraph" w:styleId="1">
    <w:name w:val="heading 1"/>
    <w:basedOn w:val="a0"/>
    <w:next w:val="a0"/>
    <w:link w:val="10"/>
    <w:uiPriority w:val="9"/>
    <w:qFormat/>
    <w:rsid w:val="00B85F02"/>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rsid w:val="00B85F02"/>
    <w:pPr>
      <w:jc w:val="left"/>
    </w:pPr>
  </w:style>
  <w:style w:type="paragraph" w:styleId="a6">
    <w:name w:val="footer"/>
    <w:basedOn w:val="a0"/>
    <w:link w:val="a7"/>
    <w:uiPriority w:val="99"/>
    <w:rsid w:val="00B85F02"/>
    <w:pPr>
      <w:tabs>
        <w:tab w:val="center" w:pos="4153"/>
        <w:tab w:val="right" w:pos="8306"/>
      </w:tabs>
      <w:snapToGrid w:val="0"/>
      <w:jc w:val="left"/>
    </w:pPr>
    <w:rPr>
      <w:sz w:val="18"/>
      <w:szCs w:val="18"/>
    </w:rPr>
  </w:style>
  <w:style w:type="paragraph" w:styleId="a8">
    <w:name w:val="header"/>
    <w:basedOn w:val="a0"/>
    <w:link w:val="a9"/>
    <w:uiPriority w:val="99"/>
    <w:qFormat/>
    <w:rsid w:val="00B85F02"/>
    <w:pPr>
      <w:tabs>
        <w:tab w:val="center" w:pos="4153"/>
        <w:tab w:val="right" w:pos="8306"/>
      </w:tabs>
      <w:snapToGrid w:val="0"/>
      <w:jc w:val="center"/>
    </w:pPr>
    <w:rPr>
      <w:sz w:val="18"/>
      <w:szCs w:val="18"/>
    </w:rPr>
  </w:style>
  <w:style w:type="paragraph" w:styleId="2">
    <w:name w:val="Body Text 2"/>
    <w:basedOn w:val="a0"/>
    <w:link w:val="20"/>
    <w:qFormat/>
    <w:rsid w:val="00B85F02"/>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rsid w:val="00B85F0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a">
    <w:name w:val="annotation subject"/>
    <w:basedOn w:val="a4"/>
    <w:next w:val="a4"/>
    <w:link w:val="ab"/>
    <w:uiPriority w:val="99"/>
    <w:semiHidden/>
    <w:unhideWhenUsed/>
    <w:rsid w:val="00B85F02"/>
    <w:rPr>
      <w:b/>
      <w:bCs/>
    </w:rPr>
  </w:style>
  <w:style w:type="table" w:styleId="ac">
    <w:name w:val="Table Grid"/>
    <w:basedOn w:val="a2"/>
    <w:qFormat/>
    <w:rsid w:val="00B85F02"/>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qFormat/>
    <w:rsid w:val="00B85F02"/>
    <w:rPr>
      <w:rFonts w:ascii="Verdana" w:hAnsi="Verdana" w:cs="Verdana" w:hint="default"/>
      <w:i/>
      <w:color w:val="273337"/>
      <w:sz w:val="18"/>
      <w:szCs w:val="18"/>
    </w:rPr>
  </w:style>
  <w:style w:type="character" w:styleId="ae">
    <w:name w:val="annotation reference"/>
    <w:basedOn w:val="a1"/>
    <w:uiPriority w:val="99"/>
    <w:semiHidden/>
    <w:unhideWhenUsed/>
    <w:rsid w:val="00B85F02"/>
    <w:rPr>
      <w:sz w:val="21"/>
      <w:szCs w:val="21"/>
    </w:rPr>
  </w:style>
  <w:style w:type="character" w:customStyle="1" w:styleId="10">
    <w:name w:val="标题 1 字符"/>
    <w:basedOn w:val="a1"/>
    <w:link w:val="1"/>
    <w:qFormat/>
    <w:rsid w:val="00B85F02"/>
    <w:rPr>
      <w:rFonts w:ascii="Times New Roman" w:eastAsia="宋体" w:hAnsi="Times New Roman" w:cs="Times New Roman"/>
      <w:b/>
      <w:kern w:val="44"/>
      <w:sz w:val="44"/>
      <w:szCs w:val="20"/>
    </w:rPr>
  </w:style>
  <w:style w:type="character" w:customStyle="1" w:styleId="a9">
    <w:name w:val="页眉 字符"/>
    <w:basedOn w:val="a1"/>
    <w:link w:val="a8"/>
    <w:uiPriority w:val="99"/>
    <w:rsid w:val="00B85F02"/>
    <w:rPr>
      <w:rFonts w:ascii="Times New Roman" w:eastAsia="宋体" w:hAnsi="Times New Roman" w:cs="Times New Roman"/>
      <w:sz w:val="18"/>
      <w:szCs w:val="18"/>
    </w:rPr>
  </w:style>
  <w:style w:type="paragraph" w:styleId="af">
    <w:name w:val="List Paragraph"/>
    <w:basedOn w:val="a0"/>
    <w:link w:val="af0"/>
    <w:uiPriority w:val="34"/>
    <w:qFormat/>
    <w:rsid w:val="00B85F02"/>
    <w:pPr>
      <w:ind w:firstLineChars="200" w:firstLine="420"/>
    </w:pPr>
  </w:style>
  <w:style w:type="paragraph" w:customStyle="1" w:styleId="af1">
    <w:name w:val="目录"/>
    <w:basedOn w:val="a0"/>
    <w:qFormat/>
    <w:rsid w:val="00B85F02"/>
    <w:pPr>
      <w:widowControl/>
      <w:jc w:val="center"/>
    </w:pPr>
    <w:rPr>
      <w:rFonts w:ascii="宋体"/>
      <w:b/>
      <w:kern w:val="0"/>
      <w:sz w:val="36"/>
    </w:rPr>
  </w:style>
  <w:style w:type="paragraph" w:customStyle="1" w:styleId="310">
    <w:name w:val="样式 3 10 磅"/>
    <w:qFormat/>
    <w:rsid w:val="00B85F02"/>
    <w:pPr>
      <w:widowControl w:val="0"/>
      <w:jc w:val="both"/>
    </w:pPr>
    <w:rPr>
      <w:rFonts w:cs="Arial"/>
      <w:kern w:val="2"/>
      <w:sz w:val="21"/>
      <w:szCs w:val="24"/>
    </w:rPr>
  </w:style>
  <w:style w:type="character" w:customStyle="1" w:styleId="af0">
    <w:name w:val="列表段落 字符"/>
    <w:link w:val="af"/>
    <w:uiPriority w:val="34"/>
    <w:rsid w:val="00B85F02"/>
    <w:rPr>
      <w:rFonts w:ascii="Times New Roman" w:eastAsia="宋体" w:hAnsi="Times New Roman" w:cs="Times New Roman"/>
      <w:szCs w:val="20"/>
    </w:rPr>
  </w:style>
  <w:style w:type="table" w:customStyle="1" w:styleId="TableGrid">
    <w:name w:val="TableGrid"/>
    <w:qFormat/>
    <w:rsid w:val="00B85F02"/>
    <w:rPr>
      <w:sz w:val="22"/>
      <w:lang w:eastAsia="en-US"/>
    </w:rPr>
    <w:tblPr>
      <w:tblCellMar>
        <w:top w:w="0" w:type="dxa"/>
        <w:left w:w="0" w:type="dxa"/>
        <w:bottom w:w="0" w:type="dxa"/>
        <w:right w:w="0" w:type="dxa"/>
      </w:tblCellMar>
    </w:tblPr>
  </w:style>
  <w:style w:type="character" w:customStyle="1" w:styleId="a7">
    <w:name w:val="页脚 字符"/>
    <w:basedOn w:val="a1"/>
    <w:link w:val="a6"/>
    <w:uiPriority w:val="99"/>
    <w:rsid w:val="00B85F02"/>
    <w:rPr>
      <w:rFonts w:ascii="Times New Roman" w:eastAsia="宋体" w:hAnsi="Times New Roman" w:cs="Times New Roman"/>
      <w:sz w:val="18"/>
      <w:szCs w:val="18"/>
    </w:rPr>
  </w:style>
  <w:style w:type="paragraph" w:customStyle="1" w:styleId="af2">
    <w:name w:val="标准正文"/>
    <w:basedOn w:val="a0"/>
    <w:qFormat/>
    <w:rsid w:val="00B85F02"/>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sid w:val="00B85F02"/>
    <w:rPr>
      <w:rFonts w:ascii="Calibri" w:eastAsia="宋体" w:hAnsi="Calibri" w:cs="Times New Roman"/>
      <w:kern w:val="0"/>
      <w:sz w:val="24"/>
      <w:szCs w:val="24"/>
      <w:lang w:eastAsia="en-US" w:bidi="en-US"/>
    </w:rPr>
  </w:style>
  <w:style w:type="paragraph" w:customStyle="1" w:styleId="11">
    <w:name w:val="列出段落1"/>
    <w:basedOn w:val="a0"/>
    <w:rsid w:val="00B85F02"/>
    <w:pPr>
      <w:ind w:firstLineChars="200" w:firstLine="420"/>
    </w:pPr>
    <w:rPr>
      <w:szCs w:val="24"/>
    </w:rPr>
  </w:style>
  <w:style w:type="paragraph" w:customStyle="1" w:styleId="12">
    <w:name w:val="无间隔1"/>
    <w:rsid w:val="00B85F02"/>
    <w:pPr>
      <w:widowControl w:val="0"/>
      <w:jc w:val="both"/>
    </w:pPr>
    <w:rPr>
      <w:rFonts w:ascii="Times New Roman" w:hAnsi="Times New Roman" w:cs="Times New Roman"/>
      <w:kern w:val="2"/>
      <w:sz w:val="21"/>
      <w:szCs w:val="24"/>
    </w:rPr>
  </w:style>
  <w:style w:type="paragraph" w:customStyle="1" w:styleId="a">
    <w:name w:val="正文 + 华文中宋"/>
    <w:basedOn w:val="a0"/>
    <w:rsid w:val="00B85F02"/>
    <w:pPr>
      <w:numPr>
        <w:numId w:val="1"/>
      </w:numPr>
    </w:pPr>
    <w:rPr>
      <w:sz w:val="24"/>
      <w:szCs w:val="24"/>
    </w:rPr>
  </w:style>
  <w:style w:type="paragraph" w:customStyle="1" w:styleId="af3">
    <w:name w:val="正文段落样式"/>
    <w:basedOn w:val="a0"/>
    <w:rsid w:val="00B85F02"/>
    <w:pPr>
      <w:spacing w:after="120" w:line="360" w:lineRule="auto"/>
      <w:ind w:firstLineChars="257" w:firstLine="514"/>
    </w:pPr>
    <w:rPr>
      <w:rFonts w:cs="宋体"/>
      <w:bCs/>
      <w:sz w:val="20"/>
    </w:rPr>
  </w:style>
  <w:style w:type="paragraph" w:customStyle="1" w:styleId="af4">
    <w:name w:val="定义内容"/>
    <w:basedOn w:val="af3"/>
    <w:rsid w:val="00B85F02"/>
    <w:rPr>
      <w:b/>
      <w:sz w:val="28"/>
    </w:rPr>
  </w:style>
  <w:style w:type="character" w:customStyle="1" w:styleId="HTML0">
    <w:name w:val="HTML 预设格式 字符"/>
    <w:basedOn w:val="a1"/>
    <w:link w:val="HTML"/>
    <w:uiPriority w:val="99"/>
    <w:rsid w:val="00B85F02"/>
    <w:rPr>
      <w:rFonts w:ascii="宋体" w:hAnsi="宋体"/>
      <w:kern w:val="0"/>
      <w:sz w:val="24"/>
      <w:szCs w:val="24"/>
    </w:rPr>
  </w:style>
  <w:style w:type="character" w:customStyle="1" w:styleId="a5">
    <w:name w:val="批注文字 字符"/>
    <w:basedOn w:val="a1"/>
    <w:link w:val="a4"/>
    <w:uiPriority w:val="99"/>
    <w:rsid w:val="00B85F02"/>
    <w:rPr>
      <w:rFonts w:ascii="Times New Roman" w:hAnsi="Times New Roman" w:cs="Times New Roman"/>
      <w:szCs w:val="20"/>
    </w:rPr>
  </w:style>
  <w:style w:type="character" w:customStyle="1" w:styleId="ab">
    <w:name w:val="批注主题 字符"/>
    <w:basedOn w:val="a5"/>
    <w:link w:val="aa"/>
    <w:uiPriority w:val="99"/>
    <w:semiHidden/>
    <w:rsid w:val="00B85F02"/>
    <w:rPr>
      <w:rFonts w:ascii="Times New Roman" w:hAnsi="Times New Roman" w:cs="Times New Roman"/>
      <w:b/>
      <w:bCs/>
      <w:szCs w:val="20"/>
    </w:rPr>
  </w:style>
  <w:style w:type="paragraph" w:customStyle="1" w:styleId="13">
    <w:name w:val="修订1"/>
    <w:hidden/>
    <w:uiPriority w:val="99"/>
    <w:semiHidden/>
    <w:rsid w:val="00B85F02"/>
    <w:rPr>
      <w:rFonts w:ascii="Times New Roman"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0.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1.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2.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3.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14.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5.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6.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2.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3.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4.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5.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6.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7.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8.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9.xml><?xml version="1.0" encoding="utf-8"?>
<ds:datastoreItem xmlns:ds="http://schemas.openxmlformats.org/officeDocument/2006/customXml" ds:itemID="{E0246A42-74B7-4EA9-AD44-FAAC8D1FA98E}">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4208</Words>
  <Characters>4377</Characters>
  <Application>Microsoft Office Word</Application>
  <DocSecurity>0</DocSecurity>
  <Lines>243</Lines>
  <Paragraphs>260</Paragraphs>
  <ScaleCrop>false</ScaleCrop>
  <Company>Microsoft</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23</cp:revision>
  <dcterms:created xsi:type="dcterms:W3CDTF">2025-05-30T01:01:00Z</dcterms:created>
  <dcterms:modified xsi:type="dcterms:W3CDTF">2025-06-09T06:43:00Z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y fmtid="{D5CDD505-2E9C-101B-9397-08002B2CF9AE}" pid="3" name="KSOProductBuildVer">
    <vt:lpwstr>2052-7.2.2.8955</vt:lpwstr>
  </property>
</Properties>
</file>