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C4D6A" w14:textId="5DD7204E" w:rsidR="005E25A3" w:rsidRDefault="00F5668C" w:rsidP="001520B7">
      <w:pPr>
        <w:pStyle w:val="1"/>
        <w:spacing w:line="360" w:lineRule="auto"/>
        <w:rPr>
          <w:rFonts w:ascii="宋体" w:hAnsi="宋体" w:hint="eastAsia"/>
          <w:sz w:val="32"/>
          <w:szCs w:val="32"/>
        </w:rPr>
      </w:pPr>
      <w:r>
        <w:rPr>
          <w:rFonts w:ascii="宋体" w:hAnsi="宋体" w:hint="eastAsia"/>
          <w:sz w:val="32"/>
          <w:szCs w:val="32"/>
        </w:rPr>
        <w:t>北京大学人民医院</w:t>
      </w:r>
      <w:r w:rsidR="00DE5B64">
        <w:rPr>
          <w:rFonts w:ascii="宋体" w:hAnsi="宋体" w:hint="eastAsia"/>
          <w:sz w:val="32"/>
          <w:szCs w:val="32"/>
        </w:rPr>
        <w:t>个人数字证书更新</w:t>
      </w:r>
      <w:r>
        <w:rPr>
          <w:rFonts w:ascii="宋体" w:hAnsi="宋体"/>
          <w:sz w:val="32"/>
          <w:szCs w:val="32"/>
        </w:rPr>
        <w:t>项目</w:t>
      </w:r>
      <w:r>
        <w:rPr>
          <w:rFonts w:ascii="宋体" w:hAnsi="宋体"/>
          <w:bCs/>
          <w:sz w:val="32"/>
          <w:szCs w:val="32"/>
        </w:rPr>
        <w:t>采购文件</w:t>
      </w:r>
    </w:p>
    <w:p w14:paraId="3C12BE57"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451A1306" w14:textId="77777777" w:rsidR="00A457B4" w:rsidRPr="00A457B4" w:rsidRDefault="00A457B4" w:rsidP="00A457B4">
      <w:pPr>
        <w:spacing w:line="360" w:lineRule="auto"/>
        <w:ind w:firstLineChars="200" w:firstLine="420"/>
        <w:jc w:val="left"/>
        <w:rPr>
          <w:rFonts w:asciiTheme="minorEastAsia" w:hAnsiTheme="minorEastAsia" w:cs="仿宋" w:hint="eastAsia"/>
          <w:szCs w:val="21"/>
        </w:rPr>
      </w:pPr>
      <w:r w:rsidRPr="00A457B4">
        <w:rPr>
          <w:rFonts w:asciiTheme="minorEastAsia" w:hAnsiTheme="minorEastAsia" w:cs="仿宋" w:hint="eastAsia"/>
          <w:szCs w:val="21"/>
        </w:rPr>
        <w:t>为实现我院无纸化的目标，并且保障院内电子病历系统、</w:t>
      </w:r>
      <w:r w:rsidRPr="00A457B4">
        <w:rPr>
          <w:rFonts w:asciiTheme="minorEastAsia" w:hAnsiTheme="minorEastAsia" w:cs="仿宋"/>
          <w:szCs w:val="21"/>
        </w:rPr>
        <w:t>LIS</w:t>
      </w:r>
      <w:r w:rsidRPr="00A457B4">
        <w:rPr>
          <w:rFonts w:asciiTheme="minorEastAsia" w:hAnsiTheme="minorEastAsia" w:cs="仿宋" w:hint="eastAsia"/>
          <w:szCs w:val="21"/>
        </w:rPr>
        <w:t>系统等的业务信息安全，依据《中华人民共和国电子签名法》、《卫生系统电子认证服务管理办法（试行）》、</w:t>
      </w:r>
      <w:r w:rsidRPr="00A457B4">
        <w:rPr>
          <w:rFonts w:asciiTheme="minorEastAsia" w:hAnsiTheme="minorEastAsia" w:cs="仿宋" w:hint="eastAsia"/>
          <w:kern w:val="0"/>
          <w:szCs w:val="21"/>
        </w:rPr>
        <w:t>《电子病历应用管理规范（试行）》</w:t>
      </w:r>
      <w:r w:rsidRPr="00A457B4">
        <w:rPr>
          <w:rFonts w:asciiTheme="minorEastAsia" w:hAnsiTheme="minorEastAsia" w:cs="仿宋" w:hint="eastAsia"/>
          <w:szCs w:val="21"/>
        </w:rPr>
        <w:t>及</w:t>
      </w:r>
      <w:r w:rsidRPr="00A457B4">
        <w:rPr>
          <w:rFonts w:ascii="宋体" w:hAnsi="宋体" w:cs="宋体" w:hint="eastAsia"/>
          <w:szCs w:val="21"/>
        </w:rPr>
        <w:t>《互联网诊疗管理办法（试行）》、《互联网医院管理办法（试行）》、《远程医疗服务管理规范（试行）》和《互联网诊疗监管细则（试行）》规范要求</w:t>
      </w:r>
      <w:r w:rsidRPr="00A457B4">
        <w:rPr>
          <w:rFonts w:asciiTheme="minorEastAsia" w:hAnsiTheme="minorEastAsia" w:cs="仿宋" w:hint="eastAsia"/>
          <w:szCs w:val="21"/>
        </w:rPr>
        <w:t>，建立全院统一的电子认证服务体系、业务应用安全支撑体系，保证电子病历的真实可信和合法有效性。</w:t>
      </w:r>
    </w:p>
    <w:p w14:paraId="361CD97C" w14:textId="0E648E85" w:rsidR="005E25A3" w:rsidRPr="00A457B4" w:rsidRDefault="00A457B4" w:rsidP="00A457B4">
      <w:pPr>
        <w:spacing w:line="360" w:lineRule="auto"/>
        <w:ind w:firstLineChars="200" w:firstLine="420"/>
        <w:rPr>
          <w:rFonts w:asciiTheme="minorEastAsia" w:hAnsiTheme="minorEastAsia" w:cs="仿宋" w:hint="eastAsia"/>
          <w:szCs w:val="21"/>
        </w:rPr>
      </w:pPr>
      <w:r w:rsidRPr="00A457B4">
        <w:rPr>
          <w:rFonts w:asciiTheme="minorEastAsia" w:hAnsiTheme="minorEastAsia" w:cs="仿宋" w:hint="eastAsia"/>
          <w:szCs w:val="21"/>
        </w:rPr>
        <w:t>我院于20</w:t>
      </w:r>
      <w:r w:rsidRPr="00A457B4">
        <w:rPr>
          <w:rFonts w:asciiTheme="minorEastAsia" w:hAnsiTheme="minorEastAsia" w:cs="仿宋"/>
          <w:szCs w:val="21"/>
        </w:rPr>
        <w:t>15</w:t>
      </w:r>
      <w:r w:rsidRPr="00A457B4">
        <w:rPr>
          <w:rFonts w:asciiTheme="minorEastAsia" w:hAnsiTheme="minorEastAsia" w:cs="仿宋" w:hint="eastAsia"/>
          <w:szCs w:val="21"/>
        </w:rPr>
        <w:t>年开始建设电子认证服务体系，</w:t>
      </w:r>
      <w:r w:rsidRPr="00A457B4">
        <w:rPr>
          <w:rFonts w:asciiTheme="minorEastAsia" w:hAnsiTheme="minorEastAsia" w:hint="eastAsia"/>
          <w:szCs w:val="21"/>
        </w:rPr>
        <w:t>在电子病历系统、</w:t>
      </w:r>
      <w:r w:rsidRPr="00A457B4">
        <w:rPr>
          <w:rFonts w:asciiTheme="minorEastAsia" w:hAnsiTheme="minorEastAsia"/>
          <w:szCs w:val="21"/>
        </w:rPr>
        <w:t>LIS</w:t>
      </w:r>
      <w:r w:rsidRPr="00A457B4">
        <w:rPr>
          <w:rFonts w:asciiTheme="minorEastAsia" w:hAnsiTheme="minorEastAsia" w:hint="eastAsia"/>
          <w:szCs w:val="21"/>
        </w:rPr>
        <w:t>系统</w:t>
      </w:r>
      <w:r w:rsidRPr="00A457B4">
        <w:rPr>
          <w:rFonts w:asciiTheme="minorEastAsia" w:hAnsiTheme="minorEastAsia"/>
          <w:szCs w:val="21"/>
        </w:rPr>
        <w:t>等信息系统中实现了医生基</w:t>
      </w:r>
      <w:r w:rsidRPr="00A457B4">
        <w:rPr>
          <w:rFonts w:asciiTheme="minorEastAsia" w:hAnsiTheme="minorEastAsia" w:cs="仿宋"/>
          <w:szCs w:val="21"/>
        </w:rPr>
        <w:t>于PC端</w:t>
      </w:r>
      <w:proofErr w:type="spellStart"/>
      <w:r w:rsidRPr="00A457B4">
        <w:rPr>
          <w:rFonts w:asciiTheme="minorEastAsia" w:hAnsiTheme="minorEastAsia" w:cs="仿宋"/>
          <w:szCs w:val="21"/>
        </w:rPr>
        <w:t>USBKey</w:t>
      </w:r>
      <w:proofErr w:type="spellEnd"/>
      <w:r w:rsidRPr="00A457B4">
        <w:rPr>
          <w:rFonts w:asciiTheme="minorEastAsia" w:hAnsiTheme="minorEastAsia" w:cs="仿宋"/>
          <w:szCs w:val="21"/>
        </w:rPr>
        <w:t>数字证书</w:t>
      </w:r>
      <w:r w:rsidRPr="00A457B4">
        <w:rPr>
          <w:rFonts w:asciiTheme="minorEastAsia" w:hAnsiTheme="minorEastAsia" w:cs="仿宋" w:hint="eastAsia"/>
          <w:szCs w:val="21"/>
        </w:rPr>
        <w:t>和手机</w:t>
      </w:r>
      <w:proofErr w:type="gramStart"/>
      <w:r w:rsidRPr="00A457B4">
        <w:rPr>
          <w:rFonts w:asciiTheme="minorEastAsia" w:hAnsiTheme="minorEastAsia" w:cs="仿宋" w:hint="eastAsia"/>
          <w:szCs w:val="21"/>
        </w:rPr>
        <w:t>端个人</w:t>
      </w:r>
      <w:proofErr w:type="gramEnd"/>
      <w:r w:rsidRPr="00A457B4">
        <w:rPr>
          <w:rFonts w:asciiTheme="minorEastAsia" w:hAnsiTheme="minorEastAsia" w:cs="仿宋" w:hint="eastAsia"/>
          <w:szCs w:val="21"/>
        </w:rPr>
        <w:t>数字证书</w:t>
      </w:r>
      <w:r w:rsidRPr="00A457B4">
        <w:rPr>
          <w:rFonts w:asciiTheme="minorEastAsia" w:hAnsiTheme="minorEastAsia" w:cs="仿宋"/>
          <w:szCs w:val="21"/>
        </w:rPr>
        <w:t>的身份认证</w:t>
      </w:r>
      <w:r w:rsidRPr="00A457B4">
        <w:rPr>
          <w:rFonts w:asciiTheme="minorEastAsia" w:hAnsiTheme="minorEastAsia" w:cs="仿宋" w:hint="eastAsia"/>
          <w:szCs w:val="21"/>
        </w:rPr>
        <w:t>和电子签名</w:t>
      </w:r>
      <w:r w:rsidRPr="00A457B4">
        <w:rPr>
          <w:rFonts w:asciiTheme="minorEastAsia" w:hAnsiTheme="minorEastAsia" w:cs="仿宋"/>
          <w:szCs w:val="21"/>
        </w:rPr>
        <w:t>功能。</w:t>
      </w:r>
      <w:r w:rsidRPr="00A457B4">
        <w:rPr>
          <w:rFonts w:asciiTheme="minorEastAsia" w:hAnsiTheme="minorEastAsia" w:cs="仿宋" w:hint="eastAsia"/>
          <w:szCs w:val="21"/>
        </w:rPr>
        <w:t>电子签章个人数字证书有效期一年，目前个人数字证书已用完</w:t>
      </w:r>
      <w:r w:rsidRPr="00A457B4">
        <w:rPr>
          <w:rFonts w:asciiTheme="minorEastAsia" w:hAnsiTheme="minorEastAsia" w:cs="仿宋"/>
          <w:szCs w:val="21"/>
        </w:rPr>
        <w:t>，需尽快完成更新操作以确保证书效力的延续</w:t>
      </w:r>
      <w:r w:rsidRPr="00A457B4">
        <w:rPr>
          <w:rFonts w:asciiTheme="minorEastAsia" w:hAnsiTheme="minorEastAsia" w:cs="仿宋" w:hint="eastAsia"/>
          <w:szCs w:val="21"/>
        </w:rPr>
        <w:t>，以实现我院全场景全流程合法合</w:t>
      </w:r>
      <w:proofErr w:type="gramStart"/>
      <w:r w:rsidRPr="00A457B4">
        <w:rPr>
          <w:rFonts w:asciiTheme="minorEastAsia" w:hAnsiTheme="minorEastAsia" w:cs="仿宋" w:hint="eastAsia"/>
          <w:szCs w:val="21"/>
        </w:rPr>
        <w:t>规</w:t>
      </w:r>
      <w:proofErr w:type="gramEnd"/>
      <w:r w:rsidRPr="00A457B4">
        <w:rPr>
          <w:rFonts w:asciiTheme="minorEastAsia" w:hAnsiTheme="minorEastAsia" w:cs="仿宋" w:hint="eastAsia"/>
          <w:szCs w:val="21"/>
        </w:rPr>
        <w:t>应用及无纸化之目标，提升患者服务质量。本次项目所提供的电子签章个人数字证书，是提供医院内部各类用户，包括医护人员、医院管理者等人员，保证其在网络中身份的真实性，并能够有效识别对方身份的真实性，以数字证书为核心的加密技术可以对网络上传输的信息进行加密和解密、数字签名和签名验证，确保网上传递信息的机密性、完整性。 使用了数字证书，即使用户发送的信息在网上被他人截获，甚至丢失了个人的账户、密码等信息，仍可以保证信息的保密。计划购买4000张证书。</w:t>
      </w:r>
    </w:p>
    <w:p w14:paraId="5058E6AB"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030736BE" w:rsidR="005E25A3" w:rsidRDefault="00F5668C">
      <w:pPr>
        <w:pStyle w:val="a7"/>
        <w:spacing w:line="360" w:lineRule="auto"/>
        <w:ind w:left="432" w:firstLineChars="0" w:firstLine="0"/>
        <w:rPr>
          <w:rFonts w:ascii="宋体" w:hAnsi="宋体" w:hint="eastAsia"/>
          <w:szCs w:val="21"/>
        </w:rPr>
      </w:pPr>
      <w:r>
        <w:rPr>
          <w:rFonts w:ascii="宋体" w:hAnsi="宋体" w:hint="eastAsia"/>
          <w:szCs w:val="21"/>
        </w:rPr>
        <w:t>项目预算总金</w:t>
      </w:r>
      <w:r w:rsidRPr="00A22DD8">
        <w:rPr>
          <w:rFonts w:ascii="宋体" w:hAnsi="宋体" w:hint="eastAsia"/>
          <w:szCs w:val="21"/>
        </w:rPr>
        <w:t>额为</w:t>
      </w:r>
      <w:r w:rsidR="001520B7" w:rsidRPr="00A22DD8">
        <w:rPr>
          <w:rFonts w:ascii="宋体" w:hAnsi="宋体" w:hint="eastAsia"/>
          <w:szCs w:val="21"/>
        </w:rPr>
        <w:t>12</w:t>
      </w:r>
      <w:r w:rsidRPr="00A22DD8">
        <w:rPr>
          <w:rFonts w:ascii="宋体" w:hAnsi="宋体"/>
          <w:szCs w:val="21"/>
        </w:rPr>
        <w:t>万</w:t>
      </w:r>
      <w:r w:rsidRPr="00A22DD8">
        <w:rPr>
          <w:rFonts w:ascii="宋体" w:hAnsi="宋体" w:hint="eastAsia"/>
          <w:szCs w:val="21"/>
        </w:rPr>
        <w:t>元。</w:t>
      </w:r>
    </w:p>
    <w:p w14:paraId="0348912D"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5353E762" w:rsidR="005C2BE8" w:rsidRDefault="00A457B4">
      <w:pPr>
        <w:pStyle w:val="a7"/>
        <w:spacing w:line="360" w:lineRule="auto"/>
        <w:ind w:left="432" w:firstLineChars="0" w:firstLine="0"/>
        <w:rPr>
          <w:rFonts w:ascii="宋体" w:hAnsi="宋体" w:hint="eastAsia"/>
          <w:szCs w:val="21"/>
        </w:rPr>
      </w:pPr>
      <w:r>
        <w:rPr>
          <w:rFonts w:asciiTheme="minorEastAsia" w:eastAsiaTheme="minorEastAsia" w:hAnsiTheme="minorEastAsia" w:cs="仿宋" w:hint="eastAsia"/>
          <w:szCs w:val="24"/>
        </w:rPr>
        <w:t>合同签订后2周完成实施</w:t>
      </w:r>
    </w:p>
    <w:p w14:paraId="2A4E5339" w14:textId="0D75736F"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6F60BFFC" w14:textId="77777777" w:rsidR="00A457B4" w:rsidRPr="009053FE" w:rsidRDefault="00A457B4" w:rsidP="009053FE">
      <w:pPr>
        <w:pStyle w:val="a7"/>
        <w:numPr>
          <w:ilvl w:val="0"/>
          <w:numId w:val="32"/>
        </w:numPr>
        <w:spacing w:before="120" w:line="360" w:lineRule="auto"/>
        <w:ind w:firstLineChars="0"/>
        <w:jc w:val="left"/>
        <w:rPr>
          <w:rFonts w:asciiTheme="minorEastAsia" w:hAnsiTheme="minorEastAsia" w:cs="宋体" w:hint="eastAsia"/>
          <w:sz w:val="24"/>
          <w:szCs w:val="24"/>
        </w:rPr>
      </w:pPr>
      <w:r w:rsidRPr="009053FE">
        <w:rPr>
          <w:rFonts w:asciiTheme="minorEastAsia" w:hAnsiTheme="minorEastAsia" w:cs="仿宋" w:hint="eastAsia"/>
          <w:b/>
          <w:bCs/>
          <w:kern w:val="44"/>
          <w:sz w:val="24"/>
          <w:szCs w:val="24"/>
        </w:rPr>
        <w:t>售后服务和技术支持要求：</w:t>
      </w:r>
    </w:p>
    <w:p w14:paraId="6DB21B48" w14:textId="77777777" w:rsidR="00A457B4" w:rsidRPr="00301574" w:rsidRDefault="00A457B4" w:rsidP="00A457B4">
      <w:pPr>
        <w:spacing w:before="120" w:line="360" w:lineRule="auto"/>
        <w:jc w:val="left"/>
        <w:rPr>
          <w:rFonts w:asciiTheme="minorEastAsia" w:hAnsiTheme="minorEastAsia" w:cs="宋体" w:hint="eastAsia"/>
          <w:szCs w:val="21"/>
        </w:rPr>
      </w:pPr>
      <w:r w:rsidRPr="00301574">
        <w:rPr>
          <w:rFonts w:asciiTheme="minorEastAsia" w:hAnsiTheme="minorEastAsia" w:cs="宋体" w:hint="eastAsia"/>
          <w:szCs w:val="21"/>
        </w:rPr>
        <w:t>提供完善的售后服务和技术支持方案，包括但不限于以下内容：</w:t>
      </w:r>
    </w:p>
    <w:p w14:paraId="64CD995B" w14:textId="77777777" w:rsidR="00A457B4" w:rsidRPr="00301574" w:rsidRDefault="00A457B4" w:rsidP="00A457B4">
      <w:pPr>
        <w:numPr>
          <w:ilvl w:val="0"/>
          <w:numId w:val="4"/>
        </w:numPr>
        <w:spacing w:before="120" w:line="360" w:lineRule="auto"/>
        <w:ind w:left="2" w:firstLine="2"/>
        <w:jc w:val="left"/>
        <w:rPr>
          <w:rFonts w:asciiTheme="minorEastAsia" w:hAnsiTheme="minorEastAsia" w:cs="宋体" w:hint="eastAsia"/>
          <w:szCs w:val="21"/>
        </w:rPr>
      </w:pPr>
      <w:r w:rsidRPr="00301574">
        <w:rPr>
          <w:rFonts w:asciiTheme="minorEastAsia" w:hAnsiTheme="minorEastAsia" w:cs="宋体" w:hint="eastAsia"/>
          <w:szCs w:val="21"/>
        </w:rPr>
        <w:t>售后服务体系：投标人应当具有良好的服务理念和完善的售后服务体系，能够按照投标技术方案提供系统集成技术支持服务；</w:t>
      </w:r>
    </w:p>
    <w:p w14:paraId="5A05D2EA" w14:textId="7525F55A" w:rsidR="00F94615" w:rsidRPr="00F94615" w:rsidRDefault="00F94615" w:rsidP="00F94615">
      <w:pPr>
        <w:numPr>
          <w:ilvl w:val="0"/>
          <w:numId w:val="4"/>
        </w:numPr>
        <w:spacing w:before="120" w:line="360" w:lineRule="auto"/>
        <w:ind w:left="2" w:firstLine="2"/>
        <w:jc w:val="left"/>
        <w:rPr>
          <w:rFonts w:asciiTheme="minorEastAsia" w:hAnsiTheme="minorEastAsia" w:cs="宋体" w:hint="eastAsia"/>
          <w:szCs w:val="21"/>
        </w:rPr>
      </w:pPr>
      <w:r w:rsidRPr="00F94615">
        <w:rPr>
          <w:rFonts w:asciiTheme="minorEastAsia" w:hAnsiTheme="minorEastAsia" w:cs="宋体" w:hint="eastAsia"/>
          <w:szCs w:val="21"/>
        </w:rPr>
        <w:t>质保期：所投软、硬件产品质保期不低于一年，证书及证书介质除外，证书及证书介质</w:t>
      </w:r>
      <w:proofErr w:type="gramStart"/>
      <w:r w:rsidRPr="00F94615">
        <w:rPr>
          <w:rFonts w:asciiTheme="minorEastAsia" w:hAnsiTheme="minorEastAsia" w:cs="宋体" w:hint="eastAsia"/>
          <w:szCs w:val="21"/>
        </w:rPr>
        <w:t>质</w:t>
      </w:r>
      <w:proofErr w:type="gramEnd"/>
      <w:r w:rsidRPr="00F94615">
        <w:rPr>
          <w:rFonts w:asciiTheme="minorEastAsia" w:hAnsiTheme="minorEastAsia" w:cs="宋体" w:hint="eastAsia"/>
          <w:szCs w:val="21"/>
        </w:rPr>
        <w:t>保期为一年，质保期内应用软件和硬件的升级、维护均免费</w:t>
      </w:r>
      <w:r>
        <w:rPr>
          <w:rFonts w:asciiTheme="minorEastAsia" w:hAnsiTheme="minorEastAsia" w:cs="宋体" w:hint="eastAsia"/>
          <w:szCs w:val="21"/>
        </w:rPr>
        <w:t>；</w:t>
      </w:r>
    </w:p>
    <w:p w14:paraId="3E81302B" w14:textId="77777777" w:rsidR="00A457B4" w:rsidRPr="00301574" w:rsidRDefault="00A457B4" w:rsidP="00F94615">
      <w:pPr>
        <w:numPr>
          <w:ilvl w:val="0"/>
          <w:numId w:val="4"/>
        </w:numPr>
        <w:spacing w:before="120" w:line="360" w:lineRule="auto"/>
        <w:ind w:left="2" w:firstLine="2"/>
        <w:jc w:val="left"/>
        <w:rPr>
          <w:rFonts w:asciiTheme="minorEastAsia" w:hAnsiTheme="minorEastAsia" w:cs="宋体" w:hint="eastAsia"/>
          <w:szCs w:val="21"/>
        </w:rPr>
      </w:pPr>
      <w:r w:rsidRPr="00301574">
        <w:rPr>
          <w:rFonts w:asciiTheme="minorEastAsia" w:hAnsiTheme="minorEastAsia" w:cs="宋体" w:hint="eastAsia"/>
          <w:szCs w:val="21"/>
        </w:rPr>
        <w:lastRenderedPageBreak/>
        <w:t>运维支持：在系统建设、使用、运维等过程中遇到问题时，都能够得到投标人相应的技术支持与帮助；</w:t>
      </w:r>
    </w:p>
    <w:p w14:paraId="7D21C1FA" w14:textId="00133090" w:rsidR="00A457B4" w:rsidRPr="00F94615" w:rsidRDefault="00A457B4" w:rsidP="00F94615">
      <w:pPr>
        <w:numPr>
          <w:ilvl w:val="0"/>
          <w:numId w:val="4"/>
        </w:numPr>
        <w:spacing w:before="120" w:line="360" w:lineRule="auto"/>
        <w:ind w:left="2" w:firstLine="2"/>
        <w:jc w:val="left"/>
        <w:rPr>
          <w:rFonts w:asciiTheme="minorEastAsia" w:hAnsiTheme="minorEastAsia" w:cs="宋体" w:hint="eastAsia"/>
          <w:szCs w:val="21"/>
        </w:rPr>
      </w:pPr>
      <w:r w:rsidRPr="00F94615">
        <w:rPr>
          <w:rFonts w:asciiTheme="minorEastAsia" w:hAnsiTheme="minorEastAsia" w:cs="宋体" w:hint="eastAsia"/>
          <w:szCs w:val="21"/>
        </w:rPr>
        <w:t>日常技术支持：提供7x24小时热线电话、远程网络、现场等技术支持服务，对于系统故障，要求提供快速响应机制，满足医院业务连续性要求</w:t>
      </w:r>
      <w:r w:rsidR="009053FE">
        <w:rPr>
          <w:rFonts w:asciiTheme="minorEastAsia" w:hAnsiTheme="minorEastAsia" w:cs="宋体" w:hint="eastAsia"/>
          <w:szCs w:val="21"/>
        </w:rPr>
        <w:t>。</w:t>
      </w:r>
    </w:p>
    <w:p w14:paraId="131B844A" w14:textId="77777777" w:rsidR="00A457B4" w:rsidRPr="009053FE" w:rsidRDefault="00A457B4" w:rsidP="009053FE">
      <w:pPr>
        <w:pStyle w:val="a7"/>
        <w:numPr>
          <w:ilvl w:val="0"/>
          <w:numId w:val="32"/>
        </w:numPr>
        <w:spacing w:before="120" w:line="360" w:lineRule="auto"/>
        <w:ind w:firstLineChars="0"/>
        <w:jc w:val="left"/>
        <w:rPr>
          <w:rFonts w:asciiTheme="minorEastAsia" w:hAnsiTheme="minorEastAsia" w:cs="仿宋" w:hint="eastAsia"/>
          <w:b/>
          <w:bCs/>
          <w:kern w:val="44"/>
          <w:sz w:val="24"/>
          <w:szCs w:val="24"/>
        </w:rPr>
      </w:pPr>
      <w:r w:rsidRPr="009053FE">
        <w:rPr>
          <w:rFonts w:asciiTheme="minorEastAsia" w:hAnsiTheme="minorEastAsia" w:cs="仿宋" w:hint="eastAsia"/>
          <w:b/>
          <w:bCs/>
          <w:kern w:val="44"/>
          <w:sz w:val="24"/>
          <w:szCs w:val="24"/>
        </w:rPr>
        <w:t>产品技术规格要求：</w:t>
      </w:r>
    </w:p>
    <w:tbl>
      <w:tblPr>
        <w:tblW w:w="82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
        <w:gridCol w:w="7436"/>
      </w:tblGrid>
      <w:tr w:rsidR="00A457B4" w:rsidRPr="00301574" w14:paraId="43FA6F07" w14:textId="77777777" w:rsidTr="00532BCC">
        <w:trPr>
          <w:jc w:val="center"/>
        </w:trPr>
        <w:tc>
          <w:tcPr>
            <w:tcW w:w="829" w:type="dxa"/>
            <w:shd w:val="clear" w:color="auto" w:fill="auto"/>
            <w:vAlign w:val="center"/>
          </w:tcPr>
          <w:p w14:paraId="21AED716" w14:textId="77777777" w:rsidR="00A457B4" w:rsidRPr="00301574" w:rsidRDefault="00A457B4" w:rsidP="00532BCC">
            <w:pPr>
              <w:spacing w:line="360" w:lineRule="auto"/>
              <w:jc w:val="center"/>
              <w:rPr>
                <w:rFonts w:ascii="宋体" w:hAnsi="宋体" w:cs="宋体" w:hint="eastAsia"/>
                <w:b/>
                <w:szCs w:val="21"/>
              </w:rPr>
            </w:pPr>
            <w:r w:rsidRPr="00301574">
              <w:rPr>
                <w:rFonts w:ascii="宋体" w:hAnsi="宋体" w:cs="宋体" w:hint="eastAsia"/>
                <w:b/>
                <w:szCs w:val="21"/>
              </w:rPr>
              <w:t>序号</w:t>
            </w:r>
          </w:p>
        </w:tc>
        <w:tc>
          <w:tcPr>
            <w:tcW w:w="7436" w:type="dxa"/>
            <w:shd w:val="clear" w:color="auto" w:fill="auto"/>
          </w:tcPr>
          <w:p w14:paraId="4B7E366A" w14:textId="77777777" w:rsidR="00A457B4" w:rsidRPr="00301574" w:rsidRDefault="00A457B4" w:rsidP="00532BCC">
            <w:pPr>
              <w:spacing w:line="360" w:lineRule="auto"/>
              <w:jc w:val="center"/>
              <w:rPr>
                <w:rFonts w:ascii="宋体" w:hAnsi="宋体" w:cs="宋体" w:hint="eastAsia"/>
                <w:b/>
                <w:szCs w:val="21"/>
              </w:rPr>
            </w:pPr>
            <w:r w:rsidRPr="00301574">
              <w:rPr>
                <w:rFonts w:ascii="宋体" w:hAnsi="宋体" w:cs="宋体" w:hint="eastAsia"/>
                <w:b/>
                <w:szCs w:val="21"/>
              </w:rPr>
              <w:t>功能指标要求</w:t>
            </w:r>
          </w:p>
        </w:tc>
      </w:tr>
      <w:tr w:rsidR="00A457B4" w:rsidRPr="00301574" w14:paraId="7247FF60" w14:textId="77777777" w:rsidTr="00532BCC">
        <w:trPr>
          <w:jc w:val="center"/>
        </w:trPr>
        <w:tc>
          <w:tcPr>
            <w:tcW w:w="829" w:type="dxa"/>
            <w:shd w:val="clear" w:color="auto" w:fill="auto"/>
            <w:vAlign w:val="center"/>
          </w:tcPr>
          <w:p w14:paraId="7982364F"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hint="eastAsia"/>
                <w:szCs w:val="21"/>
              </w:rPr>
              <w:t>1</w:t>
            </w:r>
          </w:p>
        </w:tc>
        <w:tc>
          <w:tcPr>
            <w:tcW w:w="7436" w:type="dxa"/>
            <w:shd w:val="clear" w:color="auto" w:fill="auto"/>
          </w:tcPr>
          <w:p w14:paraId="136A5B94" w14:textId="77777777"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标识个人用户网络身份</w:t>
            </w:r>
          </w:p>
        </w:tc>
      </w:tr>
      <w:tr w:rsidR="00A457B4" w:rsidRPr="00301574" w14:paraId="4A96A5C5" w14:textId="77777777" w:rsidTr="00532BCC">
        <w:trPr>
          <w:jc w:val="center"/>
        </w:trPr>
        <w:tc>
          <w:tcPr>
            <w:tcW w:w="829" w:type="dxa"/>
            <w:shd w:val="clear" w:color="auto" w:fill="auto"/>
            <w:vAlign w:val="center"/>
          </w:tcPr>
          <w:p w14:paraId="4F1CF212"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szCs w:val="21"/>
              </w:rPr>
              <w:t>2</w:t>
            </w:r>
          </w:p>
        </w:tc>
        <w:tc>
          <w:tcPr>
            <w:tcW w:w="7436" w:type="dxa"/>
            <w:shd w:val="clear" w:color="auto" w:fill="auto"/>
          </w:tcPr>
          <w:p w14:paraId="247F8178" w14:textId="77777777" w:rsidR="00A457B4" w:rsidRPr="00301574" w:rsidRDefault="00A457B4" w:rsidP="00532BCC">
            <w:pPr>
              <w:spacing w:line="360" w:lineRule="auto"/>
              <w:jc w:val="left"/>
              <w:rPr>
                <w:rFonts w:ascii="宋体" w:hAnsi="宋体" w:cs="宋体" w:hint="eastAsia"/>
                <w:szCs w:val="21"/>
              </w:rPr>
            </w:pPr>
            <w:proofErr w:type="gramStart"/>
            <w:r w:rsidRPr="00301574">
              <w:rPr>
                <w:rFonts w:ascii="宋体" w:hAnsi="宋体" w:cs="宋体" w:hint="eastAsia"/>
                <w:szCs w:val="21"/>
              </w:rPr>
              <w:t>支持国密算法</w:t>
            </w:r>
            <w:proofErr w:type="gramEnd"/>
          </w:p>
        </w:tc>
      </w:tr>
      <w:tr w:rsidR="00A457B4" w:rsidRPr="00301574" w14:paraId="1EA17D81" w14:textId="77777777" w:rsidTr="00532BCC">
        <w:trPr>
          <w:jc w:val="center"/>
        </w:trPr>
        <w:tc>
          <w:tcPr>
            <w:tcW w:w="829" w:type="dxa"/>
            <w:shd w:val="clear" w:color="auto" w:fill="auto"/>
            <w:vAlign w:val="center"/>
          </w:tcPr>
          <w:p w14:paraId="106253DB"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hint="eastAsia"/>
                <w:szCs w:val="21"/>
              </w:rPr>
              <w:t>3</w:t>
            </w:r>
          </w:p>
        </w:tc>
        <w:tc>
          <w:tcPr>
            <w:tcW w:w="7436" w:type="dxa"/>
            <w:shd w:val="clear" w:color="auto" w:fill="auto"/>
          </w:tcPr>
          <w:p w14:paraId="2737B182" w14:textId="77777777"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证书格式标准遵循x．509v3标准</w:t>
            </w:r>
          </w:p>
        </w:tc>
      </w:tr>
      <w:tr w:rsidR="00A457B4" w:rsidRPr="00301574" w14:paraId="4C7CCAFB" w14:textId="77777777" w:rsidTr="00532BCC">
        <w:trPr>
          <w:jc w:val="center"/>
        </w:trPr>
        <w:tc>
          <w:tcPr>
            <w:tcW w:w="829" w:type="dxa"/>
            <w:tcBorders>
              <w:bottom w:val="single" w:sz="4" w:space="0" w:color="auto"/>
            </w:tcBorders>
            <w:shd w:val="clear" w:color="auto" w:fill="auto"/>
            <w:vAlign w:val="center"/>
          </w:tcPr>
          <w:p w14:paraId="345876F6"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szCs w:val="21"/>
              </w:rPr>
              <w:t>4</w:t>
            </w:r>
          </w:p>
        </w:tc>
        <w:tc>
          <w:tcPr>
            <w:tcW w:w="7436" w:type="dxa"/>
            <w:tcBorders>
              <w:bottom w:val="single" w:sz="4" w:space="0" w:color="auto"/>
            </w:tcBorders>
            <w:shd w:val="clear" w:color="auto" w:fill="auto"/>
          </w:tcPr>
          <w:p w14:paraId="40D87E94" w14:textId="77777777"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支持存放介质：智能</w:t>
            </w:r>
            <w:proofErr w:type="spellStart"/>
            <w:r w:rsidRPr="00301574">
              <w:rPr>
                <w:rFonts w:ascii="宋体" w:hAnsi="宋体" w:cs="宋体" w:hint="eastAsia"/>
                <w:szCs w:val="21"/>
              </w:rPr>
              <w:t>USBKey</w:t>
            </w:r>
            <w:proofErr w:type="spellEnd"/>
          </w:p>
        </w:tc>
      </w:tr>
      <w:tr w:rsidR="00A457B4" w:rsidRPr="00301574" w14:paraId="1C906088" w14:textId="77777777" w:rsidTr="00532BCC">
        <w:trPr>
          <w:trHeight w:val="511"/>
          <w:jc w:val="center"/>
        </w:trPr>
        <w:tc>
          <w:tcPr>
            <w:tcW w:w="829" w:type="dxa"/>
            <w:shd w:val="clear" w:color="auto" w:fill="auto"/>
            <w:vAlign w:val="center"/>
          </w:tcPr>
          <w:p w14:paraId="6A83E981"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hint="eastAsia"/>
                <w:szCs w:val="21"/>
              </w:rPr>
              <w:t>5</w:t>
            </w:r>
          </w:p>
        </w:tc>
        <w:tc>
          <w:tcPr>
            <w:tcW w:w="7436" w:type="dxa"/>
            <w:shd w:val="clear" w:color="auto" w:fill="auto"/>
          </w:tcPr>
          <w:p w14:paraId="61A1F066" w14:textId="77777777"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支持自定义证书扩展域管理</w:t>
            </w:r>
          </w:p>
        </w:tc>
      </w:tr>
      <w:tr w:rsidR="00A457B4" w:rsidRPr="00301574" w14:paraId="0CC1C6FB" w14:textId="77777777" w:rsidTr="00532BCC">
        <w:trPr>
          <w:trHeight w:val="511"/>
          <w:jc w:val="center"/>
        </w:trPr>
        <w:tc>
          <w:tcPr>
            <w:tcW w:w="829" w:type="dxa"/>
            <w:shd w:val="clear" w:color="auto" w:fill="auto"/>
            <w:vAlign w:val="center"/>
          </w:tcPr>
          <w:p w14:paraId="69D41553"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hint="eastAsia"/>
                <w:szCs w:val="21"/>
              </w:rPr>
              <w:t>6</w:t>
            </w:r>
          </w:p>
        </w:tc>
        <w:tc>
          <w:tcPr>
            <w:tcW w:w="7436" w:type="dxa"/>
            <w:shd w:val="clear" w:color="auto" w:fill="auto"/>
          </w:tcPr>
          <w:p w14:paraId="0842FBC7" w14:textId="77777777"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支持身份认证及数字签名功能</w:t>
            </w:r>
          </w:p>
        </w:tc>
      </w:tr>
      <w:tr w:rsidR="00A457B4" w:rsidRPr="00301574" w14:paraId="46FECCB9" w14:textId="77777777" w:rsidTr="00532BCC">
        <w:trPr>
          <w:trHeight w:val="511"/>
          <w:jc w:val="center"/>
        </w:trPr>
        <w:tc>
          <w:tcPr>
            <w:tcW w:w="829" w:type="dxa"/>
            <w:tcBorders>
              <w:bottom w:val="single" w:sz="4" w:space="0" w:color="auto"/>
            </w:tcBorders>
            <w:shd w:val="clear" w:color="auto" w:fill="auto"/>
            <w:vAlign w:val="center"/>
          </w:tcPr>
          <w:p w14:paraId="00FB3BD1"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szCs w:val="21"/>
              </w:rPr>
              <w:t>#</w:t>
            </w:r>
            <w:r w:rsidRPr="00301574">
              <w:rPr>
                <w:rFonts w:ascii="宋体" w:hAnsi="宋体" w:cs="宋体" w:hint="eastAsia"/>
                <w:szCs w:val="21"/>
              </w:rPr>
              <w:t>7</w:t>
            </w:r>
          </w:p>
        </w:tc>
        <w:tc>
          <w:tcPr>
            <w:tcW w:w="7436" w:type="dxa"/>
            <w:tcBorders>
              <w:bottom w:val="single" w:sz="4" w:space="0" w:color="auto"/>
            </w:tcBorders>
            <w:shd w:val="clear" w:color="auto" w:fill="auto"/>
          </w:tcPr>
          <w:p w14:paraId="41326FFB" w14:textId="39DCBC49"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本项目中电子认证服务提供</w:t>
            </w:r>
            <w:proofErr w:type="gramStart"/>
            <w:r w:rsidRPr="00301574">
              <w:rPr>
                <w:rFonts w:ascii="宋体" w:hAnsi="宋体" w:cs="宋体" w:hint="eastAsia"/>
                <w:szCs w:val="21"/>
              </w:rPr>
              <w:t>商符合</w:t>
            </w:r>
            <w:proofErr w:type="gramEnd"/>
            <w:r w:rsidRPr="00301574">
              <w:rPr>
                <w:rFonts w:ascii="宋体" w:hAnsi="宋体" w:cs="宋体" w:hint="eastAsia"/>
                <w:szCs w:val="21"/>
              </w:rPr>
              <w:t>《中华人民共和国电子签名法》、</w:t>
            </w:r>
            <w:r w:rsidRPr="00301574">
              <w:rPr>
                <w:rFonts w:ascii="宋体" w:hAnsi="宋体" w:cs="宋体"/>
                <w:szCs w:val="21"/>
              </w:rPr>
              <w:t>《电子认证服务管理办法》</w:t>
            </w:r>
            <w:r w:rsidRPr="00301574">
              <w:rPr>
                <w:rFonts w:ascii="宋体" w:hAnsi="宋体" w:cs="宋体" w:hint="eastAsia"/>
                <w:szCs w:val="21"/>
              </w:rPr>
              <w:t>等法规文件相关要求，具备电子认证服务许可证</w:t>
            </w:r>
            <w:r w:rsidR="009053FE">
              <w:rPr>
                <w:rFonts w:ascii="宋体" w:hAnsi="宋体" w:cs="宋体" w:hint="eastAsia"/>
                <w:szCs w:val="21"/>
              </w:rPr>
              <w:t>和电子认证服务使用密码许可证</w:t>
            </w:r>
          </w:p>
        </w:tc>
      </w:tr>
    </w:tbl>
    <w:p w14:paraId="042BD1DD" w14:textId="302AA74B" w:rsidR="005E25A3" w:rsidRPr="00A457B4" w:rsidRDefault="005E25A3">
      <w:pPr>
        <w:pStyle w:val="HTML"/>
        <w:shd w:val="clear" w:color="auto" w:fill="FFFFFF"/>
        <w:spacing w:line="360" w:lineRule="auto"/>
        <w:rPr>
          <w:rFonts w:ascii="inherit" w:hAnsi="inherit" w:hint="eastAsia"/>
          <w:color w:val="000000"/>
          <w:sz w:val="21"/>
          <w:szCs w:val="21"/>
        </w:rPr>
      </w:pPr>
    </w:p>
    <w:p w14:paraId="5452C9FD" w14:textId="77777777" w:rsidR="005E25A3" w:rsidRDefault="005E25A3">
      <w:pPr>
        <w:spacing w:line="360" w:lineRule="auto"/>
        <w:jc w:val="left"/>
        <w:rPr>
          <w:rFonts w:ascii="宋体" w:hAnsi="宋体" w:hint="eastAsia"/>
          <w:b/>
          <w:szCs w:val="21"/>
        </w:rPr>
      </w:pPr>
    </w:p>
    <w:p w14:paraId="071BCE86"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F5668C">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F5668C">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F5668C">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F5668C">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F5668C">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77777777" w:rsidR="005E25A3" w:rsidRDefault="00F5668C">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2022年1月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F5668C">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lastRenderedPageBreak/>
        <w:t>1）企业营业执照复印件（加盖公章）</w:t>
      </w:r>
    </w:p>
    <w:p w14:paraId="4375CCF3"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77777777" w:rsidR="005E25A3" w:rsidRDefault="00F5668C">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F5668C">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F5668C">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F5668C">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F5668C">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F5668C">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5E25A3" w:rsidRDefault="00F5668C">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5E25A3" w:rsidRDefault="00F5668C">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F5668C">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F5668C">
      <w:pPr>
        <w:widowControl/>
        <w:spacing w:line="360" w:lineRule="auto"/>
        <w:jc w:val="left"/>
        <w:rPr>
          <w:rFonts w:ascii="宋体" w:hAnsi="宋体" w:hint="eastAsia"/>
          <w:szCs w:val="21"/>
        </w:rPr>
      </w:pPr>
      <w:r>
        <w:rPr>
          <w:rFonts w:ascii="宋体" w:hAnsi="宋体" w:hint="eastAsia"/>
          <w:bCs/>
          <w:szCs w:val="21"/>
        </w:rPr>
        <w:lastRenderedPageBreak/>
        <w:t>7）标书字迹模糊或内容自相矛盾。</w:t>
      </w:r>
    </w:p>
    <w:p w14:paraId="25FB0234"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743E5FAC" w:rsidR="005E25A3" w:rsidRDefault="00F5668C">
      <w:pPr>
        <w:widowControl/>
        <w:spacing w:line="360" w:lineRule="auto"/>
        <w:jc w:val="left"/>
        <w:rPr>
          <w:rFonts w:ascii="宋体" w:hAnsi="宋体" w:hint="eastAsia"/>
          <w:szCs w:val="21"/>
        </w:rPr>
      </w:pPr>
      <w:r>
        <w:rPr>
          <w:rFonts w:ascii="宋体" w:hAnsi="宋体" w:hint="eastAsia"/>
          <w:szCs w:val="21"/>
        </w:rPr>
        <w:t>1. 递交投标文件时间地点：</w:t>
      </w:r>
      <w:r w:rsidRPr="0043201F">
        <w:rPr>
          <w:rFonts w:ascii="宋体" w:hAnsi="宋体" w:hint="eastAsia"/>
          <w:szCs w:val="21"/>
          <w:highlight w:val="yellow"/>
        </w:rPr>
        <w:t>2025年</w:t>
      </w:r>
      <w:r w:rsidR="00DB5170">
        <w:rPr>
          <w:rFonts w:ascii="宋体" w:hAnsi="宋体" w:hint="eastAsia"/>
          <w:szCs w:val="21"/>
          <w:highlight w:val="yellow"/>
        </w:rPr>
        <w:t>06</w:t>
      </w:r>
      <w:r w:rsidRPr="0043201F">
        <w:rPr>
          <w:rFonts w:ascii="宋体" w:hAnsi="宋体" w:hint="eastAsia"/>
          <w:szCs w:val="21"/>
          <w:highlight w:val="yellow"/>
        </w:rPr>
        <w:t>月</w:t>
      </w:r>
      <w:r w:rsidR="007C6648">
        <w:rPr>
          <w:rFonts w:ascii="宋体" w:hAnsi="宋体" w:hint="eastAsia"/>
          <w:szCs w:val="21"/>
          <w:highlight w:val="yellow"/>
        </w:rPr>
        <w:t>18</w:t>
      </w:r>
      <w:r w:rsidRPr="0043201F">
        <w:rPr>
          <w:rFonts w:ascii="宋体" w:hAnsi="宋体" w:hint="eastAsia"/>
          <w:szCs w:val="21"/>
          <w:highlight w:val="yellow"/>
        </w:rPr>
        <w:t>日</w:t>
      </w:r>
      <w:r w:rsidR="007C6648">
        <w:rPr>
          <w:rFonts w:ascii="宋体" w:hAnsi="宋体" w:hint="eastAsia"/>
          <w:szCs w:val="21"/>
          <w:highlight w:val="yellow"/>
        </w:rPr>
        <w:t>8</w:t>
      </w:r>
      <w:r w:rsidRPr="0043201F">
        <w:rPr>
          <w:rFonts w:ascii="宋体" w:hAnsi="宋体" w:hint="eastAsia"/>
          <w:szCs w:val="21"/>
          <w:highlight w:val="yellow"/>
        </w:rPr>
        <w:t>:30（北京时间），中</w:t>
      </w:r>
      <w:proofErr w:type="gramStart"/>
      <w:r w:rsidRPr="0043201F">
        <w:rPr>
          <w:rFonts w:ascii="宋体" w:hAnsi="宋体" w:hint="eastAsia"/>
          <w:szCs w:val="21"/>
          <w:highlight w:val="yellow"/>
        </w:rPr>
        <w:t>仪大厦</w:t>
      </w:r>
      <w:proofErr w:type="gramEnd"/>
      <w:r w:rsidRPr="0043201F">
        <w:rPr>
          <w:rFonts w:ascii="宋体" w:hAnsi="宋体" w:hint="eastAsia"/>
          <w:szCs w:val="21"/>
          <w:highlight w:val="yellow"/>
        </w:rPr>
        <w:t>10层10</w:t>
      </w:r>
      <w:r w:rsidR="00DB5170">
        <w:rPr>
          <w:rFonts w:ascii="宋体" w:hAnsi="宋体" w:hint="eastAsia"/>
          <w:szCs w:val="21"/>
          <w:highlight w:val="yellow"/>
        </w:rPr>
        <w:t>11</w:t>
      </w:r>
      <w:r w:rsidRPr="0043201F">
        <w:rPr>
          <w:rFonts w:ascii="宋体" w:hAnsi="宋体" w:hint="eastAsia"/>
          <w:szCs w:val="21"/>
          <w:highlight w:val="yellow"/>
        </w:rPr>
        <w:t>会议室，递交文件截止时间：2025年</w:t>
      </w:r>
      <w:r w:rsidR="00DB5170">
        <w:rPr>
          <w:rFonts w:ascii="宋体" w:hAnsi="宋体" w:hint="eastAsia"/>
          <w:szCs w:val="21"/>
          <w:highlight w:val="yellow"/>
        </w:rPr>
        <w:t>06</w:t>
      </w:r>
      <w:r w:rsidR="00DB5170" w:rsidRPr="0043201F">
        <w:rPr>
          <w:rFonts w:ascii="宋体" w:hAnsi="宋体" w:hint="eastAsia"/>
          <w:szCs w:val="21"/>
          <w:highlight w:val="yellow"/>
        </w:rPr>
        <w:t>月</w:t>
      </w:r>
      <w:r w:rsidR="007C6648">
        <w:rPr>
          <w:rFonts w:ascii="宋体" w:hAnsi="宋体" w:hint="eastAsia"/>
          <w:szCs w:val="21"/>
          <w:highlight w:val="yellow"/>
        </w:rPr>
        <w:t>18</w:t>
      </w:r>
      <w:r w:rsidR="00DB5170" w:rsidRPr="0043201F">
        <w:rPr>
          <w:rFonts w:ascii="宋体" w:hAnsi="宋体" w:hint="eastAsia"/>
          <w:szCs w:val="21"/>
          <w:highlight w:val="yellow"/>
        </w:rPr>
        <w:t>日</w:t>
      </w:r>
      <w:r w:rsidRPr="0043201F">
        <w:rPr>
          <w:rFonts w:ascii="宋体" w:hAnsi="宋体" w:hint="eastAsia"/>
          <w:szCs w:val="21"/>
          <w:highlight w:val="yellow"/>
        </w:rPr>
        <w:t xml:space="preserve"> </w:t>
      </w:r>
      <w:r w:rsidR="007C6648">
        <w:rPr>
          <w:rFonts w:ascii="宋体" w:hAnsi="宋体" w:hint="eastAsia"/>
          <w:szCs w:val="21"/>
          <w:highlight w:val="yellow"/>
        </w:rPr>
        <w:t>9</w:t>
      </w:r>
      <w:r w:rsidRPr="0043201F">
        <w:rPr>
          <w:rFonts w:ascii="宋体" w:hAnsi="宋体" w:hint="eastAsia"/>
          <w:szCs w:val="21"/>
          <w:highlight w:val="yellow"/>
        </w:rPr>
        <w:t>:00</w:t>
      </w:r>
      <w:r>
        <w:rPr>
          <w:rFonts w:ascii="宋体" w:hAnsi="宋体" w:hint="eastAsia"/>
          <w:szCs w:val="21"/>
        </w:rPr>
        <w:t>逾期送达或未密封的投标文件恕不接受。</w:t>
      </w:r>
    </w:p>
    <w:p w14:paraId="1CF77E03" w14:textId="77777777" w:rsidR="005E25A3" w:rsidRDefault="00F5668C">
      <w:pPr>
        <w:widowControl/>
        <w:spacing w:line="360" w:lineRule="auto"/>
        <w:jc w:val="left"/>
        <w:rPr>
          <w:ins w:id="0" w:author="式 兩儀" w:date="2025-03-17T09:23:00Z"/>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6F712E" w14:paraId="39A84641" w14:textId="77777777" w:rsidTr="00532BCC">
        <w:trPr>
          <w:trHeight w:val="353"/>
        </w:trPr>
        <w:tc>
          <w:tcPr>
            <w:tcW w:w="710" w:type="dxa"/>
          </w:tcPr>
          <w:p w14:paraId="62130146" w14:textId="77777777" w:rsidR="006F712E" w:rsidRDefault="006F712E" w:rsidP="00532BCC">
            <w:pPr>
              <w:spacing w:line="360" w:lineRule="auto"/>
              <w:ind w:left="52"/>
            </w:pPr>
            <w:proofErr w:type="spellStart"/>
            <w:r>
              <w:t>序号</w:t>
            </w:r>
            <w:proofErr w:type="spellEnd"/>
          </w:p>
        </w:tc>
        <w:tc>
          <w:tcPr>
            <w:tcW w:w="709" w:type="dxa"/>
          </w:tcPr>
          <w:p w14:paraId="0E24B625" w14:textId="77777777" w:rsidR="006F712E" w:rsidRDefault="006F712E" w:rsidP="00532BCC">
            <w:pPr>
              <w:spacing w:line="360" w:lineRule="auto"/>
              <w:ind w:left="38"/>
            </w:pPr>
            <w:proofErr w:type="spellStart"/>
            <w:r>
              <w:t>分值</w:t>
            </w:r>
            <w:proofErr w:type="spellEnd"/>
          </w:p>
        </w:tc>
        <w:tc>
          <w:tcPr>
            <w:tcW w:w="2249" w:type="dxa"/>
          </w:tcPr>
          <w:p w14:paraId="316C6982" w14:textId="77777777" w:rsidR="006F712E" w:rsidRDefault="006F712E" w:rsidP="00532BCC">
            <w:pPr>
              <w:spacing w:line="360" w:lineRule="auto"/>
              <w:ind w:right="106"/>
              <w:jc w:val="center"/>
            </w:pPr>
            <w:proofErr w:type="spellStart"/>
            <w:r>
              <w:t>评分因素分项</w:t>
            </w:r>
            <w:proofErr w:type="spellEnd"/>
          </w:p>
        </w:tc>
        <w:tc>
          <w:tcPr>
            <w:tcW w:w="4961" w:type="dxa"/>
          </w:tcPr>
          <w:p w14:paraId="27185F51" w14:textId="77777777" w:rsidR="006F712E" w:rsidRDefault="006F712E" w:rsidP="00532BCC">
            <w:pPr>
              <w:spacing w:line="360" w:lineRule="auto"/>
              <w:ind w:right="106"/>
              <w:jc w:val="center"/>
            </w:pPr>
            <w:proofErr w:type="spellStart"/>
            <w:r>
              <w:t>评分标准</w:t>
            </w:r>
            <w:proofErr w:type="spellEnd"/>
          </w:p>
        </w:tc>
        <w:tc>
          <w:tcPr>
            <w:tcW w:w="1011" w:type="dxa"/>
          </w:tcPr>
          <w:p w14:paraId="6D0D7E04" w14:textId="77777777" w:rsidR="006F712E" w:rsidRDefault="006F712E" w:rsidP="00532BCC">
            <w:pPr>
              <w:spacing w:line="360" w:lineRule="auto"/>
              <w:ind w:right="106"/>
              <w:jc w:val="center"/>
            </w:pPr>
          </w:p>
        </w:tc>
      </w:tr>
      <w:tr w:rsidR="006F712E" w14:paraId="6082E141" w14:textId="77777777" w:rsidTr="00532BCC">
        <w:trPr>
          <w:trHeight w:val="1090"/>
        </w:trPr>
        <w:tc>
          <w:tcPr>
            <w:tcW w:w="710" w:type="dxa"/>
            <w:vAlign w:val="center"/>
          </w:tcPr>
          <w:p w14:paraId="079C0D8C" w14:textId="77777777" w:rsidR="006F712E" w:rsidRDefault="006F712E" w:rsidP="00532BCC">
            <w:pPr>
              <w:spacing w:line="360" w:lineRule="auto"/>
              <w:ind w:left="52"/>
            </w:pPr>
            <w:proofErr w:type="spellStart"/>
            <w:r>
              <w:t>价格</w:t>
            </w:r>
            <w:proofErr w:type="spellEnd"/>
          </w:p>
        </w:tc>
        <w:tc>
          <w:tcPr>
            <w:tcW w:w="709" w:type="dxa"/>
            <w:vAlign w:val="center"/>
          </w:tcPr>
          <w:p w14:paraId="08C076D9" w14:textId="3264887A" w:rsidR="006F712E" w:rsidRDefault="00D03216" w:rsidP="00532BCC">
            <w:pPr>
              <w:spacing w:line="360" w:lineRule="auto"/>
              <w:rPr>
                <w:lang w:eastAsia="zh-CN"/>
              </w:rPr>
            </w:pPr>
            <w:r>
              <w:rPr>
                <w:rFonts w:ascii="宋体" w:hAnsi="宋体" w:cs="Calibri"/>
              </w:rPr>
              <w:t>10</w:t>
            </w:r>
          </w:p>
        </w:tc>
        <w:tc>
          <w:tcPr>
            <w:tcW w:w="2249" w:type="dxa"/>
            <w:vAlign w:val="center"/>
          </w:tcPr>
          <w:p w14:paraId="5A9C2524" w14:textId="77777777" w:rsidR="006F712E" w:rsidRDefault="006F712E" w:rsidP="00532BCC">
            <w:pPr>
              <w:spacing w:line="360" w:lineRule="auto"/>
            </w:pPr>
            <w:proofErr w:type="spellStart"/>
            <w:r>
              <w:t>评标价格</w:t>
            </w:r>
            <w:proofErr w:type="spellEnd"/>
          </w:p>
        </w:tc>
        <w:tc>
          <w:tcPr>
            <w:tcW w:w="4961" w:type="dxa"/>
          </w:tcPr>
          <w:p w14:paraId="3349CCC4" w14:textId="5599FA81" w:rsidR="006F712E" w:rsidRDefault="006F712E" w:rsidP="00532BCC">
            <w:pPr>
              <w:spacing w:line="360"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D03216">
              <w:rPr>
                <w:rFonts w:ascii="宋体" w:hAnsi="宋体" w:cs="Calibri"/>
                <w:lang w:eastAsia="zh-CN"/>
              </w:rPr>
              <w:t>1</w:t>
            </w:r>
            <w:r>
              <w:rPr>
                <w:rFonts w:ascii="宋体" w:hAnsi="宋体" w:cs="Calibri" w:hint="eastAsia"/>
                <w:lang w:eastAsia="zh-CN"/>
              </w:rPr>
              <w:t>0</w:t>
            </w:r>
            <w:r>
              <w:rPr>
                <w:rFonts w:ascii="Calibri" w:eastAsia="Calibri" w:hAnsi="Calibri" w:cs="Calibri"/>
                <w:lang w:eastAsia="zh-CN"/>
              </w:rPr>
              <w:t>%</w:t>
            </w:r>
            <w:r>
              <w:rPr>
                <w:lang w:eastAsia="zh-CN"/>
              </w:rPr>
              <w:t>）</w:t>
            </w:r>
            <w:r>
              <w:rPr>
                <w:rFonts w:ascii="Calibri" w:eastAsia="Calibri" w:hAnsi="Calibri" w:cs="Calibri"/>
                <w:lang w:eastAsia="zh-CN"/>
              </w:rPr>
              <w:t>×100</w:t>
            </w:r>
          </w:p>
          <w:p w14:paraId="31414A41" w14:textId="77777777" w:rsidR="006F712E" w:rsidRDefault="006F712E" w:rsidP="00532BCC">
            <w:pPr>
              <w:spacing w:line="360" w:lineRule="auto"/>
              <w:rPr>
                <w:lang w:eastAsia="zh-CN"/>
              </w:rPr>
            </w:pPr>
            <w:r>
              <w:rPr>
                <w:lang w:eastAsia="zh-CN"/>
              </w:rPr>
              <w:t>备注：实质性响应招标文件要求且价格低的投标报价为评标基准价</w:t>
            </w:r>
          </w:p>
        </w:tc>
        <w:tc>
          <w:tcPr>
            <w:tcW w:w="1011" w:type="dxa"/>
          </w:tcPr>
          <w:p w14:paraId="30CA6B4B" w14:textId="77777777" w:rsidR="006F712E" w:rsidRDefault="006F712E" w:rsidP="00532BCC">
            <w:pPr>
              <w:spacing w:line="360" w:lineRule="auto"/>
              <w:rPr>
                <w:lang w:eastAsia="zh-CN"/>
              </w:rPr>
            </w:pPr>
          </w:p>
        </w:tc>
      </w:tr>
      <w:tr w:rsidR="006F712E" w14:paraId="0F49F865" w14:textId="77777777" w:rsidTr="00532BCC">
        <w:trPr>
          <w:trHeight w:val="1104"/>
        </w:trPr>
        <w:tc>
          <w:tcPr>
            <w:tcW w:w="710" w:type="dxa"/>
            <w:vMerge w:val="restart"/>
            <w:vAlign w:val="center"/>
          </w:tcPr>
          <w:p w14:paraId="18085F9F" w14:textId="77777777" w:rsidR="006F712E" w:rsidRDefault="006F712E" w:rsidP="00532BCC">
            <w:pPr>
              <w:spacing w:line="360" w:lineRule="auto"/>
              <w:jc w:val="center"/>
            </w:pPr>
            <w:proofErr w:type="spellStart"/>
            <w:r>
              <w:t>商务部分</w:t>
            </w:r>
            <w:proofErr w:type="spellEnd"/>
          </w:p>
        </w:tc>
        <w:tc>
          <w:tcPr>
            <w:tcW w:w="709" w:type="dxa"/>
            <w:vMerge w:val="restart"/>
            <w:vAlign w:val="center"/>
          </w:tcPr>
          <w:p w14:paraId="1449048C" w14:textId="77777777" w:rsidR="006F712E" w:rsidRDefault="006F712E" w:rsidP="00532BCC">
            <w:pPr>
              <w:spacing w:line="360" w:lineRule="auto"/>
              <w:rPr>
                <w:lang w:eastAsia="zh-CN"/>
              </w:rPr>
            </w:pPr>
            <w:r>
              <w:rPr>
                <w:rFonts w:ascii="Calibri" w:hAnsi="Calibri" w:cs="Calibri" w:hint="eastAsia"/>
                <w:lang w:eastAsia="zh-CN"/>
              </w:rPr>
              <w:t>20</w:t>
            </w:r>
          </w:p>
        </w:tc>
        <w:tc>
          <w:tcPr>
            <w:tcW w:w="2249" w:type="dxa"/>
            <w:vAlign w:val="center"/>
          </w:tcPr>
          <w:p w14:paraId="504021A9" w14:textId="77777777" w:rsidR="006F712E" w:rsidRDefault="006F712E" w:rsidP="00532BCC">
            <w:pPr>
              <w:spacing w:line="360" w:lineRule="auto"/>
              <w:rPr>
                <w:lang w:eastAsia="zh-CN"/>
              </w:rPr>
            </w:pPr>
            <w:r>
              <w:rPr>
                <w:lang w:eastAsia="zh-CN"/>
              </w:rPr>
              <w:t>对投标人</w:t>
            </w:r>
            <w:r>
              <w:rPr>
                <w:rFonts w:hint="eastAsia"/>
                <w:lang w:eastAsia="zh-CN"/>
              </w:rPr>
              <w:t>或</w:t>
            </w:r>
            <w:r>
              <w:rPr>
                <w:rFonts w:ascii="宋体" w:hAnsi="宋体" w:hint="eastAsia"/>
                <w:color w:val="000000"/>
                <w:szCs w:val="21"/>
                <w:lang w:eastAsia="zh-CN"/>
              </w:rPr>
              <w:t>产品制造商</w:t>
            </w:r>
            <w:r>
              <w:rPr>
                <w:lang w:eastAsia="zh-CN"/>
              </w:rPr>
              <w:t>资质的评价</w:t>
            </w:r>
          </w:p>
          <w:p w14:paraId="47583014" w14:textId="77777777" w:rsidR="006F712E" w:rsidRDefault="006F712E" w:rsidP="00532BCC">
            <w:pPr>
              <w:spacing w:line="360" w:lineRule="auto"/>
            </w:pPr>
            <w:r>
              <w:t>（</w:t>
            </w:r>
            <w:r>
              <w:rPr>
                <w:lang w:eastAsia="zh-CN"/>
              </w:rPr>
              <w:t>10</w:t>
            </w:r>
            <w:r>
              <w:t>分）</w:t>
            </w:r>
          </w:p>
        </w:tc>
        <w:tc>
          <w:tcPr>
            <w:tcW w:w="4961" w:type="dxa"/>
          </w:tcPr>
          <w:p w14:paraId="1D394762" w14:textId="77777777" w:rsidR="006F712E" w:rsidRDefault="006F712E" w:rsidP="00532BCC">
            <w:pPr>
              <w:spacing w:line="360" w:lineRule="auto"/>
              <w:rPr>
                <w:lang w:eastAsia="zh-CN"/>
              </w:rPr>
            </w:pPr>
            <w:r>
              <w:rPr>
                <w:rFonts w:hint="eastAsia"/>
                <w:lang w:eastAsia="zh-CN"/>
              </w:rPr>
              <w:t>1</w:t>
            </w:r>
            <w:r>
              <w:rPr>
                <w:lang w:eastAsia="zh-CN"/>
              </w:rPr>
              <w:t>.</w:t>
            </w:r>
            <w:r>
              <w:rPr>
                <w:lang w:eastAsia="zh-CN"/>
              </w:rPr>
              <w:t>具有</w:t>
            </w:r>
            <w:r>
              <w:rPr>
                <w:lang w:eastAsia="zh-CN"/>
              </w:rPr>
              <w:t>ISO</w:t>
            </w:r>
            <w:r>
              <w:rPr>
                <w:rFonts w:hint="eastAsia"/>
                <w:lang w:eastAsia="zh-CN"/>
              </w:rPr>
              <w:t>9001</w:t>
            </w:r>
            <w:r>
              <w:rPr>
                <w:rFonts w:hint="eastAsia"/>
                <w:lang w:eastAsia="zh-CN"/>
              </w:rPr>
              <w:t>质量管理体系认证</w:t>
            </w:r>
            <w:r>
              <w:rPr>
                <w:lang w:eastAsia="zh-CN"/>
              </w:rPr>
              <w:t>证书</w:t>
            </w:r>
            <w:r>
              <w:rPr>
                <w:lang w:eastAsia="zh-CN"/>
              </w:rPr>
              <w:t xml:space="preserve">, </w:t>
            </w:r>
            <w:r>
              <w:rPr>
                <w:lang w:eastAsia="zh-CN"/>
              </w:rPr>
              <w:t>得</w:t>
            </w:r>
            <w:r>
              <w:rPr>
                <w:lang w:eastAsia="zh-CN"/>
              </w:rPr>
              <w:t>2</w:t>
            </w:r>
            <w:r>
              <w:rPr>
                <w:lang w:eastAsia="zh-CN"/>
              </w:rPr>
              <w:t>分；</w:t>
            </w:r>
          </w:p>
          <w:p w14:paraId="39744575" w14:textId="145A87BC" w:rsidR="006F712E" w:rsidRDefault="006F712E" w:rsidP="00532BCC">
            <w:pPr>
              <w:spacing w:line="360" w:lineRule="auto"/>
              <w:rPr>
                <w:lang w:eastAsia="zh-CN"/>
              </w:rPr>
            </w:pPr>
            <w:r>
              <w:rPr>
                <w:rFonts w:hint="eastAsia"/>
                <w:lang w:eastAsia="zh-CN"/>
              </w:rPr>
              <w:t>2</w:t>
            </w:r>
            <w:r>
              <w:rPr>
                <w:lang w:eastAsia="zh-CN"/>
              </w:rPr>
              <w:t>.</w:t>
            </w:r>
            <w:r>
              <w:rPr>
                <w:lang w:eastAsia="zh-CN"/>
              </w:rPr>
              <w:t>具有</w:t>
            </w:r>
            <w:r>
              <w:rPr>
                <w:lang w:eastAsia="zh-CN"/>
              </w:rPr>
              <w:t>ISO20000</w:t>
            </w:r>
            <w:r>
              <w:rPr>
                <w:rFonts w:hint="eastAsia"/>
                <w:lang w:eastAsia="zh-CN"/>
              </w:rPr>
              <w:t>信息技术服务管理体系认证</w:t>
            </w:r>
            <w:r>
              <w:rPr>
                <w:lang w:eastAsia="zh-CN"/>
              </w:rPr>
              <w:t>证书</w:t>
            </w:r>
            <w:r>
              <w:rPr>
                <w:lang w:eastAsia="zh-CN"/>
              </w:rPr>
              <w:t xml:space="preserve">, </w:t>
            </w:r>
            <w:r>
              <w:rPr>
                <w:lang w:eastAsia="zh-CN"/>
              </w:rPr>
              <w:t>得</w:t>
            </w:r>
            <w:r>
              <w:rPr>
                <w:lang w:eastAsia="zh-CN"/>
              </w:rPr>
              <w:t>2</w:t>
            </w:r>
            <w:r>
              <w:rPr>
                <w:lang w:eastAsia="zh-CN"/>
              </w:rPr>
              <w:t>分；</w:t>
            </w:r>
          </w:p>
          <w:p w14:paraId="3C995E97" w14:textId="77777777" w:rsidR="006F712E" w:rsidRDefault="006F712E" w:rsidP="00532BCC">
            <w:pPr>
              <w:spacing w:line="360" w:lineRule="auto"/>
              <w:rPr>
                <w:lang w:eastAsia="zh-CN"/>
              </w:rPr>
            </w:pPr>
            <w:r>
              <w:rPr>
                <w:rFonts w:hint="eastAsia"/>
                <w:lang w:eastAsia="zh-CN"/>
              </w:rPr>
              <w:t>3</w:t>
            </w:r>
            <w:r>
              <w:rPr>
                <w:lang w:eastAsia="zh-CN"/>
              </w:rPr>
              <w:t>.</w:t>
            </w:r>
            <w:r>
              <w:rPr>
                <w:lang w:eastAsia="zh-CN"/>
              </w:rPr>
              <w:t>具有</w:t>
            </w:r>
            <w:r>
              <w:rPr>
                <w:lang w:eastAsia="zh-CN"/>
              </w:rPr>
              <w:t>ISO2</w:t>
            </w:r>
            <w:r>
              <w:rPr>
                <w:rFonts w:hint="eastAsia"/>
                <w:lang w:eastAsia="zh-CN"/>
              </w:rPr>
              <w:t>7001</w:t>
            </w:r>
            <w:r>
              <w:rPr>
                <w:rFonts w:hint="eastAsia"/>
                <w:lang w:eastAsia="zh-CN"/>
              </w:rPr>
              <w:t>信息安全管理体系认证</w:t>
            </w:r>
            <w:r>
              <w:rPr>
                <w:lang w:eastAsia="zh-CN"/>
              </w:rPr>
              <w:t>证书</w:t>
            </w:r>
            <w:r>
              <w:rPr>
                <w:lang w:eastAsia="zh-CN"/>
              </w:rPr>
              <w:t xml:space="preserve">, </w:t>
            </w:r>
            <w:r>
              <w:rPr>
                <w:lang w:eastAsia="zh-CN"/>
              </w:rPr>
              <w:t>得</w:t>
            </w:r>
            <w:r>
              <w:rPr>
                <w:lang w:eastAsia="zh-CN"/>
              </w:rPr>
              <w:t>2</w:t>
            </w:r>
            <w:r>
              <w:rPr>
                <w:lang w:eastAsia="zh-CN"/>
              </w:rPr>
              <w:t>分；</w:t>
            </w:r>
          </w:p>
          <w:p w14:paraId="62CE8C76" w14:textId="77777777" w:rsidR="006F712E" w:rsidRDefault="006F712E" w:rsidP="00532BCC">
            <w:pPr>
              <w:spacing w:line="360" w:lineRule="auto"/>
              <w:rPr>
                <w:rFonts w:ascii="宋体" w:hAnsi="宋体" w:cs="宋体" w:hint="eastAsia"/>
                <w:color w:val="000000"/>
                <w:szCs w:val="21"/>
                <w:lang w:eastAsia="zh-CN" w:bidi="ar"/>
              </w:rPr>
            </w:pPr>
            <w:r>
              <w:rPr>
                <w:rFonts w:ascii="宋体" w:hAnsi="宋体" w:cs="宋体" w:hint="eastAsia"/>
                <w:color w:val="000000"/>
                <w:szCs w:val="21"/>
                <w:lang w:eastAsia="zh-CN" w:bidi="ar"/>
              </w:rPr>
              <w:t>4</w:t>
            </w:r>
            <w:r>
              <w:rPr>
                <w:rFonts w:ascii="宋体" w:hAnsi="宋体" w:cs="宋体"/>
                <w:color w:val="000000"/>
                <w:szCs w:val="21"/>
                <w:lang w:eastAsia="zh-CN" w:bidi="ar"/>
              </w:rPr>
              <w:t>.</w:t>
            </w:r>
            <w:r>
              <w:rPr>
                <w:rFonts w:ascii="宋体" w:hAnsi="宋体" w:cs="宋体" w:hint="eastAsia"/>
                <w:color w:val="000000"/>
                <w:szCs w:val="21"/>
                <w:lang w:eastAsia="zh-CN" w:bidi="ar"/>
              </w:rPr>
              <w:t>具</w:t>
            </w:r>
            <w:bookmarkStart w:id="1" w:name="OLE_LINK1"/>
            <w:r>
              <w:rPr>
                <w:rFonts w:ascii="宋体" w:hAnsi="宋体" w:cs="宋体" w:hint="eastAsia"/>
                <w:color w:val="000000"/>
                <w:szCs w:val="21"/>
                <w:lang w:eastAsia="zh-CN" w:bidi="ar"/>
              </w:rPr>
              <w:t>有</w:t>
            </w:r>
            <w:bookmarkEnd w:id="1"/>
            <w:r w:rsidRPr="00C80826">
              <w:rPr>
                <w:rFonts w:ascii="宋体" w:hAnsi="宋体" w:cs="宋体" w:hint="eastAsia"/>
                <w:color w:val="000000"/>
                <w:szCs w:val="21"/>
                <w:lang w:eastAsia="zh-CN" w:bidi="ar"/>
              </w:rPr>
              <w:t>信息系统建设和服务能力等级证书。良好级（CS3）及以上，得</w:t>
            </w:r>
            <w:r>
              <w:rPr>
                <w:rFonts w:ascii="宋体" w:hAnsi="宋体" w:cs="宋体"/>
                <w:color w:val="000000"/>
                <w:szCs w:val="21"/>
                <w:lang w:eastAsia="zh-CN" w:bidi="ar"/>
              </w:rPr>
              <w:t>2</w:t>
            </w:r>
            <w:r w:rsidRPr="00C80826">
              <w:rPr>
                <w:rFonts w:ascii="宋体" w:hAnsi="宋体" w:cs="宋体" w:hint="eastAsia"/>
                <w:color w:val="000000"/>
                <w:szCs w:val="21"/>
                <w:lang w:eastAsia="zh-CN" w:bidi="ar"/>
              </w:rPr>
              <w:t>分；基本级（CS2）及以下，得</w:t>
            </w:r>
            <w:r>
              <w:rPr>
                <w:rFonts w:ascii="宋体" w:hAnsi="宋体" w:cs="宋体"/>
                <w:color w:val="000000"/>
                <w:szCs w:val="21"/>
                <w:lang w:eastAsia="zh-CN" w:bidi="ar"/>
              </w:rPr>
              <w:t>1</w:t>
            </w:r>
            <w:r w:rsidRPr="00C80826">
              <w:rPr>
                <w:rFonts w:ascii="宋体" w:hAnsi="宋体" w:cs="宋体" w:hint="eastAsia"/>
                <w:color w:val="000000"/>
                <w:szCs w:val="21"/>
                <w:lang w:eastAsia="zh-CN" w:bidi="ar"/>
              </w:rPr>
              <w:t>分；没有或无效的为0分。</w:t>
            </w:r>
          </w:p>
          <w:p w14:paraId="28EF8141" w14:textId="77777777" w:rsidR="006F712E" w:rsidRDefault="006F712E" w:rsidP="00532BCC">
            <w:pPr>
              <w:spacing w:line="360" w:lineRule="auto"/>
              <w:rPr>
                <w:lang w:eastAsia="zh-CN"/>
              </w:rPr>
            </w:pPr>
            <w:r>
              <w:rPr>
                <w:rFonts w:ascii="宋体" w:hAnsi="宋体" w:cs="宋体" w:hint="eastAsia"/>
                <w:color w:val="000000"/>
                <w:szCs w:val="21"/>
                <w:lang w:eastAsia="zh-CN" w:bidi="ar"/>
              </w:rPr>
              <w:lastRenderedPageBreak/>
              <w:t>5</w:t>
            </w:r>
            <w:r>
              <w:rPr>
                <w:rFonts w:ascii="宋体" w:hAnsi="宋体" w:cs="宋体"/>
                <w:color w:val="000000"/>
                <w:szCs w:val="21"/>
                <w:lang w:eastAsia="zh-CN" w:bidi="ar"/>
              </w:rPr>
              <w:t>.</w:t>
            </w:r>
            <w:r w:rsidRPr="00C80826">
              <w:rPr>
                <w:rFonts w:ascii="宋体" w:hAnsi="宋体" w:cs="宋体" w:hint="eastAsia"/>
                <w:color w:val="000000"/>
                <w:szCs w:val="21"/>
                <w:lang w:eastAsia="zh-CN" w:bidi="ar"/>
              </w:rPr>
              <w:t>具</w:t>
            </w:r>
            <w:r>
              <w:rPr>
                <w:rFonts w:ascii="宋体" w:hAnsi="宋体" w:cs="宋体" w:hint="eastAsia"/>
                <w:color w:val="000000"/>
                <w:szCs w:val="21"/>
                <w:lang w:eastAsia="zh-CN" w:bidi="ar"/>
              </w:rPr>
              <w:t>有</w:t>
            </w:r>
            <w:r w:rsidRPr="00C80826">
              <w:rPr>
                <w:rFonts w:ascii="宋体" w:hAnsi="宋体" w:cs="宋体" w:hint="eastAsia"/>
                <w:color w:val="000000"/>
                <w:szCs w:val="21"/>
                <w:lang w:eastAsia="zh-CN" w:bidi="ar"/>
              </w:rPr>
              <w:t>ITSS信息技术服务标准符合性证书，业务领域属于运</w:t>
            </w:r>
            <w:r w:rsidRPr="002921A7">
              <w:rPr>
                <w:rFonts w:ascii="宋体" w:hAnsi="宋体" w:cs="宋体" w:hint="eastAsia"/>
                <w:color w:val="000000"/>
                <w:szCs w:val="21"/>
                <w:lang w:eastAsia="zh-CN" w:bidi="ar"/>
              </w:rPr>
              <w:t>行维护。一级至三级，得</w:t>
            </w:r>
            <w:r w:rsidRPr="002921A7">
              <w:rPr>
                <w:rFonts w:ascii="宋体" w:hAnsi="宋体" w:cs="宋体"/>
                <w:color w:val="000000"/>
                <w:szCs w:val="21"/>
                <w:lang w:eastAsia="zh-CN" w:bidi="ar"/>
              </w:rPr>
              <w:t>2</w:t>
            </w:r>
            <w:r w:rsidRPr="002921A7">
              <w:rPr>
                <w:rFonts w:ascii="宋体" w:hAnsi="宋体" w:cs="宋体" w:hint="eastAsia"/>
                <w:color w:val="000000"/>
                <w:szCs w:val="21"/>
                <w:lang w:eastAsia="zh-CN" w:bidi="ar"/>
              </w:rPr>
              <w:t>分；四级得</w:t>
            </w:r>
            <w:r w:rsidRPr="002921A7">
              <w:rPr>
                <w:rFonts w:ascii="宋体" w:hAnsi="宋体" w:cs="宋体"/>
                <w:color w:val="000000"/>
                <w:szCs w:val="21"/>
                <w:lang w:eastAsia="zh-CN" w:bidi="ar"/>
              </w:rPr>
              <w:t>1</w:t>
            </w:r>
            <w:r w:rsidRPr="002921A7">
              <w:rPr>
                <w:rFonts w:ascii="宋体" w:hAnsi="宋体" w:cs="宋体" w:hint="eastAsia"/>
                <w:color w:val="000000"/>
                <w:szCs w:val="21"/>
                <w:lang w:eastAsia="zh-CN" w:bidi="ar"/>
              </w:rPr>
              <w:t>分；没有或无效的为0分。</w:t>
            </w:r>
          </w:p>
          <w:p w14:paraId="073E7428" w14:textId="77777777" w:rsidR="006F712E" w:rsidRDefault="006F712E" w:rsidP="00532BCC">
            <w:pPr>
              <w:spacing w:line="360" w:lineRule="auto"/>
              <w:rPr>
                <w:lang w:eastAsia="zh-CN"/>
              </w:rPr>
            </w:pPr>
            <w:r>
              <w:rPr>
                <w:lang w:eastAsia="zh-CN"/>
              </w:rPr>
              <w:t>注：须提供证书复印件加盖公章，否则不予认可。</w:t>
            </w:r>
          </w:p>
        </w:tc>
        <w:tc>
          <w:tcPr>
            <w:tcW w:w="1011" w:type="dxa"/>
          </w:tcPr>
          <w:p w14:paraId="01FAD855" w14:textId="77777777" w:rsidR="006F712E" w:rsidRDefault="006F712E" w:rsidP="00532BCC">
            <w:pPr>
              <w:spacing w:line="360" w:lineRule="auto"/>
              <w:rPr>
                <w:lang w:eastAsia="zh-CN"/>
              </w:rPr>
            </w:pPr>
          </w:p>
        </w:tc>
      </w:tr>
      <w:tr w:rsidR="006F712E" w14:paraId="48569078" w14:textId="77777777" w:rsidTr="00532BCC">
        <w:trPr>
          <w:trHeight w:val="1104"/>
        </w:trPr>
        <w:tc>
          <w:tcPr>
            <w:tcW w:w="710" w:type="dxa"/>
            <w:vMerge/>
            <w:vAlign w:val="bottom"/>
          </w:tcPr>
          <w:p w14:paraId="23CAE10F" w14:textId="77777777" w:rsidR="006F712E" w:rsidRDefault="006F712E" w:rsidP="00532BCC">
            <w:pPr>
              <w:spacing w:after="160" w:line="360" w:lineRule="auto"/>
              <w:rPr>
                <w:lang w:eastAsia="zh-CN"/>
              </w:rPr>
            </w:pPr>
            <w:bookmarkStart w:id="2" w:name="_Hlk197939916"/>
          </w:p>
        </w:tc>
        <w:tc>
          <w:tcPr>
            <w:tcW w:w="709" w:type="dxa"/>
            <w:vMerge/>
          </w:tcPr>
          <w:p w14:paraId="3928C6EE" w14:textId="77777777" w:rsidR="006F712E" w:rsidRDefault="006F712E" w:rsidP="00532BCC">
            <w:pPr>
              <w:spacing w:after="160" w:line="360" w:lineRule="auto"/>
              <w:rPr>
                <w:lang w:eastAsia="zh-CN"/>
              </w:rPr>
            </w:pPr>
          </w:p>
        </w:tc>
        <w:tc>
          <w:tcPr>
            <w:tcW w:w="2249" w:type="dxa"/>
            <w:vAlign w:val="center"/>
          </w:tcPr>
          <w:p w14:paraId="6C646110" w14:textId="77777777" w:rsidR="006F712E" w:rsidRDefault="006F712E" w:rsidP="00532BCC">
            <w:pPr>
              <w:spacing w:line="360" w:lineRule="auto"/>
              <w:rPr>
                <w:lang w:eastAsia="zh-CN"/>
              </w:rPr>
            </w:pPr>
            <w:r>
              <w:rPr>
                <w:lang w:eastAsia="zh-CN"/>
              </w:rPr>
              <w:t>投标人</w:t>
            </w:r>
            <w:bookmarkStart w:id="3" w:name="OLE_LINK9"/>
            <w:bookmarkStart w:id="4" w:name="OLE_LINK10"/>
            <w:r>
              <w:rPr>
                <w:rFonts w:hint="eastAsia"/>
                <w:lang w:eastAsia="zh-CN"/>
              </w:rPr>
              <w:t>或</w:t>
            </w:r>
            <w:r>
              <w:rPr>
                <w:rFonts w:ascii="宋体" w:hAnsi="宋体" w:hint="eastAsia"/>
                <w:color w:val="000000"/>
                <w:szCs w:val="21"/>
                <w:lang w:eastAsia="zh-CN"/>
              </w:rPr>
              <w:t>产品制造商</w:t>
            </w:r>
            <w:bookmarkEnd w:id="3"/>
            <w:bookmarkEnd w:id="4"/>
            <w:r>
              <w:rPr>
                <w:lang w:eastAsia="zh-CN"/>
              </w:rPr>
              <w:t>完成类似项目业绩情况（</w:t>
            </w:r>
            <w:r>
              <w:rPr>
                <w:lang w:eastAsia="zh-CN"/>
              </w:rPr>
              <w:t>10</w:t>
            </w:r>
            <w:r>
              <w:rPr>
                <w:lang w:eastAsia="zh-CN"/>
              </w:rPr>
              <w:t>分）</w:t>
            </w:r>
          </w:p>
        </w:tc>
        <w:tc>
          <w:tcPr>
            <w:tcW w:w="4961" w:type="dxa"/>
          </w:tcPr>
          <w:p w14:paraId="61ECA363" w14:textId="77777777" w:rsidR="006F712E" w:rsidRDefault="006F712E" w:rsidP="00532BCC">
            <w:pPr>
              <w:spacing w:line="360" w:lineRule="auto"/>
              <w:ind w:right="101"/>
              <w:rPr>
                <w:lang w:eastAsia="zh-CN"/>
              </w:rPr>
            </w:pPr>
            <w:r>
              <w:rPr>
                <w:lang w:eastAsia="zh-CN"/>
              </w:rPr>
              <w:t>根据投标人</w:t>
            </w:r>
            <w:r>
              <w:rPr>
                <w:rFonts w:hint="eastAsia"/>
                <w:lang w:eastAsia="zh-CN"/>
              </w:rPr>
              <w:t>或</w:t>
            </w:r>
            <w:r>
              <w:rPr>
                <w:rFonts w:ascii="宋体" w:hAnsi="宋体" w:hint="eastAsia"/>
                <w:color w:val="000000"/>
                <w:szCs w:val="21"/>
                <w:lang w:eastAsia="zh-CN"/>
              </w:rPr>
              <w:t>产品制造商</w:t>
            </w:r>
            <w:r>
              <w:rPr>
                <w:lang w:eastAsia="zh-CN"/>
              </w:rPr>
              <w:t>近三年（</w:t>
            </w:r>
            <w:r>
              <w:rPr>
                <w:lang w:eastAsia="zh-CN"/>
              </w:rPr>
              <w:t>202</w:t>
            </w:r>
            <w:r>
              <w:rPr>
                <w:rFonts w:hint="eastAsia"/>
                <w:lang w:eastAsia="zh-CN"/>
              </w:rPr>
              <w:t>2</w:t>
            </w:r>
            <w:r>
              <w:rPr>
                <w:lang w:eastAsia="zh-CN"/>
              </w:rPr>
              <w:t>年</w:t>
            </w:r>
            <w:r>
              <w:rPr>
                <w:lang w:eastAsia="zh-CN"/>
              </w:rPr>
              <w:t>1</w:t>
            </w:r>
            <w:r>
              <w:rPr>
                <w:lang w:eastAsia="zh-CN"/>
              </w:rPr>
              <w:t>月至今）中国境内类似项目业绩进行评价，（须提供合同首页、合同金额页、盖章页复印件并加盖本单位公章），提供一个得</w:t>
            </w:r>
            <w:r>
              <w:rPr>
                <w:lang w:eastAsia="zh-CN"/>
              </w:rPr>
              <w:t>2</w:t>
            </w:r>
            <w:r>
              <w:rPr>
                <w:lang w:eastAsia="zh-CN"/>
              </w:rPr>
              <w:t>分，最多</w:t>
            </w:r>
            <w:r>
              <w:rPr>
                <w:lang w:eastAsia="zh-CN"/>
              </w:rPr>
              <w:t>10</w:t>
            </w:r>
            <w:r>
              <w:rPr>
                <w:lang w:eastAsia="zh-CN"/>
              </w:rPr>
              <w:t>分。</w:t>
            </w:r>
          </w:p>
        </w:tc>
        <w:tc>
          <w:tcPr>
            <w:tcW w:w="1011" w:type="dxa"/>
          </w:tcPr>
          <w:p w14:paraId="4E45017A" w14:textId="77777777" w:rsidR="006F712E" w:rsidRDefault="006F712E" w:rsidP="00532BCC">
            <w:pPr>
              <w:spacing w:line="360" w:lineRule="auto"/>
              <w:ind w:right="101"/>
              <w:rPr>
                <w:lang w:eastAsia="zh-CN"/>
              </w:rPr>
            </w:pPr>
          </w:p>
        </w:tc>
      </w:tr>
      <w:bookmarkEnd w:id="2"/>
      <w:tr w:rsidR="006F712E" w14:paraId="0FCFB083" w14:textId="77777777" w:rsidTr="00532BCC">
        <w:trPr>
          <w:trHeight w:val="1105"/>
        </w:trPr>
        <w:tc>
          <w:tcPr>
            <w:tcW w:w="710" w:type="dxa"/>
            <w:vMerge w:val="restart"/>
            <w:vAlign w:val="center"/>
          </w:tcPr>
          <w:p w14:paraId="3BF11BB1" w14:textId="77777777" w:rsidR="006F712E" w:rsidRDefault="006F712E" w:rsidP="00532BCC">
            <w:pPr>
              <w:spacing w:line="360" w:lineRule="auto"/>
              <w:jc w:val="center"/>
            </w:pPr>
            <w:proofErr w:type="spellStart"/>
            <w:r>
              <w:t>技术部分</w:t>
            </w:r>
            <w:proofErr w:type="spellEnd"/>
          </w:p>
        </w:tc>
        <w:tc>
          <w:tcPr>
            <w:tcW w:w="709" w:type="dxa"/>
            <w:vMerge w:val="restart"/>
            <w:vAlign w:val="center"/>
          </w:tcPr>
          <w:p w14:paraId="2BC035CF" w14:textId="74EED189" w:rsidR="006F712E" w:rsidRDefault="00E16D8B" w:rsidP="00E16D8B">
            <w:pPr>
              <w:spacing w:line="360" w:lineRule="auto"/>
              <w:rPr>
                <w:lang w:eastAsia="zh-CN"/>
              </w:rPr>
            </w:pPr>
            <w:r>
              <w:rPr>
                <w:rFonts w:ascii="Calibri" w:eastAsia="Calibri" w:hAnsi="Calibri" w:cs="Calibri"/>
              </w:rPr>
              <w:t>70</w:t>
            </w:r>
          </w:p>
        </w:tc>
        <w:tc>
          <w:tcPr>
            <w:tcW w:w="2249" w:type="dxa"/>
            <w:vAlign w:val="center"/>
          </w:tcPr>
          <w:p w14:paraId="07DD1E3E" w14:textId="03D5B23C" w:rsidR="006F712E" w:rsidRDefault="006F712E" w:rsidP="00D03216">
            <w:pPr>
              <w:spacing w:line="360" w:lineRule="auto"/>
              <w:rPr>
                <w:lang w:eastAsia="zh-CN"/>
              </w:rPr>
            </w:pPr>
            <w:r>
              <w:rPr>
                <w:lang w:eastAsia="zh-CN"/>
              </w:rPr>
              <w:t>对投标人整体方案的评价（</w:t>
            </w:r>
            <w:r>
              <w:rPr>
                <w:rFonts w:ascii="Calibri" w:hAnsi="Calibri" w:cs="Calibri"/>
                <w:lang w:eastAsia="zh-CN"/>
              </w:rPr>
              <w:t>1</w:t>
            </w:r>
            <w:r w:rsidR="00D03216">
              <w:rPr>
                <w:rFonts w:ascii="Calibri" w:hAnsi="Calibri" w:cs="Calibri"/>
                <w:lang w:eastAsia="zh-CN"/>
              </w:rPr>
              <w:t>5</w:t>
            </w:r>
            <w:r>
              <w:rPr>
                <w:lang w:eastAsia="zh-CN"/>
              </w:rPr>
              <w:t>分）</w:t>
            </w:r>
          </w:p>
        </w:tc>
        <w:tc>
          <w:tcPr>
            <w:tcW w:w="4961" w:type="dxa"/>
          </w:tcPr>
          <w:p w14:paraId="48DDF469" w14:textId="419F0503" w:rsidR="006F712E" w:rsidRDefault="006F712E" w:rsidP="00532BCC">
            <w:pPr>
              <w:spacing w:line="360"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1</w:t>
            </w:r>
            <w:r w:rsidR="00D03216">
              <w:rPr>
                <w:lang w:eastAsia="zh-CN"/>
              </w:rPr>
              <w:t>5</w:t>
            </w:r>
            <w:r>
              <w:rPr>
                <w:lang w:eastAsia="zh-CN"/>
              </w:rPr>
              <w:t>分</w:t>
            </w:r>
            <w:proofErr w:type="gramEnd"/>
            <w:r>
              <w:rPr>
                <w:lang w:eastAsia="zh-CN"/>
              </w:rPr>
              <w:t>；</w:t>
            </w:r>
          </w:p>
          <w:p w14:paraId="05F6295A" w14:textId="10B37B4F" w:rsidR="006F712E" w:rsidRDefault="006F712E" w:rsidP="00532BCC">
            <w:pPr>
              <w:spacing w:line="360" w:lineRule="auto"/>
              <w:rPr>
                <w:lang w:eastAsia="zh-CN"/>
              </w:rPr>
            </w:pPr>
            <w:r>
              <w:rPr>
                <w:lang w:eastAsia="zh-CN"/>
              </w:rPr>
              <w:t>方案设计一般，存在部分缺项、</w:t>
            </w:r>
            <w:proofErr w:type="gramStart"/>
            <w:r>
              <w:rPr>
                <w:lang w:eastAsia="zh-CN"/>
              </w:rPr>
              <w:t>漏项得</w:t>
            </w:r>
            <w:r w:rsidR="00D03216">
              <w:rPr>
                <w:lang w:eastAsia="zh-CN"/>
              </w:rPr>
              <w:t>7</w:t>
            </w:r>
            <w:r>
              <w:rPr>
                <w:lang w:eastAsia="zh-CN"/>
              </w:rPr>
              <w:t>分</w:t>
            </w:r>
            <w:proofErr w:type="gramEnd"/>
            <w:r>
              <w:rPr>
                <w:lang w:eastAsia="zh-CN"/>
              </w:rPr>
              <w:t>；</w:t>
            </w:r>
          </w:p>
          <w:p w14:paraId="4F9D26EE" w14:textId="77777777" w:rsidR="006F712E" w:rsidRDefault="006F712E" w:rsidP="00532BCC">
            <w:pPr>
              <w:spacing w:line="360" w:lineRule="auto"/>
              <w:rPr>
                <w:lang w:eastAsia="zh-CN"/>
              </w:rPr>
            </w:pPr>
            <w:r>
              <w:rPr>
                <w:lang w:eastAsia="zh-CN"/>
              </w:rPr>
              <w:t>方案设计粗糙，存在明显缺项、</w:t>
            </w:r>
            <w:proofErr w:type="gramStart"/>
            <w:r>
              <w:rPr>
                <w:lang w:eastAsia="zh-CN"/>
              </w:rPr>
              <w:t>漏项得</w:t>
            </w:r>
            <w:r>
              <w:rPr>
                <w:lang w:eastAsia="zh-CN"/>
              </w:rPr>
              <w:t>1</w:t>
            </w:r>
            <w:r>
              <w:rPr>
                <w:lang w:eastAsia="zh-CN"/>
              </w:rPr>
              <w:t>分</w:t>
            </w:r>
            <w:proofErr w:type="gramEnd"/>
            <w:r>
              <w:rPr>
                <w:rFonts w:hint="eastAsia"/>
                <w:lang w:eastAsia="zh-CN"/>
              </w:rPr>
              <w:t>。</w:t>
            </w:r>
          </w:p>
        </w:tc>
        <w:tc>
          <w:tcPr>
            <w:tcW w:w="1011" w:type="dxa"/>
          </w:tcPr>
          <w:p w14:paraId="5AEB4C01" w14:textId="77777777" w:rsidR="006F712E" w:rsidRDefault="006F712E" w:rsidP="00532BCC">
            <w:pPr>
              <w:spacing w:line="360" w:lineRule="auto"/>
              <w:rPr>
                <w:lang w:eastAsia="zh-CN"/>
              </w:rPr>
            </w:pPr>
          </w:p>
        </w:tc>
      </w:tr>
      <w:tr w:rsidR="006F712E" w14:paraId="6FD32456" w14:textId="77777777" w:rsidTr="00532BCC">
        <w:trPr>
          <w:trHeight w:val="1110"/>
        </w:trPr>
        <w:tc>
          <w:tcPr>
            <w:tcW w:w="710" w:type="dxa"/>
            <w:vMerge/>
          </w:tcPr>
          <w:p w14:paraId="2DB34584" w14:textId="77777777" w:rsidR="006F712E" w:rsidRDefault="006F712E" w:rsidP="00532BCC">
            <w:pPr>
              <w:spacing w:after="160" w:line="360" w:lineRule="auto"/>
              <w:rPr>
                <w:lang w:eastAsia="zh-CN"/>
              </w:rPr>
            </w:pPr>
          </w:p>
        </w:tc>
        <w:tc>
          <w:tcPr>
            <w:tcW w:w="709" w:type="dxa"/>
            <w:vMerge/>
          </w:tcPr>
          <w:p w14:paraId="517EAE12" w14:textId="77777777" w:rsidR="006F712E" w:rsidRDefault="006F712E" w:rsidP="00532BCC">
            <w:pPr>
              <w:spacing w:after="160" w:line="360" w:lineRule="auto"/>
              <w:rPr>
                <w:lang w:eastAsia="zh-CN"/>
              </w:rPr>
            </w:pPr>
          </w:p>
        </w:tc>
        <w:tc>
          <w:tcPr>
            <w:tcW w:w="2249" w:type="dxa"/>
            <w:vAlign w:val="center"/>
          </w:tcPr>
          <w:p w14:paraId="03E8CF92" w14:textId="77777777" w:rsidR="006F712E" w:rsidRPr="00153E46" w:rsidRDefault="006F712E" w:rsidP="00532BCC">
            <w:pPr>
              <w:spacing w:line="360" w:lineRule="auto"/>
              <w:rPr>
                <w:lang w:eastAsia="zh-CN"/>
              </w:rPr>
            </w:pPr>
            <w:bookmarkStart w:id="5" w:name="_Hlk529523845"/>
            <w:r w:rsidRPr="00153E46">
              <w:rPr>
                <w:rFonts w:hint="eastAsia"/>
                <w:lang w:eastAsia="zh-CN"/>
              </w:rPr>
              <w:t>产品技术指标情况</w:t>
            </w:r>
          </w:p>
          <w:p w14:paraId="156FBE27" w14:textId="77777777" w:rsidR="006F712E" w:rsidRDefault="006F712E" w:rsidP="00532BCC">
            <w:pPr>
              <w:spacing w:line="360" w:lineRule="auto"/>
              <w:rPr>
                <w:lang w:eastAsia="zh-CN"/>
              </w:rPr>
            </w:pPr>
            <w:r w:rsidRPr="00153E46">
              <w:rPr>
                <w:rFonts w:hint="eastAsia"/>
                <w:lang w:eastAsia="zh-CN"/>
              </w:rPr>
              <w:t>（</w:t>
            </w:r>
            <w:r w:rsidRPr="00153E46">
              <w:rPr>
                <w:lang w:eastAsia="zh-CN"/>
              </w:rPr>
              <w:t>5</w:t>
            </w:r>
            <w:r w:rsidRPr="00153E46">
              <w:rPr>
                <w:rFonts w:hint="eastAsia"/>
                <w:lang w:eastAsia="zh-CN"/>
              </w:rPr>
              <w:t>分）</w:t>
            </w:r>
            <w:bookmarkEnd w:id="5"/>
          </w:p>
        </w:tc>
        <w:tc>
          <w:tcPr>
            <w:tcW w:w="4961" w:type="dxa"/>
            <w:vAlign w:val="center"/>
          </w:tcPr>
          <w:p w14:paraId="7ADE94CA" w14:textId="77777777" w:rsidR="006F712E" w:rsidRPr="00153E46" w:rsidRDefault="006F712E" w:rsidP="00532BCC">
            <w:pPr>
              <w:spacing w:line="360" w:lineRule="auto"/>
              <w:rPr>
                <w:lang w:eastAsia="zh-CN"/>
              </w:rPr>
            </w:pPr>
            <w:r w:rsidRPr="00153E46">
              <w:rPr>
                <w:rFonts w:hint="eastAsia"/>
                <w:lang w:eastAsia="zh-CN"/>
              </w:rPr>
              <w:t>招标文件技术需求中标注</w:t>
            </w:r>
            <w:r w:rsidRPr="00153E46">
              <w:rPr>
                <w:rFonts w:hint="eastAsia"/>
                <w:lang w:eastAsia="zh-CN"/>
              </w:rPr>
              <w:t xml:space="preserve"> </w:t>
            </w:r>
            <w:r w:rsidRPr="00153E46">
              <w:rPr>
                <w:rFonts w:hint="eastAsia"/>
                <w:lang w:eastAsia="zh-CN"/>
              </w:rPr>
              <w:t>“</w:t>
            </w:r>
            <w:r w:rsidRPr="00153E46">
              <w:rPr>
                <w:rFonts w:hint="eastAsia"/>
                <w:lang w:eastAsia="zh-CN"/>
              </w:rPr>
              <w:t>#</w:t>
            </w:r>
            <w:r w:rsidRPr="00153E46">
              <w:rPr>
                <w:rFonts w:hint="eastAsia"/>
                <w:lang w:eastAsia="zh-CN"/>
              </w:rPr>
              <w:t>”部分为主要要求，审核依据为投标文件中提供的技术支持资料。每有一项标注</w:t>
            </w:r>
            <w:r w:rsidRPr="00153E46">
              <w:rPr>
                <w:rFonts w:hint="eastAsia"/>
                <w:lang w:eastAsia="zh-CN"/>
              </w:rPr>
              <w:t xml:space="preserve"> </w:t>
            </w:r>
            <w:r w:rsidRPr="00153E46">
              <w:rPr>
                <w:rFonts w:hint="eastAsia"/>
                <w:lang w:eastAsia="zh-CN"/>
              </w:rPr>
              <w:t>“</w:t>
            </w:r>
            <w:r w:rsidRPr="00153E46">
              <w:rPr>
                <w:rFonts w:hint="eastAsia"/>
                <w:lang w:eastAsia="zh-CN"/>
              </w:rPr>
              <w:t>#</w:t>
            </w:r>
            <w:r w:rsidRPr="00153E46">
              <w:rPr>
                <w:rFonts w:hint="eastAsia"/>
                <w:lang w:eastAsia="zh-CN"/>
              </w:rPr>
              <w:t>”内容完全满足招标文件要求得</w:t>
            </w:r>
            <w:r w:rsidRPr="00153E46">
              <w:rPr>
                <w:lang w:eastAsia="zh-CN"/>
              </w:rPr>
              <w:t>5</w:t>
            </w:r>
            <w:r w:rsidRPr="00153E46">
              <w:rPr>
                <w:rFonts w:hint="eastAsia"/>
                <w:lang w:eastAsia="zh-CN"/>
              </w:rPr>
              <w:t>分；共计</w:t>
            </w:r>
            <w:r w:rsidRPr="00153E46">
              <w:rPr>
                <w:lang w:eastAsia="zh-CN"/>
              </w:rPr>
              <w:t>1</w:t>
            </w:r>
            <w:r w:rsidRPr="00153E46">
              <w:rPr>
                <w:rFonts w:hint="eastAsia"/>
                <w:lang w:eastAsia="zh-CN"/>
              </w:rPr>
              <w:t>项，满分</w:t>
            </w:r>
            <w:r w:rsidRPr="00153E46">
              <w:rPr>
                <w:lang w:eastAsia="zh-CN"/>
              </w:rPr>
              <w:t>5</w:t>
            </w:r>
            <w:r w:rsidRPr="00153E46">
              <w:rPr>
                <w:rFonts w:hint="eastAsia"/>
                <w:lang w:eastAsia="zh-CN"/>
              </w:rPr>
              <w:t>分。</w:t>
            </w:r>
          </w:p>
          <w:p w14:paraId="47FEF32E" w14:textId="77777777" w:rsidR="006F712E" w:rsidRPr="00153E46" w:rsidRDefault="006F712E" w:rsidP="00532BCC">
            <w:pPr>
              <w:snapToGrid w:val="0"/>
              <w:spacing w:line="360" w:lineRule="auto"/>
              <w:ind w:leftChars="20" w:left="42"/>
              <w:rPr>
                <w:lang w:eastAsia="zh-CN"/>
              </w:rPr>
            </w:pPr>
            <w:r w:rsidRPr="00153E46">
              <w:rPr>
                <w:rFonts w:hint="eastAsia"/>
                <w:lang w:eastAsia="zh-CN"/>
              </w:rPr>
              <w:t>无标识的指标每项负偏离扣</w:t>
            </w:r>
            <w:r w:rsidRPr="00153E46">
              <w:rPr>
                <w:lang w:eastAsia="zh-CN"/>
              </w:rPr>
              <w:t>1</w:t>
            </w:r>
            <w:r w:rsidRPr="00153E46">
              <w:rPr>
                <w:rFonts w:hint="eastAsia"/>
                <w:lang w:eastAsia="zh-CN"/>
              </w:rPr>
              <w:t>分，扣完为止。</w:t>
            </w:r>
          </w:p>
        </w:tc>
        <w:tc>
          <w:tcPr>
            <w:tcW w:w="1011" w:type="dxa"/>
          </w:tcPr>
          <w:p w14:paraId="1AC417D6" w14:textId="77777777" w:rsidR="006F712E" w:rsidRDefault="006F712E" w:rsidP="00532BCC">
            <w:pPr>
              <w:widowControl/>
              <w:snapToGrid w:val="0"/>
              <w:spacing w:line="360" w:lineRule="auto"/>
              <w:ind w:leftChars="20" w:left="42"/>
              <w:jc w:val="left"/>
              <w:rPr>
                <w:rFonts w:ascii="宋体" w:hAnsi="宋体" w:hint="eastAsia"/>
                <w:szCs w:val="21"/>
                <w:lang w:eastAsia="zh-CN"/>
              </w:rPr>
            </w:pPr>
          </w:p>
        </w:tc>
      </w:tr>
      <w:tr w:rsidR="006F712E" w14:paraId="2706EB18" w14:textId="77777777" w:rsidTr="00532BCC">
        <w:trPr>
          <w:trHeight w:val="1110"/>
        </w:trPr>
        <w:tc>
          <w:tcPr>
            <w:tcW w:w="710" w:type="dxa"/>
            <w:vMerge/>
          </w:tcPr>
          <w:p w14:paraId="1225EEE8" w14:textId="77777777" w:rsidR="006F712E" w:rsidRDefault="006F712E" w:rsidP="00532BCC">
            <w:pPr>
              <w:spacing w:after="160" w:line="360" w:lineRule="auto"/>
              <w:rPr>
                <w:lang w:eastAsia="zh-CN"/>
              </w:rPr>
            </w:pPr>
          </w:p>
        </w:tc>
        <w:tc>
          <w:tcPr>
            <w:tcW w:w="709" w:type="dxa"/>
            <w:vMerge/>
          </w:tcPr>
          <w:p w14:paraId="544AF0E7" w14:textId="77777777" w:rsidR="006F712E" w:rsidRDefault="006F712E" w:rsidP="00532BCC">
            <w:pPr>
              <w:spacing w:after="160" w:line="360" w:lineRule="auto"/>
              <w:rPr>
                <w:lang w:eastAsia="zh-CN"/>
              </w:rPr>
            </w:pPr>
          </w:p>
        </w:tc>
        <w:tc>
          <w:tcPr>
            <w:tcW w:w="2249" w:type="dxa"/>
            <w:vAlign w:val="center"/>
          </w:tcPr>
          <w:p w14:paraId="5A08B7B7" w14:textId="7A3190A8" w:rsidR="006F712E" w:rsidRPr="006F369F" w:rsidRDefault="006F712E" w:rsidP="00D03216">
            <w:pPr>
              <w:spacing w:line="360" w:lineRule="auto"/>
              <w:rPr>
                <w:lang w:eastAsia="zh-CN"/>
              </w:rPr>
            </w:pPr>
            <w:r>
              <w:rPr>
                <w:lang w:eastAsia="zh-CN"/>
              </w:rPr>
              <w:t>对投标人</w:t>
            </w:r>
            <w:r w:rsidRPr="006F369F">
              <w:rPr>
                <w:rFonts w:hint="eastAsia"/>
                <w:lang w:eastAsia="zh-CN"/>
              </w:rPr>
              <w:t>实施方案</w:t>
            </w:r>
            <w:r>
              <w:rPr>
                <w:lang w:eastAsia="zh-CN"/>
              </w:rPr>
              <w:t>的评价</w:t>
            </w:r>
            <w:r w:rsidRPr="006F369F">
              <w:rPr>
                <w:rFonts w:hint="eastAsia"/>
                <w:lang w:eastAsia="zh-CN"/>
              </w:rPr>
              <w:t>（</w:t>
            </w:r>
            <w:r>
              <w:rPr>
                <w:lang w:eastAsia="zh-CN"/>
              </w:rPr>
              <w:t>1</w:t>
            </w:r>
            <w:r w:rsidR="00D03216">
              <w:rPr>
                <w:lang w:eastAsia="zh-CN"/>
              </w:rPr>
              <w:t>5</w:t>
            </w:r>
            <w:r w:rsidRPr="006F369F">
              <w:rPr>
                <w:rFonts w:hint="eastAsia"/>
                <w:lang w:eastAsia="zh-CN"/>
              </w:rPr>
              <w:t>分）</w:t>
            </w:r>
          </w:p>
        </w:tc>
        <w:tc>
          <w:tcPr>
            <w:tcW w:w="4961" w:type="dxa"/>
            <w:vAlign w:val="center"/>
          </w:tcPr>
          <w:p w14:paraId="1B7CD39B" w14:textId="77777777" w:rsidR="006F712E" w:rsidRPr="006F369F" w:rsidRDefault="006F712E" w:rsidP="00532BCC">
            <w:pPr>
              <w:spacing w:line="360" w:lineRule="auto"/>
              <w:rPr>
                <w:lang w:eastAsia="zh-CN"/>
              </w:rPr>
            </w:pPr>
            <w:r>
              <w:rPr>
                <w:rFonts w:hint="eastAsia"/>
                <w:lang w:eastAsia="zh-CN"/>
              </w:rPr>
              <w:t>对</w:t>
            </w:r>
            <w:r w:rsidRPr="006F369F">
              <w:rPr>
                <w:rFonts w:hint="eastAsia"/>
                <w:lang w:eastAsia="zh-CN"/>
              </w:rPr>
              <w:t>实施方案进行评价，评价依据投标人提供的实施方案中涉及的实施保障合理性、实施计划可行性、实施组织完整性、实施内容全面性</w:t>
            </w:r>
            <w:r>
              <w:rPr>
                <w:rFonts w:hint="eastAsia"/>
                <w:lang w:eastAsia="zh-CN"/>
              </w:rPr>
              <w:t>：</w:t>
            </w:r>
          </w:p>
          <w:p w14:paraId="1ECE98E8" w14:textId="63E0A559" w:rsidR="006F712E" w:rsidRDefault="006F712E" w:rsidP="00532BCC">
            <w:pPr>
              <w:spacing w:line="360" w:lineRule="auto"/>
              <w:rPr>
                <w:lang w:eastAsia="zh-CN"/>
              </w:rPr>
            </w:pPr>
            <w:r>
              <w:rPr>
                <w:lang w:eastAsia="zh-CN"/>
              </w:rPr>
              <w:t>提供的</w:t>
            </w:r>
            <w:r>
              <w:rPr>
                <w:rFonts w:hint="eastAsia"/>
                <w:lang w:eastAsia="zh-CN"/>
              </w:rPr>
              <w:t>实施方案</w:t>
            </w:r>
            <w:r>
              <w:rPr>
                <w:lang w:eastAsia="zh-CN"/>
              </w:rPr>
              <w:t>严密、针对性强、切实可行得</w:t>
            </w:r>
            <w:r>
              <w:rPr>
                <w:lang w:eastAsia="zh-CN"/>
              </w:rPr>
              <w:t>1</w:t>
            </w:r>
            <w:r w:rsidR="00D03216">
              <w:rPr>
                <w:lang w:eastAsia="zh-CN"/>
              </w:rPr>
              <w:t>5</w:t>
            </w:r>
            <w:r>
              <w:rPr>
                <w:lang w:eastAsia="zh-CN"/>
              </w:rPr>
              <w:t>分；</w:t>
            </w:r>
          </w:p>
          <w:p w14:paraId="76CCCD93" w14:textId="39114DD4" w:rsidR="006F712E" w:rsidRDefault="006F712E" w:rsidP="00532BCC">
            <w:pPr>
              <w:spacing w:line="360" w:lineRule="auto"/>
              <w:rPr>
                <w:lang w:eastAsia="zh-CN"/>
              </w:rPr>
            </w:pPr>
            <w:r>
              <w:rPr>
                <w:lang w:eastAsia="zh-CN"/>
              </w:rPr>
              <w:t>投标人提供的</w:t>
            </w:r>
            <w:r>
              <w:rPr>
                <w:rFonts w:hint="eastAsia"/>
                <w:lang w:eastAsia="zh-CN"/>
              </w:rPr>
              <w:t>实施方案</w:t>
            </w:r>
            <w:r>
              <w:rPr>
                <w:lang w:eastAsia="zh-CN"/>
              </w:rPr>
              <w:t>基本合理、部分可行得</w:t>
            </w:r>
            <w:r w:rsidR="00D03216">
              <w:rPr>
                <w:lang w:eastAsia="zh-CN"/>
              </w:rPr>
              <w:t>7</w:t>
            </w:r>
            <w:r>
              <w:rPr>
                <w:lang w:eastAsia="zh-CN"/>
              </w:rPr>
              <w:t>分；</w:t>
            </w:r>
          </w:p>
          <w:p w14:paraId="29F783AE" w14:textId="77777777" w:rsidR="006F712E" w:rsidRPr="006F369F" w:rsidRDefault="006F712E" w:rsidP="00532BCC">
            <w:pPr>
              <w:spacing w:line="360" w:lineRule="auto"/>
              <w:rPr>
                <w:lang w:eastAsia="zh-CN"/>
              </w:rPr>
            </w:pPr>
            <w:r>
              <w:rPr>
                <w:lang w:eastAsia="zh-CN"/>
              </w:rPr>
              <w:t>投标人提供的</w:t>
            </w:r>
            <w:r>
              <w:rPr>
                <w:rFonts w:hint="eastAsia"/>
                <w:lang w:eastAsia="zh-CN"/>
              </w:rPr>
              <w:t>实施方案</w:t>
            </w:r>
            <w:r>
              <w:rPr>
                <w:lang w:eastAsia="zh-CN"/>
              </w:rPr>
              <w:t>不合理、不可行得</w:t>
            </w:r>
            <w:r>
              <w:rPr>
                <w:lang w:eastAsia="zh-CN"/>
              </w:rPr>
              <w:t>1</w:t>
            </w:r>
            <w:r>
              <w:rPr>
                <w:lang w:eastAsia="zh-CN"/>
              </w:rPr>
              <w:t>分。</w:t>
            </w:r>
          </w:p>
        </w:tc>
        <w:tc>
          <w:tcPr>
            <w:tcW w:w="1011" w:type="dxa"/>
          </w:tcPr>
          <w:p w14:paraId="178366AE" w14:textId="77777777" w:rsidR="006F712E" w:rsidRDefault="006F712E" w:rsidP="00532BCC">
            <w:pPr>
              <w:widowControl/>
              <w:snapToGrid w:val="0"/>
              <w:spacing w:line="360" w:lineRule="auto"/>
              <w:ind w:leftChars="20" w:left="42"/>
              <w:jc w:val="left"/>
              <w:rPr>
                <w:rFonts w:ascii="宋体" w:hAnsi="宋体" w:hint="eastAsia"/>
                <w:szCs w:val="21"/>
                <w:lang w:eastAsia="zh-CN"/>
              </w:rPr>
            </w:pPr>
          </w:p>
        </w:tc>
      </w:tr>
      <w:tr w:rsidR="006F712E" w14:paraId="5F81F380" w14:textId="77777777" w:rsidTr="00532BCC">
        <w:trPr>
          <w:trHeight w:val="1110"/>
        </w:trPr>
        <w:tc>
          <w:tcPr>
            <w:tcW w:w="710" w:type="dxa"/>
            <w:vMerge/>
          </w:tcPr>
          <w:p w14:paraId="4F75AEF1" w14:textId="77777777" w:rsidR="006F712E" w:rsidRDefault="006F712E" w:rsidP="00532BCC">
            <w:pPr>
              <w:spacing w:after="160" w:line="360" w:lineRule="auto"/>
              <w:rPr>
                <w:lang w:eastAsia="zh-CN"/>
              </w:rPr>
            </w:pPr>
          </w:p>
        </w:tc>
        <w:tc>
          <w:tcPr>
            <w:tcW w:w="709" w:type="dxa"/>
            <w:vMerge/>
          </w:tcPr>
          <w:p w14:paraId="70C5285E" w14:textId="77777777" w:rsidR="006F712E" w:rsidRDefault="006F712E" w:rsidP="00532BCC">
            <w:pPr>
              <w:spacing w:after="160" w:line="360" w:lineRule="auto"/>
              <w:rPr>
                <w:lang w:eastAsia="zh-CN"/>
              </w:rPr>
            </w:pPr>
          </w:p>
        </w:tc>
        <w:tc>
          <w:tcPr>
            <w:tcW w:w="2249" w:type="dxa"/>
            <w:vAlign w:val="center"/>
          </w:tcPr>
          <w:p w14:paraId="56AA8FAA" w14:textId="77777777" w:rsidR="006F712E" w:rsidRDefault="006F712E" w:rsidP="00532BCC">
            <w:pPr>
              <w:spacing w:line="360" w:lineRule="auto"/>
              <w:rPr>
                <w:lang w:eastAsia="zh-CN"/>
              </w:rPr>
            </w:pPr>
            <w:r>
              <w:rPr>
                <w:lang w:eastAsia="zh-CN"/>
              </w:rPr>
              <w:t>对投标人</w:t>
            </w:r>
            <w:r>
              <w:rPr>
                <w:rFonts w:hint="eastAsia"/>
                <w:lang w:eastAsia="zh-CN"/>
              </w:rPr>
              <w:t>或</w:t>
            </w:r>
            <w:r w:rsidRPr="00F15A0F">
              <w:rPr>
                <w:rFonts w:hint="eastAsia"/>
                <w:lang w:eastAsia="zh-CN"/>
              </w:rPr>
              <w:t>产品制造商</w:t>
            </w:r>
            <w:r>
              <w:rPr>
                <w:lang w:eastAsia="zh-CN"/>
              </w:rPr>
              <w:t>拟投入项目团队的评价（</w:t>
            </w:r>
            <w:r w:rsidRPr="00F15A0F">
              <w:rPr>
                <w:lang w:eastAsia="zh-CN"/>
              </w:rPr>
              <w:t>5</w:t>
            </w:r>
            <w:r>
              <w:rPr>
                <w:lang w:eastAsia="zh-CN"/>
              </w:rPr>
              <w:t>分）</w:t>
            </w:r>
          </w:p>
        </w:tc>
        <w:tc>
          <w:tcPr>
            <w:tcW w:w="4961" w:type="dxa"/>
            <w:vAlign w:val="center"/>
          </w:tcPr>
          <w:p w14:paraId="68564DCA" w14:textId="77777777" w:rsidR="006F712E" w:rsidRPr="00F15A0F" w:rsidRDefault="006F712E" w:rsidP="00532BCC">
            <w:pPr>
              <w:spacing w:line="360" w:lineRule="auto"/>
              <w:rPr>
                <w:lang w:eastAsia="zh-CN"/>
              </w:rPr>
            </w:pPr>
            <w:r w:rsidRPr="00F15A0F">
              <w:rPr>
                <w:rFonts w:hint="eastAsia"/>
                <w:lang w:eastAsia="zh-CN"/>
              </w:rPr>
              <w:t>项目经理须满足：</w:t>
            </w:r>
          </w:p>
          <w:p w14:paraId="51F320D6" w14:textId="77777777" w:rsidR="006F712E" w:rsidRPr="00F15A0F" w:rsidRDefault="006F712E" w:rsidP="00532BCC">
            <w:pPr>
              <w:spacing w:line="360" w:lineRule="auto"/>
              <w:rPr>
                <w:lang w:eastAsia="zh-CN"/>
              </w:rPr>
            </w:pPr>
            <w:r w:rsidRPr="00F15A0F">
              <w:rPr>
                <w:rFonts w:hint="eastAsia"/>
                <w:lang w:eastAsia="zh-CN"/>
              </w:rPr>
              <w:t>（</w:t>
            </w:r>
            <w:r w:rsidRPr="00F15A0F">
              <w:rPr>
                <w:rFonts w:hint="eastAsia"/>
                <w:lang w:eastAsia="zh-CN"/>
              </w:rPr>
              <w:t>1</w:t>
            </w:r>
            <w:r w:rsidRPr="00F15A0F">
              <w:rPr>
                <w:rFonts w:hint="eastAsia"/>
                <w:lang w:eastAsia="zh-CN"/>
              </w:rPr>
              <w:t>）具有</w:t>
            </w:r>
            <w:r w:rsidRPr="00F15A0F">
              <w:rPr>
                <w:rFonts w:hint="eastAsia"/>
                <w:lang w:eastAsia="zh-CN"/>
              </w:rPr>
              <w:t>PMP</w:t>
            </w:r>
            <w:r w:rsidRPr="00F15A0F">
              <w:rPr>
                <w:rFonts w:hint="eastAsia"/>
                <w:lang w:eastAsia="zh-CN"/>
              </w:rPr>
              <w:t>项目经理资质证书；</w:t>
            </w:r>
          </w:p>
          <w:p w14:paraId="773FA581" w14:textId="77777777" w:rsidR="006F712E" w:rsidRPr="00F15A0F" w:rsidRDefault="006F712E" w:rsidP="00532BCC">
            <w:pPr>
              <w:spacing w:line="360" w:lineRule="auto"/>
              <w:rPr>
                <w:lang w:eastAsia="zh-CN"/>
              </w:rPr>
            </w:pPr>
            <w:r w:rsidRPr="00F15A0F">
              <w:rPr>
                <w:rFonts w:hint="eastAsia"/>
                <w:lang w:eastAsia="zh-CN"/>
              </w:rPr>
              <w:t>（</w:t>
            </w:r>
            <w:r w:rsidRPr="00F15A0F">
              <w:rPr>
                <w:rFonts w:hint="eastAsia"/>
                <w:lang w:eastAsia="zh-CN"/>
              </w:rPr>
              <w:t>2</w:t>
            </w:r>
            <w:r w:rsidRPr="00F15A0F">
              <w:rPr>
                <w:rFonts w:hint="eastAsia"/>
                <w:lang w:eastAsia="zh-CN"/>
              </w:rPr>
              <w:t>）具备信息系统项目管理师（高级）；</w:t>
            </w:r>
          </w:p>
          <w:p w14:paraId="5FBD380D" w14:textId="77777777" w:rsidR="006F712E" w:rsidRPr="00F15A0F" w:rsidRDefault="006F712E" w:rsidP="00532BCC">
            <w:pPr>
              <w:spacing w:line="360" w:lineRule="auto"/>
              <w:rPr>
                <w:lang w:eastAsia="zh-CN"/>
              </w:rPr>
            </w:pPr>
            <w:r w:rsidRPr="00F15A0F">
              <w:rPr>
                <w:rFonts w:hint="eastAsia"/>
                <w:lang w:eastAsia="zh-CN"/>
              </w:rPr>
              <w:t>（</w:t>
            </w:r>
            <w:r w:rsidRPr="00F15A0F">
              <w:rPr>
                <w:rFonts w:hint="eastAsia"/>
                <w:lang w:eastAsia="zh-CN"/>
              </w:rPr>
              <w:t>3</w:t>
            </w:r>
            <w:r w:rsidRPr="00F15A0F">
              <w:rPr>
                <w:rFonts w:hint="eastAsia"/>
                <w:lang w:eastAsia="zh-CN"/>
              </w:rPr>
              <w:t>）具备中级专业技术职务任职资格证书；</w:t>
            </w:r>
          </w:p>
          <w:p w14:paraId="791C4407" w14:textId="77777777" w:rsidR="006F712E" w:rsidRPr="00F15A0F" w:rsidRDefault="006F712E" w:rsidP="00532BCC">
            <w:pPr>
              <w:spacing w:line="360" w:lineRule="auto"/>
              <w:rPr>
                <w:lang w:eastAsia="zh-CN"/>
              </w:rPr>
            </w:pPr>
            <w:r w:rsidRPr="00F15A0F">
              <w:rPr>
                <w:rFonts w:hint="eastAsia"/>
                <w:lang w:eastAsia="zh-CN"/>
              </w:rPr>
              <w:t>（</w:t>
            </w:r>
            <w:r w:rsidRPr="00F15A0F">
              <w:rPr>
                <w:rFonts w:hint="eastAsia"/>
                <w:lang w:eastAsia="zh-CN"/>
              </w:rPr>
              <w:t>4</w:t>
            </w:r>
            <w:r w:rsidRPr="00F15A0F">
              <w:rPr>
                <w:rFonts w:hint="eastAsia"/>
                <w:lang w:eastAsia="zh-CN"/>
              </w:rPr>
              <w:t>）具备</w:t>
            </w:r>
            <w:r w:rsidRPr="00F15A0F">
              <w:rPr>
                <w:lang w:eastAsia="zh-CN"/>
              </w:rPr>
              <w:t>10</w:t>
            </w:r>
            <w:r w:rsidRPr="00F15A0F">
              <w:rPr>
                <w:rFonts w:hint="eastAsia"/>
                <w:lang w:eastAsia="zh-CN"/>
              </w:rPr>
              <w:t>年及以上类似项目技术服务工作经验（以提供个人履历表、毕业证书等证明材料为准）</w:t>
            </w:r>
          </w:p>
          <w:p w14:paraId="4C6AC3AB" w14:textId="77777777" w:rsidR="006F712E" w:rsidRPr="00F15A0F" w:rsidRDefault="006F712E" w:rsidP="00532BCC">
            <w:pPr>
              <w:spacing w:line="360" w:lineRule="auto"/>
              <w:rPr>
                <w:lang w:eastAsia="zh-CN"/>
              </w:rPr>
            </w:pPr>
            <w:r w:rsidRPr="00F15A0F">
              <w:rPr>
                <w:rFonts w:hint="eastAsia"/>
                <w:lang w:eastAsia="zh-CN"/>
              </w:rPr>
              <w:t>注：项目经理须同时具备以上资质，得</w:t>
            </w:r>
            <w:r>
              <w:rPr>
                <w:lang w:eastAsia="zh-CN"/>
              </w:rPr>
              <w:t>3</w:t>
            </w:r>
            <w:r w:rsidRPr="00F15A0F">
              <w:rPr>
                <w:rFonts w:hint="eastAsia"/>
                <w:lang w:eastAsia="zh-CN"/>
              </w:rPr>
              <w:t>分。</w:t>
            </w:r>
          </w:p>
          <w:p w14:paraId="36E14C2A" w14:textId="77777777" w:rsidR="006F712E" w:rsidRPr="00F15A0F" w:rsidRDefault="006F712E" w:rsidP="00532BCC">
            <w:pPr>
              <w:spacing w:line="360" w:lineRule="auto"/>
              <w:rPr>
                <w:lang w:eastAsia="zh-CN"/>
              </w:rPr>
            </w:pPr>
            <w:r w:rsidRPr="00F15A0F">
              <w:rPr>
                <w:rFonts w:hint="eastAsia"/>
                <w:lang w:eastAsia="zh-CN"/>
              </w:rPr>
              <w:t>2</w:t>
            </w:r>
            <w:r w:rsidRPr="00F15A0F">
              <w:rPr>
                <w:rFonts w:hint="eastAsia"/>
                <w:lang w:eastAsia="zh-CN"/>
              </w:rPr>
              <w:t>、项目组成员须满足</w:t>
            </w:r>
            <w:r>
              <w:rPr>
                <w:rFonts w:hint="eastAsia"/>
                <w:lang w:eastAsia="zh-CN"/>
              </w:rPr>
              <w:t>P</w:t>
            </w:r>
            <w:r>
              <w:rPr>
                <w:lang w:eastAsia="zh-CN"/>
              </w:rPr>
              <w:t>MP</w:t>
            </w:r>
            <w:r>
              <w:rPr>
                <w:rFonts w:hint="eastAsia"/>
                <w:lang w:eastAsia="zh-CN"/>
              </w:rPr>
              <w:t>项目经理资质；</w:t>
            </w:r>
            <w:r w:rsidRPr="00F15A0F">
              <w:rPr>
                <w:rFonts w:hint="eastAsia"/>
                <w:lang w:eastAsia="zh-CN"/>
              </w:rPr>
              <w:t>高级信</w:t>
            </w:r>
            <w:r w:rsidRPr="00F15A0F">
              <w:rPr>
                <w:rFonts w:hint="eastAsia"/>
                <w:lang w:eastAsia="zh-CN"/>
              </w:rPr>
              <w:lastRenderedPageBreak/>
              <w:t>息系统项目管理师</w:t>
            </w:r>
            <w:r>
              <w:rPr>
                <w:rFonts w:hint="eastAsia"/>
                <w:lang w:eastAsia="zh-CN"/>
              </w:rPr>
              <w:t>资质</w:t>
            </w:r>
            <w:r w:rsidRPr="00F15A0F">
              <w:rPr>
                <w:rFonts w:hint="eastAsia"/>
                <w:lang w:eastAsia="zh-CN"/>
              </w:rPr>
              <w:t>，</w:t>
            </w:r>
            <w:proofErr w:type="gramStart"/>
            <w:r w:rsidRPr="00F15A0F">
              <w:rPr>
                <w:rFonts w:hint="eastAsia"/>
                <w:lang w:eastAsia="zh-CN"/>
              </w:rPr>
              <w:t>每具备</w:t>
            </w:r>
            <w:proofErr w:type="gramEnd"/>
            <w:r w:rsidRPr="00F15A0F">
              <w:rPr>
                <w:rFonts w:hint="eastAsia"/>
                <w:lang w:eastAsia="zh-CN"/>
              </w:rPr>
              <w:t>一条得</w:t>
            </w:r>
            <w:r>
              <w:rPr>
                <w:lang w:eastAsia="zh-CN"/>
              </w:rPr>
              <w:t>1</w:t>
            </w:r>
            <w:r w:rsidRPr="00F15A0F">
              <w:rPr>
                <w:rFonts w:hint="eastAsia"/>
                <w:lang w:eastAsia="zh-CN"/>
              </w:rPr>
              <w:t>分（</w:t>
            </w:r>
            <w:r w:rsidRPr="00F15A0F">
              <w:rPr>
                <w:rFonts w:hint="eastAsia"/>
                <w:lang w:eastAsia="zh-CN"/>
              </w:rPr>
              <w:t>1</w:t>
            </w:r>
            <w:r w:rsidRPr="00F15A0F">
              <w:rPr>
                <w:rFonts w:hint="eastAsia"/>
                <w:lang w:eastAsia="zh-CN"/>
              </w:rPr>
              <w:t>个人取得多个证书的按</w:t>
            </w:r>
            <w:r w:rsidRPr="00F15A0F">
              <w:rPr>
                <w:rFonts w:hint="eastAsia"/>
                <w:lang w:eastAsia="zh-CN"/>
              </w:rPr>
              <w:t>1</w:t>
            </w:r>
            <w:r w:rsidRPr="00F15A0F">
              <w:rPr>
                <w:rFonts w:hint="eastAsia"/>
                <w:lang w:eastAsia="zh-CN"/>
              </w:rPr>
              <w:t>个人计算），最高得</w:t>
            </w:r>
            <w:r>
              <w:rPr>
                <w:lang w:eastAsia="zh-CN"/>
              </w:rPr>
              <w:t>2</w:t>
            </w:r>
            <w:r>
              <w:rPr>
                <w:rFonts w:hint="eastAsia"/>
                <w:lang w:eastAsia="zh-CN"/>
              </w:rPr>
              <w:t>分。</w:t>
            </w:r>
          </w:p>
          <w:p w14:paraId="7C33C750" w14:textId="77777777" w:rsidR="006F712E" w:rsidRDefault="006F712E" w:rsidP="00532BCC">
            <w:pPr>
              <w:spacing w:line="360" w:lineRule="auto"/>
              <w:rPr>
                <w:lang w:eastAsia="zh-CN"/>
              </w:rPr>
            </w:pPr>
            <w:r w:rsidRPr="00F15A0F">
              <w:rPr>
                <w:rFonts w:hint="eastAsia"/>
                <w:lang w:eastAsia="zh-CN"/>
              </w:rPr>
              <w:t>注：须提供项目经理和团队成员证书复印件或证书网上查询截图并加盖公章。</w:t>
            </w:r>
          </w:p>
        </w:tc>
        <w:tc>
          <w:tcPr>
            <w:tcW w:w="1011" w:type="dxa"/>
          </w:tcPr>
          <w:p w14:paraId="69724305" w14:textId="77777777" w:rsidR="006F712E" w:rsidRDefault="006F712E" w:rsidP="00532BCC">
            <w:pPr>
              <w:widowControl/>
              <w:snapToGrid w:val="0"/>
              <w:spacing w:line="360" w:lineRule="auto"/>
              <w:ind w:leftChars="20" w:left="42"/>
              <w:jc w:val="left"/>
              <w:rPr>
                <w:rFonts w:ascii="宋体" w:hAnsi="宋体" w:hint="eastAsia"/>
                <w:szCs w:val="21"/>
                <w:lang w:eastAsia="zh-CN"/>
              </w:rPr>
            </w:pPr>
          </w:p>
        </w:tc>
      </w:tr>
      <w:tr w:rsidR="006F712E" w14:paraId="1EBA4DF5" w14:textId="77777777" w:rsidTr="00532BCC">
        <w:trPr>
          <w:trHeight w:val="1110"/>
        </w:trPr>
        <w:tc>
          <w:tcPr>
            <w:tcW w:w="710" w:type="dxa"/>
            <w:vMerge/>
          </w:tcPr>
          <w:p w14:paraId="176769CB" w14:textId="77777777" w:rsidR="006F712E" w:rsidRDefault="006F712E" w:rsidP="00532BCC">
            <w:pPr>
              <w:spacing w:after="160" w:line="360" w:lineRule="auto"/>
              <w:rPr>
                <w:lang w:eastAsia="zh-CN"/>
              </w:rPr>
            </w:pPr>
          </w:p>
        </w:tc>
        <w:tc>
          <w:tcPr>
            <w:tcW w:w="709" w:type="dxa"/>
            <w:vMerge/>
          </w:tcPr>
          <w:p w14:paraId="7552409F" w14:textId="77777777" w:rsidR="006F712E" w:rsidRDefault="006F712E" w:rsidP="00532BCC">
            <w:pPr>
              <w:spacing w:after="160" w:line="360" w:lineRule="auto"/>
              <w:rPr>
                <w:lang w:eastAsia="zh-CN"/>
              </w:rPr>
            </w:pPr>
          </w:p>
        </w:tc>
        <w:tc>
          <w:tcPr>
            <w:tcW w:w="2249" w:type="dxa"/>
            <w:vAlign w:val="center"/>
          </w:tcPr>
          <w:p w14:paraId="6F861695" w14:textId="2996435C" w:rsidR="006F712E" w:rsidRDefault="006F712E" w:rsidP="00D03216">
            <w:pPr>
              <w:spacing w:line="360" w:lineRule="auto"/>
              <w:rPr>
                <w:lang w:eastAsia="zh-CN"/>
              </w:rPr>
            </w:pPr>
            <w:r>
              <w:rPr>
                <w:lang w:eastAsia="zh-CN"/>
              </w:rPr>
              <w:t>对投标人</w:t>
            </w:r>
            <w:r>
              <w:rPr>
                <w:rFonts w:hint="eastAsia"/>
                <w:lang w:eastAsia="zh-CN"/>
              </w:rPr>
              <w:t>兼容性方案</w:t>
            </w:r>
            <w:r>
              <w:rPr>
                <w:lang w:eastAsia="zh-CN"/>
              </w:rPr>
              <w:t>的评价（</w:t>
            </w:r>
            <w:r>
              <w:rPr>
                <w:rFonts w:ascii="Calibri" w:eastAsia="Calibri" w:hAnsi="Calibri" w:cs="Calibri"/>
                <w:lang w:eastAsia="zh-CN"/>
              </w:rPr>
              <w:t>1</w:t>
            </w:r>
            <w:r w:rsidR="00D03216">
              <w:rPr>
                <w:rFonts w:ascii="Calibri" w:eastAsia="Calibri" w:hAnsi="Calibri" w:cs="Calibri"/>
                <w:lang w:eastAsia="zh-CN"/>
              </w:rPr>
              <w:t>5</w:t>
            </w:r>
            <w:r>
              <w:rPr>
                <w:rFonts w:ascii="Calibri" w:eastAsia="Calibri" w:hAnsi="Calibri" w:cs="Calibri"/>
                <w:lang w:eastAsia="zh-CN"/>
              </w:rPr>
              <w:t xml:space="preserve"> </w:t>
            </w:r>
            <w:r>
              <w:rPr>
                <w:lang w:eastAsia="zh-CN"/>
              </w:rPr>
              <w:t>分）</w:t>
            </w:r>
          </w:p>
        </w:tc>
        <w:tc>
          <w:tcPr>
            <w:tcW w:w="4961" w:type="dxa"/>
          </w:tcPr>
          <w:p w14:paraId="061D5808" w14:textId="77777777" w:rsidR="006F712E" w:rsidRPr="00F747C8" w:rsidRDefault="006F712E" w:rsidP="00532BCC">
            <w:pPr>
              <w:widowControl/>
              <w:snapToGrid w:val="0"/>
              <w:spacing w:line="360" w:lineRule="auto"/>
              <w:ind w:leftChars="20" w:left="42"/>
              <w:jc w:val="left"/>
              <w:rPr>
                <w:rFonts w:ascii="宋体" w:hAnsi="宋体" w:hint="eastAsia"/>
                <w:sz w:val="21"/>
                <w:szCs w:val="21"/>
                <w:lang w:eastAsia="zh-CN"/>
              </w:rPr>
            </w:pPr>
            <w:r w:rsidRPr="00F747C8">
              <w:rPr>
                <w:rFonts w:ascii="宋体" w:hAnsi="宋体"/>
                <w:sz w:val="21"/>
                <w:szCs w:val="21"/>
                <w:lang w:eastAsia="zh-CN"/>
              </w:rPr>
              <w:t>所投</w:t>
            </w:r>
            <w:r>
              <w:rPr>
                <w:rFonts w:ascii="宋体" w:hAnsi="宋体" w:hint="eastAsia"/>
                <w:sz w:val="21"/>
                <w:szCs w:val="21"/>
                <w:lang w:eastAsia="zh-CN"/>
              </w:rPr>
              <w:t>个人数字证书</w:t>
            </w:r>
            <w:r w:rsidRPr="00F747C8">
              <w:rPr>
                <w:rFonts w:ascii="宋体" w:hAnsi="宋体"/>
                <w:sz w:val="21"/>
                <w:szCs w:val="21"/>
                <w:lang w:eastAsia="zh-CN"/>
              </w:rPr>
              <w:t>与</w:t>
            </w:r>
            <w:r w:rsidRPr="00F747C8">
              <w:rPr>
                <w:rFonts w:ascii="宋体" w:hAnsi="宋体" w:hint="eastAsia"/>
                <w:sz w:val="21"/>
                <w:szCs w:val="21"/>
                <w:lang w:eastAsia="zh-CN"/>
              </w:rPr>
              <w:t>医</w:t>
            </w:r>
            <w:r w:rsidRPr="00F747C8">
              <w:rPr>
                <w:rFonts w:ascii="宋体" w:hAnsi="宋体"/>
                <w:sz w:val="21"/>
                <w:szCs w:val="21"/>
                <w:lang w:eastAsia="zh-CN"/>
              </w:rPr>
              <w:t>院现有电子认证体系可无缝衔接</w:t>
            </w:r>
            <w:r w:rsidRPr="00F747C8">
              <w:rPr>
                <w:rFonts w:ascii="宋体" w:hAnsi="宋体" w:hint="eastAsia"/>
                <w:sz w:val="21"/>
                <w:szCs w:val="21"/>
                <w:lang w:eastAsia="zh-CN"/>
              </w:rPr>
              <w:t>，</w:t>
            </w:r>
            <w:r w:rsidRPr="00F747C8">
              <w:rPr>
                <w:rFonts w:ascii="宋体" w:hAnsi="宋体"/>
                <w:sz w:val="21"/>
                <w:szCs w:val="21"/>
                <w:lang w:eastAsia="zh-CN"/>
              </w:rPr>
              <w:t>提供相关</w:t>
            </w:r>
            <w:r w:rsidRPr="00F747C8">
              <w:rPr>
                <w:rFonts w:ascii="宋体" w:hAnsi="宋体" w:hint="eastAsia"/>
                <w:sz w:val="21"/>
                <w:szCs w:val="21"/>
                <w:lang w:eastAsia="zh-CN"/>
              </w:rPr>
              <w:t>兼容性</w:t>
            </w:r>
            <w:r w:rsidRPr="00F747C8">
              <w:rPr>
                <w:rFonts w:ascii="宋体" w:hAnsi="宋体"/>
                <w:sz w:val="21"/>
                <w:szCs w:val="21"/>
                <w:lang w:eastAsia="zh-CN"/>
              </w:rPr>
              <w:t>证明材料</w:t>
            </w:r>
            <w:r>
              <w:rPr>
                <w:rFonts w:ascii="宋体" w:hAnsi="宋体" w:hint="eastAsia"/>
                <w:sz w:val="21"/>
                <w:szCs w:val="21"/>
                <w:lang w:eastAsia="zh-CN"/>
              </w:rPr>
              <w:t>并制定兼容性方案，相关业务系统对接改造量尽可能小</w:t>
            </w:r>
            <w:r w:rsidRPr="00F747C8">
              <w:rPr>
                <w:rFonts w:ascii="宋体" w:hAnsi="宋体" w:hint="eastAsia"/>
                <w:sz w:val="21"/>
                <w:szCs w:val="21"/>
                <w:lang w:eastAsia="zh-CN"/>
              </w:rPr>
              <w:t>。</w:t>
            </w:r>
          </w:p>
          <w:p w14:paraId="2EC6CECC" w14:textId="7B760D5D" w:rsidR="006F712E" w:rsidRDefault="006F712E" w:rsidP="00532BCC">
            <w:pPr>
              <w:spacing w:line="360" w:lineRule="auto"/>
              <w:rPr>
                <w:lang w:eastAsia="zh-CN"/>
              </w:rPr>
            </w:pPr>
            <w:r>
              <w:rPr>
                <w:lang w:eastAsia="zh-CN"/>
              </w:rPr>
              <w:t>提供的</w:t>
            </w:r>
            <w:r>
              <w:rPr>
                <w:rFonts w:hint="eastAsia"/>
                <w:lang w:eastAsia="zh-CN"/>
              </w:rPr>
              <w:t>兼容性方案</w:t>
            </w:r>
            <w:r>
              <w:rPr>
                <w:lang w:eastAsia="zh-CN"/>
              </w:rPr>
              <w:t>严密、针对性强、切实可行得</w:t>
            </w:r>
            <w:r>
              <w:rPr>
                <w:lang w:eastAsia="zh-CN"/>
              </w:rPr>
              <w:t>1</w:t>
            </w:r>
            <w:r w:rsidR="00D03216">
              <w:rPr>
                <w:lang w:eastAsia="zh-CN"/>
              </w:rPr>
              <w:t>5</w:t>
            </w:r>
            <w:r>
              <w:rPr>
                <w:lang w:eastAsia="zh-CN"/>
              </w:rPr>
              <w:t>分；</w:t>
            </w:r>
          </w:p>
          <w:p w14:paraId="1BF8422D" w14:textId="3A970813" w:rsidR="006F712E" w:rsidRDefault="006F712E" w:rsidP="00532BCC">
            <w:pPr>
              <w:spacing w:line="360" w:lineRule="auto"/>
              <w:rPr>
                <w:lang w:eastAsia="zh-CN"/>
              </w:rPr>
            </w:pPr>
            <w:r>
              <w:rPr>
                <w:lang w:eastAsia="zh-CN"/>
              </w:rPr>
              <w:t>投标人提供的</w:t>
            </w:r>
            <w:r>
              <w:rPr>
                <w:rFonts w:hint="eastAsia"/>
                <w:lang w:eastAsia="zh-CN"/>
              </w:rPr>
              <w:t>兼容性方案</w:t>
            </w:r>
            <w:r>
              <w:rPr>
                <w:lang w:eastAsia="zh-CN"/>
              </w:rPr>
              <w:t>基本合理、部分可行得</w:t>
            </w:r>
            <w:r w:rsidR="00D03216">
              <w:rPr>
                <w:lang w:eastAsia="zh-CN"/>
              </w:rPr>
              <w:t>7</w:t>
            </w:r>
            <w:r>
              <w:rPr>
                <w:lang w:eastAsia="zh-CN"/>
              </w:rPr>
              <w:t>分；</w:t>
            </w:r>
          </w:p>
          <w:p w14:paraId="1E0F7890" w14:textId="77777777" w:rsidR="006F712E" w:rsidRPr="00F747C8" w:rsidRDefault="006F712E" w:rsidP="00532BCC">
            <w:pPr>
              <w:widowControl/>
              <w:snapToGrid w:val="0"/>
              <w:spacing w:line="360" w:lineRule="auto"/>
              <w:ind w:leftChars="20" w:left="42"/>
              <w:jc w:val="left"/>
              <w:rPr>
                <w:rFonts w:ascii="宋体" w:hAnsi="宋体" w:hint="eastAsia"/>
                <w:sz w:val="21"/>
                <w:szCs w:val="21"/>
                <w:lang w:eastAsia="zh-CN"/>
              </w:rPr>
            </w:pPr>
            <w:r>
              <w:rPr>
                <w:lang w:eastAsia="zh-CN"/>
              </w:rPr>
              <w:t>投标人提供的</w:t>
            </w:r>
            <w:r>
              <w:rPr>
                <w:rFonts w:hint="eastAsia"/>
                <w:lang w:eastAsia="zh-CN"/>
              </w:rPr>
              <w:t>兼容性方案</w:t>
            </w:r>
            <w:r>
              <w:rPr>
                <w:lang w:eastAsia="zh-CN"/>
              </w:rPr>
              <w:t>不合理、不可行得</w:t>
            </w:r>
            <w:r>
              <w:rPr>
                <w:lang w:eastAsia="zh-CN"/>
              </w:rPr>
              <w:t>1</w:t>
            </w:r>
            <w:r>
              <w:rPr>
                <w:lang w:eastAsia="zh-CN"/>
              </w:rPr>
              <w:t>分。</w:t>
            </w:r>
          </w:p>
        </w:tc>
        <w:tc>
          <w:tcPr>
            <w:tcW w:w="1011" w:type="dxa"/>
          </w:tcPr>
          <w:p w14:paraId="5290F957" w14:textId="77777777" w:rsidR="006F712E" w:rsidRDefault="006F712E" w:rsidP="00532BCC">
            <w:pPr>
              <w:widowControl/>
              <w:snapToGrid w:val="0"/>
              <w:spacing w:line="360" w:lineRule="auto"/>
              <w:ind w:leftChars="20" w:left="42"/>
              <w:jc w:val="left"/>
              <w:rPr>
                <w:rFonts w:ascii="宋体" w:hAnsi="宋体" w:hint="eastAsia"/>
                <w:szCs w:val="21"/>
                <w:lang w:eastAsia="zh-CN"/>
              </w:rPr>
            </w:pPr>
          </w:p>
        </w:tc>
      </w:tr>
      <w:tr w:rsidR="006F712E" w14:paraId="090452E8" w14:textId="77777777" w:rsidTr="00532BCC">
        <w:trPr>
          <w:trHeight w:val="1376"/>
        </w:trPr>
        <w:tc>
          <w:tcPr>
            <w:tcW w:w="710" w:type="dxa"/>
            <w:vMerge/>
          </w:tcPr>
          <w:p w14:paraId="6C4D7130" w14:textId="77777777" w:rsidR="006F712E" w:rsidRDefault="006F712E" w:rsidP="00532BCC">
            <w:pPr>
              <w:spacing w:after="160" w:line="360" w:lineRule="auto"/>
              <w:rPr>
                <w:lang w:eastAsia="zh-CN"/>
              </w:rPr>
            </w:pPr>
          </w:p>
        </w:tc>
        <w:tc>
          <w:tcPr>
            <w:tcW w:w="709" w:type="dxa"/>
            <w:vMerge/>
          </w:tcPr>
          <w:p w14:paraId="71FC3FB0" w14:textId="77777777" w:rsidR="006F712E" w:rsidRDefault="006F712E" w:rsidP="00532BCC">
            <w:pPr>
              <w:spacing w:after="160" w:line="360" w:lineRule="auto"/>
              <w:rPr>
                <w:lang w:eastAsia="zh-CN"/>
              </w:rPr>
            </w:pPr>
          </w:p>
        </w:tc>
        <w:tc>
          <w:tcPr>
            <w:tcW w:w="2249" w:type="dxa"/>
            <w:vAlign w:val="center"/>
          </w:tcPr>
          <w:p w14:paraId="75242983" w14:textId="38F8D9C5" w:rsidR="006F712E" w:rsidRDefault="006F712E" w:rsidP="00E23C31">
            <w:pPr>
              <w:spacing w:line="360" w:lineRule="auto"/>
              <w:rPr>
                <w:lang w:eastAsia="zh-CN"/>
              </w:rPr>
            </w:pPr>
            <w:r>
              <w:rPr>
                <w:lang w:eastAsia="zh-CN"/>
              </w:rPr>
              <w:t>对投标人</w:t>
            </w:r>
            <w:r>
              <w:rPr>
                <w:rFonts w:hint="eastAsia"/>
                <w:lang w:eastAsia="zh-CN"/>
              </w:rPr>
              <w:t>售后</w:t>
            </w:r>
            <w:r>
              <w:rPr>
                <w:lang w:eastAsia="zh-CN"/>
              </w:rPr>
              <w:t>服务方案和</w:t>
            </w:r>
            <w:r>
              <w:rPr>
                <w:rFonts w:hint="eastAsia"/>
                <w:lang w:eastAsia="zh-CN"/>
              </w:rPr>
              <w:t>培训方案</w:t>
            </w:r>
            <w:r>
              <w:rPr>
                <w:lang w:eastAsia="zh-CN"/>
              </w:rPr>
              <w:t>的评价（</w:t>
            </w:r>
            <w:r>
              <w:rPr>
                <w:rFonts w:ascii="Calibri" w:eastAsia="Calibri" w:hAnsi="Calibri" w:cs="Calibri"/>
                <w:lang w:eastAsia="zh-CN"/>
              </w:rPr>
              <w:t>1</w:t>
            </w:r>
            <w:r w:rsidR="00E23C31">
              <w:rPr>
                <w:rFonts w:ascii="Calibri" w:eastAsia="Calibri" w:hAnsi="Calibri" w:cs="Calibri"/>
                <w:lang w:eastAsia="zh-CN"/>
              </w:rPr>
              <w:t>5</w:t>
            </w:r>
            <w:r>
              <w:rPr>
                <w:rFonts w:ascii="Calibri" w:eastAsia="Calibri" w:hAnsi="Calibri" w:cs="Calibri"/>
                <w:lang w:eastAsia="zh-CN"/>
              </w:rPr>
              <w:t xml:space="preserve"> </w:t>
            </w:r>
            <w:r>
              <w:rPr>
                <w:lang w:eastAsia="zh-CN"/>
              </w:rPr>
              <w:t>分）</w:t>
            </w:r>
          </w:p>
        </w:tc>
        <w:tc>
          <w:tcPr>
            <w:tcW w:w="4961" w:type="dxa"/>
          </w:tcPr>
          <w:p w14:paraId="07597A0F" w14:textId="1A5857D1" w:rsidR="006F712E" w:rsidRDefault="006F712E" w:rsidP="00532BCC">
            <w:pPr>
              <w:spacing w:line="360" w:lineRule="auto"/>
              <w:rPr>
                <w:lang w:eastAsia="zh-CN"/>
              </w:rPr>
            </w:pPr>
            <w:r>
              <w:rPr>
                <w:lang w:eastAsia="zh-CN"/>
              </w:rPr>
              <w:t>提供的</w:t>
            </w:r>
            <w:r w:rsidR="00D03216">
              <w:rPr>
                <w:rFonts w:hint="eastAsia"/>
                <w:lang w:eastAsia="zh-CN"/>
              </w:rPr>
              <w:t>售后</w:t>
            </w:r>
            <w:r>
              <w:rPr>
                <w:lang w:eastAsia="zh-CN"/>
              </w:rPr>
              <w:t>服务方案和</w:t>
            </w:r>
            <w:r>
              <w:rPr>
                <w:rFonts w:hint="eastAsia"/>
                <w:lang w:eastAsia="zh-CN"/>
              </w:rPr>
              <w:t>培训方案</w:t>
            </w:r>
            <w:r>
              <w:rPr>
                <w:lang w:eastAsia="zh-CN"/>
              </w:rPr>
              <w:t>严密、针对性强、切实可行</w:t>
            </w:r>
            <w:r w:rsidR="00D03216">
              <w:rPr>
                <w:rFonts w:hint="eastAsia"/>
                <w:lang w:eastAsia="zh-CN"/>
              </w:rPr>
              <w:t>，</w:t>
            </w:r>
            <w:r w:rsidR="00D03216" w:rsidRPr="008D0E47">
              <w:rPr>
                <w:rFonts w:ascii="宋体" w:hAnsi="宋体" w:cs="宋体" w:hint="eastAsia"/>
                <w:color w:val="000000"/>
                <w:szCs w:val="21"/>
                <w:lang w:eastAsia="zh-CN"/>
              </w:rPr>
              <w:t>提供本地化承诺，</w:t>
            </w:r>
            <w:r>
              <w:rPr>
                <w:lang w:eastAsia="zh-CN"/>
              </w:rPr>
              <w:t>得</w:t>
            </w:r>
            <w:r>
              <w:rPr>
                <w:lang w:eastAsia="zh-CN"/>
              </w:rPr>
              <w:t>1</w:t>
            </w:r>
            <w:r w:rsidR="00E23C31">
              <w:rPr>
                <w:lang w:eastAsia="zh-CN"/>
              </w:rPr>
              <w:t>5</w:t>
            </w:r>
            <w:r>
              <w:rPr>
                <w:lang w:eastAsia="zh-CN"/>
              </w:rPr>
              <w:t>分；</w:t>
            </w:r>
          </w:p>
          <w:p w14:paraId="0EAC417B" w14:textId="527B0C15" w:rsidR="006F712E" w:rsidRDefault="006F712E" w:rsidP="00532BCC">
            <w:pPr>
              <w:spacing w:line="360" w:lineRule="auto"/>
              <w:rPr>
                <w:lang w:eastAsia="zh-CN"/>
              </w:rPr>
            </w:pPr>
            <w:r>
              <w:rPr>
                <w:lang w:eastAsia="zh-CN"/>
              </w:rPr>
              <w:t>投标人提供的服务承诺和</w:t>
            </w:r>
            <w:r>
              <w:rPr>
                <w:rFonts w:hint="eastAsia"/>
                <w:lang w:eastAsia="zh-CN"/>
              </w:rPr>
              <w:t>培训方案</w:t>
            </w:r>
            <w:r>
              <w:rPr>
                <w:lang w:eastAsia="zh-CN"/>
              </w:rPr>
              <w:t>基本合理、部分可行</w:t>
            </w:r>
            <w:r w:rsidR="00D03216">
              <w:rPr>
                <w:rFonts w:hint="eastAsia"/>
                <w:lang w:eastAsia="zh-CN"/>
              </w:rPr>
              <w:t>，</w:t>
            </w:r>
            <w:r>
              <w:rPr>
                <w:lang w:eastAsia="zh-CN"/>
              </w:rPr>
              <w:t>得</w:t>
            </w:r>
            <w:r w:rsidR="00E23C31">
              <w:rPr>
                <w:lang w:eastAsia="zh-CN"/>
              </w:rPr>
              <w:t>7</w:t>
            </w:r>
            <w:r>
              <w:rPr>
                <w:lang w:eastAsia="zh-CN"/>
              </w:rPr>
              <w:t>分；</w:t>
            </w:r>
          </w:p>
          <w:p w14:paraId="0158CFB9" w14:textId="77777777" w:rsidR="006F712E" w:rsidRDefault="006F712E" w:rsidP="00532BCC">
            <w:pPr>
              <w:spacing w:line="360" w:lineRule="auto"/>
              <w:rPr>
                <w:lang w:eastAsia="zh-CN"/>
              </w:rPr>
            </w:pPr>
            <w:r>
              <w:rPr>
                <w:lang w:eastAsia="zh-CN"/>
              </w:rPr>
              <w:t>投标人提供的服务承诺和</w:t>
            </w:r>
            <w:r>
              <w:rPr>
                <w:rFonts w:hint="eastAsia"/>
                <w:lang w:eastAsia="zh-CN"/>
              </w:rPr>
              <w:t>培训方案</w:t>
            </w:r>
            <w:r>
              <w:rPr>
                <w:lang w:eastAsia="zh-CN"/>
              </w:rPr>
              <w:t>不合理、不可行得</w:t>
            </w:r>
            <w:r>
              <w:rPr>
                <w:lang w:eastAsia="zh-CN"/>
              </w:rPr>
              <w:t>1</w:t>
            </w:r>
            <w:r>
              <w:rPr>
                <w:lang w:eastAsia="zh-CN"/>
              </w:rPr>
              <w:t>分。</w:t>
            </w:r>
          </w:p>
        </w:tc>
        <w:tc>
          <w:tcPr>
            <w:tcW w:w="1011" w:type="dxa"/>
          </w:tcPr>
          <w:p w14:paraId="47259CFC" w14:textId="77777777" w:rsidR="006F712E" w:rsidRDefault="006F712E" w:rsidP="00532BCC">
            <w:pPr>
              <w:spacing w:line="360" w:lineRule="auto"/>
              <w:rPr>
                <w:lang w:eastAsia="zh-CN"/>
              </w:rPr>
            </w:pPr>
          </w:p>
        </w:tc>
      </w:tr>
    </w:tbl>
    <w:p w14:paraId="009F3F56" w14:textId="77777777" w:rsidR="005E25A3" w:rsidRPr="006F712E" w:rsidRDefault="005E25A3">
      <w:pPr>
        <w:widowControl/>
        <w:spacing w:line="360" w:lineRule="auto"/>
        <w:jc w:val="left"/>
        <w:rPr>
          <w:rFonts w:ascii="宋体" w:hAnsi="宋体" w:cs="宋体" w:hint="eastAsia"/>
          <w:b/>
          <w:bCs/>
          <w:kern w:val="0"/>
          <w:sz w:val="20"/>
          <w:szCs w:val="21"/>
        </w:rPr>
      </w:pPr>
    </w:p>
    <w:p w14:paraId="7AE396EE" w14:textId="77777777" w:rsidR="006F712E" w:rsidRDefault="006F712E">
      <w:pPr>
        <w:widowControl/>
        <w:jc w:val="left"/>
        <w:rPr>
          <w:rFonts w:ascii="宋体" w:hAnsi="宋体" w:hint="eastAsia"/>
          <w:b/>
          <w:szCs w:val="21"/>
        </w:rPr>
      </w:pPr>
      <w:r>
        <w:rPr>
          <w:rFonts w:ascii="宋体" w:hAnsi="宋体"/>
          <w:b/>
          <w:szCs w:val="21"/>
        </w:rPr>
        <w:br w:type="page"/>
      </w:r>
    </w:p>
    <w:p w14:paraId="784D7B5D" w14:textId="05ED47AE"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F5668C">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F5668C">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F5668C">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F5668C">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F5668C">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F5668C">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F5668C">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F5668C">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F5668C">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5E25A3" w:rsidRDefault="00F5668C">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3.2乙方的权利和义务</w:t>
      </w:r>
    </w:p>
    <w:p w14:paraId="0384B1B0"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F5668C">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F5668C">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F5668C">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F5668C">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F5668C">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F5668C">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F5668C">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Pr>
          <w:rFonts w:ascii="楷体" w:eastAsia="楷体" w:hAnsi="楷体" w:cs="Calibri" w:hint="eastAsia"/>
          <w:szCs w:val="21"/>
        </w:rPr>
        <w:lastRenderedPageBreak/>
        <w:t>与声誉损失等，并按合同总金额20%向甲方支付违约金。</w:t>
      </w:r>
    </w:p>
    <w:p w14:paraId="73979D5F"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F5668C">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F5668C">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F5668C">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w:t>
      </w:r>
      <w:r>
        <w:rPr>
          <w:rFonts w:ascii="楷体" w:eastAsia="楷体" w:hAnsi="楷体" w:cs="Calibri" w:hint="eastAsia"/>
          <w:szCs w:val="21"/>
        </w:rPr>
        <w:lastRenderedPageBreak/>
        <w:t>扩</w:t>
      </w:r>
      <w:r>
        <w:rPr>
          <w:rFonts w:ascii="楷体" w:eastAsia="楷体" w:hAnsi="楷体" w:cs="Calibri" w:hint="eastAsia"/>
          <w:color w:val="000000"/>
          <w:szCs w:val="21"/>
        </w:rPr>
        <w:t>大，同时乙方应按本合同总金额20%向甲方支付违约金。</w:t>
      </w:r>
    </w:p>
    <w:p w14:paraId="71EE6D36" w14:textId="77777777" w:rsidR="005E25A3" w:rsidRDefault="00F5668C">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F5668C">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F5668C">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F5668C">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F5668C">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F5668C">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F5668C">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F5668C">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F5668C">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F5668C">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F5668C">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F5668C">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F5668C">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F5668C">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F5668C">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F5668C">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F5668C">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F5668C">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F5668C">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F5668C">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F5668C">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F5668C">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5E25A3" w:rsidRDefault="00F5668C">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F5668C">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F5668C">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F5668C">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F5668C">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F5668C">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5E25A3" w:rsidRDefault="00F5668C">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F5668C">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F5668C">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F5668C">
      <w:pPr>
        <w:spacing w:line="360" w:lineRule="auto"/>
        <w:ind w:firstLine="480"/>
        <w:rPr>
          <w:rFonts w:ascii="宋体" w:hAnsi="宋体" w:hint="eastAsia"/>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F5668C">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F5668C">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F5668C">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5E25A3" w:rsidRDefault="00F5668C">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F5668C">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F5668C">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F5668C">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F5668C">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F5668C">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F5668C">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F5668C">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F5668C">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F5668C">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F5668C">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F5668C">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F5668C">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F5668C">
      <w:pPr>
        <w:adjustRightInd w:val="0"/>
        <w:snapToGrid w:val="0"/>
        <w:spacing w:line="360" w:lineRule="auto"/>
        <w:ind w:leftChars="-1" w:left="-2"/>
        <w:rPr>
          <w:rFonts w:ascii="宋体" w:hAnsi="宋体" w:hint="eastAsia"/>
          <w:szCs w:val="21"/>
        </w:rPr>
      </w:pPr>
      <w:r>
        <w:rPr>
          <w:rFonts w:ascii="宋体" w:hAnsi="宋体" w:hint="eastAsia"/>
          <w:szCs w:val="21"/>
        </w:rPr>
        <w:lastRenderedPageBreak/>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5E25A3" w:rsidRDefault="00F5668C">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8CD5C" w14:textId="77777777" w:rsidR="00F3009F" w:rsidRDefault="00F3009F">
      <w:r>
        <w:separator/>
      </w:r>
    </w:p>
  </w:endnote>
  <w:endnote w:type="continuationSeparator" w:id="0">
    <w:p w14:paraId="08E7305D" w14:textId="77777777" w:rsidR="00F3009F" w:rsidRDefault="00F3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inherit">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7F045" w14:textId="77777777" w:rsidR="00F3009F" w:rsidRDefault="00F3009F">
      <w:r>
        <w:separator/>
      </w:r>
    </w:p>
  </w:footnote>
  <w:footnote w:type="continuationSeparator" w:id="0">
    <w:p w14:paraId="0DDF091A" w14:textId="77777777" w:rsidR="00F3009F" w:rsidRDefault="00F30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06072E5"/>
    <w:multiLevelType w:val="hybridMultilevel"/>
    <w:tmpl w:val="10E8FC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1" w15:restartNumberingAfterBreak="0">
    <w:nsid w:val="5BC55E8D"/>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09876046">
    <w:abstractNumId w:val="0"/>
  </w:num>
  <w:num w:numId="2" w16cid:durableId="1312252401">
    <w:abstractNumId w:val="5"/>
  </w:num>
  <w:num w:numId="3" w16cid:durableId="2066371397">
    <w:abstractNumId w:val="6"/>
  </w:num>
  <w:num w:numId="4" w16cid:durableId="1721898337">
    <w:abstractNumId w:val="15"/>
  </w:num>
  <w:num w:numId="5" w16cid:durableId="1348144191">
    <w:abstractNumId w:val="1"/>
  </w:num>
  <w:num w:numId="6" w16cid:durableId="956526534">
    <w:abstractNumId w:val="7"/>
  </w:num>
  <w:num w:numId="7" w16cid:durableId="1756510835">
    <w:abstractNumId w:val="2"/>
  </w:num>
  <w:num w:numId="8" w16cid:durableId="775516724">
    <w:abstractNumId w:val="3"/>
  </w:num>
  <w:num w:numId="9" w16cid:durableId="1032997259">
    <w:abstractNumId w:val="20"/>
  </w:num>
  <w:num w:numId="10" w16cid:durableId="1344432736">
    <w:abstractNumId w:val="18"/>
  </w:num>
  <w:num w:numId="11" w16cid:durableId="75056474">
    <w:abstractNumId w:val="16"/>
  </w:num>
  <w:num w:numId="12" w16cid:durableId="672145509">
    <w:abstractNumId w:val="14"/>
  </w:num>
  <w:num w:numId="13" w16cid:durableId="2100523798">
    <w:abstractNumId w:val="11"/>
  </w:num>
  <w:num w:numId="14" w16cid:durableId="1385133358">
    <w:abstractNumId w:val="17"/>
  </w:num>
  <w:num w:numId="15" w16cid:durableId="188371046">
    <w:abstractNumId w:val="9"/>
  </w:num>
  <w:num w:numId="16" w16cid:durableId="1582569740">
    <w:abstractNumId w:val="4"/>
  </w:num>
  <w:num w:numId="17" w16cid:durableId="1780223151">
    <w:abstractNumId w:val="13"/>
  </w:num>
  <w:num w:numId="18" w16cid:durableId="858735476">
    <w:abstractNumId w:val="8"/>
  </w:num>
  <w:num w:numId="19" w16cid:durableId="112791043">
    <w:abstractNumId w:val="10"/>
  </w:num>
  <w:num w:numId="20" w16cid:durableId="2144157876">
    <w:abstractNumId w:val="12"/>
  </w:num>
  <w:num w:numId="21" w16cid:durableId="1377047118">
    <w:abstractNumId w:val="25"/>
  </w:num>
  <w:num w:numId="22" w16cid:durableId="1032416556">
    <w:abstractNumId w:val="24"/>
  </w:num>
  <w:num w:numId="23" w16cid:durableId="937640666">
    <w:abstractNumId w:val="19"/>
  </w:num>
  <w:num w:numId="24" w16cid:durableId="1146776256">
    <w:abstractNumId w:val="30"/>
  </w:num>
  <w:num w:numId="25" w16cid:durableId="1516458092">
    <w:abstractNumId w:val="22"/>
  </w:num>
  <w:num w:numId="26" w16cid:durableId="1513950577">
    <w:abstractNumId w:val="26"/>
  </w:num>
  <w:num w:numId="27" w16cid:durableId="208298550">
    <w:abstractNumId w:val="21"/>
  </w:num>
  <w:num w:numId="28" w16cid:durableId="419452826">
    <w:abstractNumId w:val="23"/>
  </w:num>
  <w:num w:numId="29" w16cid:durableId="603809411">
    <w:abstractNumId w:val="27"/>
  </w:num>
  <w:num w:numId="30" w16cid:durableId="1938518259">
    <w:abstractNumId w:val="28"/>
  </w:num>
  <w:num w:numId="31" w16cid:durableId="1728607169">
    <w:abstractNumId w:val="31"/>
  </w:num>
  <w:num w:numId="32" w16cid:durableId="158692091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00016845"/>
    <w:rsid w:val="000A5F96"/>
    <w:rsid w:val="0011434E"/>
    <w:rsid w:val="001520B7"/>
    <w:rsid w:val="00160C78"/>
    <w:rsid w:val="001B2A35"/>
    <w:rsid w:val="001B7EC7"/>
    <w:rsid w:val="00224823"/>
    <w:rsid w:val="00226D8D"/>
    <w:rsid w:val="00312575"/>
    <w:rsid w:val="0036640D"/>
    <w:rsid w:val="0043201F"/>
    <w:rsid w:val="004377A1"/>
    <w:rsid w:val="005C2BE8"/>
    <w:rsid w:val="005E25A3"/>
    <w:rsid w:val="00610BEE"/>
    <w:rsid w:val="006D4A04"/>
    <w:rsid w:val="006F712E"/>
    <w:rsid w:val="00760A38"/>
    <w:rsid w:val="007C6648"/>
    <w:rsid w:val="00870552"/>
    <w:rsid w:val="008968BD"/>
    <w:rsid w:val="008A6440"/>
    <w:rsid w:val="008B0D87"/>
    <w:rsid w:val="009053FE"/>
    <w:rsid w:val="00922B64"/>
    <w:rsid w:val="009F4BD9"/>
    <w:rsid w:val="00A22DD8"/>
    <w:rsid w:val="00A457B4"/>
    <w:rsid w:val="00A865A4"/>
    <w:rsid w:val="00A93B2C"/>
    <w:rsid w:val="00AD0F1C"/>
    <w:rsid w:val="00CD3833"/>
    <w:rsid w:val="00D03216"/>
    <w:rsid w:val="00D924EC"/>
    <w:rsid w:val="00DB5170"/>
    <w:rsid w:val="00DE5B64"/>
    <w:rsid w:val="00E013C0"/>
    <w:rsid w:val="00E16D8B"/>
    <w:rsid w:val="00E23C31"/>
    <w:rsid w:val="00E50330"/>
    <w:rsid w:val="00EB3A5C"/>
    <w:rsid w:val="00F3009F"/>
    <w:rsid w:val="00F43BA9"/>
    <w:rsid w:val="00F5668C"/>
    <w:rsid w:val="00F94615"/>
    <w:rsid w:val="00FC18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符号列表,段落样式,List Paragraph1,lp1,List Paragraph11,List Paragraph,Bullet List,numbered,FooterText,Paragraphe de liste1,5.1.1,段落重点,List,List1,List11,表格段落,编号,List111,List1111,List11111,List111111,List1111111,List11111111,List111111111,List2,List3,stc标题4"/>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aliases w:val="符号列表 字符,段落样式 字符,List Paragraph1 字符,lp1 字符,List Paragraph11 字符,List Paragraph 字符,Bullet List 字符,numbered 字符,FooterText 字符,Paragraphe de liste1 字符,5.1.1 字符,段落重点 字符,List 字符,List1 字符,List11 字符,表格段落 字符,编号 字符,List111 字符,List1111 字符,List11111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styleId="af6">
    <w:name w:val="Balloon Text"/>
    <w:basedOn w:val="a0"/>
    <w:link w:val="af7"/>
    <w:uiPriority w:val="99"/>
    <w:semiHidden/>
    <w:unhideWhenUsed/>
    <w:rsid w:val="00A457B4"/>
    <w:rPr>
      <w:sz w:val="18"/>
      <w:szCs w:val="18"/>
    </w:rPr>
  </w:style>
  <w:style w:type="character" w:customStyle="1" w:styleId="af7">
    <w:name w:val="批注框文本 字符"/>
    <w:basedOn w:val="a1"/>
    <w:link w:val="af6"/>
    <w:uiPriority w:val="99"/>
    <w:semiHidden/>
    <w:rsid w:val="00A457B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0.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1.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2.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3.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4.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5.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6.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2.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3.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4.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5.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7.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8.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9.xml><?xml version="1.0" encoding="utf-8"?>
<ds:datastoreItem xmlns:ds="http://schemas.openxmlformats.org/officeDocument/2006/customXml" ds:itemID="{DA7E2DF1-6ADA-4AB8-B162-49023FA49A0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4504</Words>
  <Characters>4686</Characters>
  <Application>Microsoft Office Word</Application>
  <DocSecurity>0</DocSecurity>
  <Lines>275</Lines>
  <Paragraphs>278</Paragraphs>
  <ScaleCrop>false</ScaleCrop>
  <Company>Microsoft</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5</cp:revision>
  <dcterms:created xsi:type="dcterms:W3CDTF">2025-05-14T02:25:00Z</dcterms:created>
  <dcterms:modified xsi:type="dcterms:W3CDTF">2025-06-09T06:38:00Z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