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0D17" w:rsidRDefault="0041374A">
      <w:pPr>
        <w:pStyle w:val="1"/>
        <w:rPr>
          <w:rFonts w:ascii="宋体" w:hAnsi="宋体"/>
          <w:sz w:val="32"/>
          <w:szCs w:val="32"/>
        </w:rPr>
      </w:pPr>
      <w:r>
        <w:rPr>
          <w:rFonts w:ascii="宋体" w:hAnsi="宋体" w:hint="eastAsia"/>
          <w:sz w:val="32"/>
          <w:szCs w:val="32"/>
        </w:rPr>
        <w:t>北京大学人民医院</w:t>
      </w:r>
      <w:r>
        <w:rPr>
          <w:rFonts w:ascii="宋体" w:hAnsi="宋体" w:hint="eastAsia"/>
          <w:sz w:val="32"/>
          <w:szCs w:val="32"/>
        </w:rPr>
        <w:t>输血</w:t>
      </w:r>
      <w:r>
        <w:rPr>
          <w:rFonts w:ascii="宋体" w:hAnsi="宋体" w:hint="eastAsia"/>
          <w:sz w:val="32"/>
          <w:szCs w:val="32"/>
        </w:rPr>
        <w:t>系统</w:t>
      </w:r>
      <w:r>
        <w:rPr>
          <w:rFonts w:ascii="宋体" w:hAnsi="宋体" w:hint="eastAsia"/>
          <w:sz w:val="32"/>
          <w:szCs w:val="32"/>
        </w:rPr>
        <w:t>运</w:t>
      </w:r>
      <w:proofErr w:type="gramStart"/>
      <w:r>
        <w:rPr>
          <w:rFonts w:ascii="宋体" w:hAnsi="宋体" w:hint="eastAsia"/>
          <w:sz w:val="32"/>
          <w:szCs w:val="32"/>
        </w:rPr>
        <w:t>维</w:t>
      </w:r>
      <w:r>
        <w:rPr>
          <w:rFonts w:ascii="宋体" w:hAnsi="宋体" w:hint="eastAsia"/>
          <w:sz w:val="32"/>
          <w:szCs w:val="32"/>
        </w:rPr>
        <w:t>项目</w:t>
      </w:r>
      <w:proofErr w:type="gramEnd"/>
      <w:r>
        <w:rPr>
          <w:rFonts w:ascii="宋体" w:hAnsi="宋体" w:hint="eastAsia"/>
          <w:sz w:val="32"/>
          <w:szCs w:val="32"/>
        </w:rPr>
        <w:t>采购文件</w:t>
      </w:r>
    </w:p>
    <w:p w:rsidR="000C0D17" w:rsidRDefault="0041374A">
      <w:pPr>
        <w:widowControl/>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一、</w:t>
      </w:r>
      <w:r>
        <w:rPr>
          <w:rFonts w:asciiTheme="minorEastAsia" w:eastAsiaTheme="minorEastAsia" w:hAnsiTheme="minorEastAsia" w:hint="eastAsia"/>
          <w:color w:val="000000"/>
          <w:szCs w:val="21"/>
        </w:rPr>
        <w:t>为保障输血系统稳定运行，以满足输血科日常业务正常运转</w:t>
      </w:r>
      <w:r>
        <w:rPr>
          <w:rFonts w:asciiTheme="minorEastAsia" w:eastAsiaTheme="minorEastAsia" w:hAnsiTheme="minorEastAsia" w:hint="eastAsia"/>
          <w:bCs/>
          <w:color w:val="000000"/>
          <w:szCs w:val="21"/>
        </w:rPr>
        <w:t>的</w:t>
      </w:r>
      <w:r>
        <w:rPr>
          <w:rFonts w:asciiTheme="minorEastAsia" w:eastAsiaTheme="minorEastAsia" w:hAnsiTheme="minorEastAsia" w:hint="eastAsia"/>
          <w:color w:val="000000"/>
          <w:szCs w:val="21"/>
        </w:rPr>
        <w:t>需求，</w:t>
      </w:r>
      <w:proofErr w:type="gramStart"/>
      <w:r>
        <w:rPr>
          <w:rFonts w:asciiTheme="minorEastAsia" w:eastAsiaTheme="minorEastAsia" w:hAnsiTheme="minorEastAsia" w:hint="eastAsia"/>
          <w:color w:val="000000"/>
          <w:szCs w:val="21"/>
        </w:rPr>
        <w:t>招采中心</w:t>
      </w:r>
      <w:proofErr w:type="gramEnd"/>
      <w:r>
        <w:rPr>
          <w:rFonts w:asciiTheme="minorEastAsia" w:eastAsiaTheme="minorEastAsia" w:hAnsiTheme="minorEastAsia" w:hint="eastAsia"/>
          <w:color w:val="000000"/>
          <w:szCs w:val="21"/>
        </w:rPr>
        <w:t>拟对</w:t>
      </w:r>
      <w:r>
        <w:rPr>
          <w:rFonts w:ascii="宋体" w:eastAsiaTheme="minorEastAsia" w:hAnsi="宋体" w:hint="eastAsia"/>
          <w:szCs w:val="21"/>
        </w:rPr>
        <w:t>输血系统运</w:t>
      </w:r>
      <w:proofErr w:type="gramStart"/>
      <w:r>
        <w:rPr>
          <w:rFonts w:ascii="宋体" w:eastAsiaTheme="minorEastAsia" w:hAnsi="宋体" w:hint="eastAsia"/>
          <w:szCs w:val="21"/>
        </w:rPr>
        <w:t>维</w:t>
      </w:r>
      <w:r>
        <w:rPr>
          <w:rFonts w:ascii="宋体" w:hAnsi="宋体" w:hint="eastAsia"/>
          <w:szCs w:val="21"/>
        </w:rPr>
        <w:t>项目</w:t>
      </w:r>
      <w:proofErr w:type="gramEnd"/>
      <w:r>
        <w:rPr>
          <w:rFonts w:asciiTheme="minorEastAsia" w:eastAsiaTheme="minorEastAsia" w:hAnsiTheme="minorEastAsia" w:hint="eastAsia"/>
          <w:color w:val="000000"/>
          <w:szCs w:val="21"/>
        </w:rPr>
        <w:t>进行院内采购。</w:t>
      </w:r>
    </w:p>
    <w:p w:rsidR="000C0D17" w:rsidRDefault="0041374A">
      <w:pPr>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服务期限</w:t>
      </w:r>
      <w:r>
        <w:rPr>
          <w:rFonts w:asciiTheme="minorEastAsia" w:eastAsiaTheme="minorEastAsia" w:hAnsiTheme="minorEastAsia"/>
          <w:color w:val="000000"/>
          <w:szCs w:val="21"/>
        </w:rPr>
        <w:t>：</w:t>
      </w:r>
      <w:r>
        <w:rPr>
          <w:rFonts w:asciiTheme="minorEastAsia" w:eastAsiaTheme="minorEastAsia" w:hAnsiTheme="minorEastAsia" w:hint="eastAsia"/>
          <w:color w:val="000000"/>
          <w:szCs w:val="21"/>
        </w:rPr>
        <w:t>三</w:t>
      </w:r>
      <w:r>
        <w:rPr>
          <w:rFonts w:asciiTheme="minorEastAsia" w:eastAsiaTheme="minorEastAsia" w:hAnsiTheme="minorEastAsia" w:hint="eastAsia"/>
          <w:color w:val="000000"/>
          <w:szCs w:val="21"/>
        </w:rPr>
        <w:t>年</w:t>
      </w:r>
    </w:p>
    <w:p w:rsidR="000C0D17" w:rsidRDefault="0041374A">
      <w:pPr>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预算</w:t>
      </w:r>
      <w:r>
        <w:rPr>
          <w:rFonts w:asciiTheme="minorEastAsia" w:eastAsiaTheme="minorEastAsia" w:hAnsiTheme="minorEastAsia"/>
          <w:color w:val="000000"/>
          <w:szCs w:val="21"/>
        </w:rPr>
        <w:t>：</w:t>
      </w:r>
      <w:r>
        <w:rPr>
          <w:rFonts w:asciiTheme="minorEastAsia" w:eastAsiaTheme="minorEastAsia" w:hAnsiTheme="minorEastAsia" w:hint="eastAsia"/>
          <w:color w:val="000000"/>
          <w:szCs w:val="21"/>
        </w:rPr>
        <w:t>15</w:t>
      </w:r>
      <w:r>
        <w:rPr>
          <w:rFonts w:asciiTheme="minorEastAsia" w:eastAsiaTheme="minorEastAsia" w:hAnsiTheme="minorEastAsia" w:hint="eastAsia"/>
          <w:color w:val="000000"/>
          <w:szCs w:val="21"/>
        </w:rPr>
        <w:t>万元</w:t>
      </w:r>
    </w:p>
    <w:p w:rsidR="000C0D17" w:rsidRDefault="0041374A">
      <w:pPr>
        <w:pStyle w:val="a9"/>
        <w:numPr>
          <w:ilvl w:val="0"/>
          <w:numId w:val="1"/>
        </w:numPr>
        <w:spacing w:line="360" w:lineRule="auto"/>
        <w:ind w:firstLineChars="0"/>
      </w:pPr>
      <w:r>
        <w:rPr>
          <w:rFonts w:asciiTheme="minorEastAsia" w:eastAsiaTheme="minorEastAsia" w:hAnsiTheme="minorEastAsia" w:hint="eastAsia"/>
          <w:color w:val="000000"/>
          <w:szCs w:val="21"/>
        </w:rPr>
        <w:t>采购项目内容及招标参数</w:t>
      </w:r>
      <w:r>
        <w:rPr>
          <w:rFonts w:asciiTheme="minorEastAsia" w:eastAsiaTheme="minorEastAsia" w:hAnsiTheme="minorEastAsia" w:hint="eastAsia"/>
          <w:color w:val="000000"/>
          <w:szCs w:val="21"/>
        </w:rPr>
        <w:t>:</w:t>
      </w:r>
      <w:bookmarkStart w:id="0" w:name="_Toc283209133"/>
      <w:r>
        <w:rPr>
          <w:rFonts w:hint="eastAsia"/>
        </w:rPr>
        <w:tab/>
      </w:r>
    </w:p>
    <w:bookmarkEnd w:id="0"/>
    <w:p w:rsidR="000C0D17" w:rsidRPr="003F0C94" w:rsidRDefault="0041374A" w:rsidP="003F0C94">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1. </w:t>
      </w:r>
      <w:r w:rsidRPr="003F0C94">
        <w:rPr>
          <w:rFonts w:asciiTheme="minorEastAsia" w:eastAsiaTheme="minorEastAsia" w:hAnsiTheme="minorEastAsia" w:hint="eastAsia"/>
          <w:szCs w:val="21"/>
        </w:rPr>
        <w:t>日常维护</w:t>
      </w:r>
      <w:r w:rsidRPr="003F0C94">
        <w:rPr>
          <w:rFonts w:asciiTheme="minorEastAsia" w:eastAsiaTheme="minorEastAsia" w:hAnsiTheme="minorEastAsia" w:hint="eastAsia"/>
          <w:szCs w:val="21"/>
        </w:rPr>
        <w:t>：</w:t>
      </w:r>
      <w:r w:rsidRPr="003F0C94">
        <w:rPr>
          <w:rFonts w:asciiTheme="minorEastAsia" w:eastAsiaTheme="minorEastAsia" w:hAnsiTheme="minorEastAsia" w:hint="eastAsia"/>
          <w:szCs w:val="21"/>
        </w:rPr>
        <w:t>投标方</w:t>
      </w:r>
      <w:r w:rsidRPr="003F0C94">
        <w:rPr>
          <w:rFonts w:asciiTheme="minorEastAsia" w:eastAsiaTheme="minorEastAsia" w:hAnsiTheme="minorEastAsia" w:hint="eastAsia"/>
          <w:szCs w:val="21"/>
        </w:rPr>
        <w:t>派遣技术人员到甲方现场处理软件产品自身问题、系统瘫痪后的恢复、操作所导致的数据混乱纠正、服务器故障后建立备机</w:t>
      </w:r>
      <w:r w:rsidRPr="003F0C94">
        <w:rPr>
          <w:rFonts w:asciiTheme="minorEastAsia" w:eastAsiaTheme="minorEastAsia" w:hAnsiTheme="minorEastAsia" w:hint="eastAsia"/>
          <w:szCs w:val="21"/>
        </w:rPr>
        <w:t>；</w:t>
      </w:r>
      <w:r w:rsidRPr="003F0C94">
        <w:rPr>
          <w:rFonts w:asciiTheme="minorEastAsia" w:eastAsiaTheme="minorEastAsia" w:hAnsiTheme="minorEastAsia" w:hint="eastAsia"/>
          <w:szCs w:val="21"/>
        </w:rPr>
        <w:t>每月收支结存数据及财务数据的校验、上报</w:t>
      </w:r>
      <w:r w:rsidRPr="003F0C94">
        <w:rPr>
          <w:rFonts w:asciiTheme="minorEastAsia" w:eastAsiaTheme="minorEastAsia" w:hAnsiTheme="minorEastAsia" w:hint="eastAsia"/>
          <w:szCs w:val="21"/>
        </w:rPr>
        <w:t>；</w:t>
      </w:r>
      <w:r w:rsidRPr="003F0C94">
        <w:rPr>
          <w:rFonts w:asciiTheme="minorEastAsia" w:eastAsiaTheme="minorEastAsia" w:hAnsiTheme="minorEastAsia" w:hint="eastAsia"/>
          <w:szCs w:val="21"/>
        </w:rPr>
        <w:t>同时依据</w:t>
      </w:r>
      <w:proofErr w:type="gramStart"/>
      <w:r w:rsidRPr="003F0C94">
        <w:rPr>
          <w:rFonts w:asciiTheme="minorEastAsia" w:eastAsiaTheme="minorEastAsia" w:hAnsiTheme="minorEastAsia" w:hint="eastAsia"/>
          <w:szCs w:val="21"/>
        </w:rPr>
        <w:t>账期数据</w:t>
      </w:r>
      <w:proofErr w:type="gramEnd"/>
      <w:r w:rsidRPr="003F0C94">
        <w:rPr>
          <w:rFonts w:asciiTheme="minorEastAsia" w:eastAsiaTheme="minorEastAsia" w:hAnsiTheme="minorEastAsia" w:hint="eastAsia"/>
          <w:szCs w:val="21"/>
        </w:rPr>
        <w:t>检查业务数据质量。每月血液中心对账数据的核对</w:t>
      </w:r>
      <w:r w:rsidRPr="003F0C94">
        <w:rPr>
          <w:rFonts w:asciiTheme="minorEastAsia" w:eastAsiaTheme="minorEastAsia" w:hAnsiTheme="minorEastAsia" w:hint="eastAsia"/>
          <w:szCs w:val="21"/>
        </w:rPr>
        <w:t>。</w:t>
      </w:r>
    </w:p>
    <w:p w:rsidR="000C0D17" w:rsidRPr="003F0C94" w:rsidRDefault="0041374A" w:rsidP="003F0C94">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2. </w:t>
      </w:r>
      <w:r w:rsidRPr="003F0C94">
        <w:rPr>
          <w:rFonts w:asciiTheme="minorEastAsia" w:eastAsiaTheme="minorEastAsia" w:hAnsiTheme="minorEastAsia" w:hint="eastAsia"/>
          <w:szCs w:val="21"/>
        </w:rPr>
        <w:t>热线支持：</w:t>
      </w:r>
      <w:r w:rsidRPr="003F0C94">
        <w:rPr>
          <w:rFonts w:asciiTheme="minorEastAsia" w:eastAsiaTheme="minorEastAsia" w:hAnsiTheme="minorEastAsia" w:hint="eastAsia"/>
          <w:szCs w:val="21"/>
        </w:rPr>
        <w:t>投标方</w:t>
      </w:r>
      <w:proofErr w:type="gramStart"/>
      <w:r w:rsidRPr="003F0C94">
        <w:rPr>
          <w:rFonts w:asciiTheme="minorEastAsia" w:eastAsiaTheme="minorEastAsia" w:hAnsiTheme="minorEastAsia" w:hint="eastAsia"/>
          <w:szCs w:val="21"/>
        </w:rPr>
        <w:t>方</w:t>
      </w:r>
      <w:proofErr w:type="gramEnd"/>
      <w:r w:rsidRPr="003F0C94">
        <w:rPr>
          <w:rFonts w:asciiTheme="minorEastAsia" w:eastAsiaTheme="minorEastAsia" w:hAnsiTheme="minorEastAsia" w:hint="eastAsia"/>
          <w:szCs w:val="21"/>
        </w:rPr>
        <w:t>服务人员通过电话向甲方提供技术问题解答。每周</w:t>
      </w:r>
      <w:r w:rsidRPr="003F0C94">
        <w:rPr>
          <w:rFonts w:asciiTheme="minorEastAsia" w:eastAsiaTheme="minorEastAsia" w:hAnsiTheme="minorEastAsia" w:hint="eastAsia"/>
          <w:szCs w:val="21"/>
        </w:rPr>
        <w:t>7*2</w:t>
      </w:r>
      <w:r w:rsidRPr="003F0C94">
        <w:rPr>
          <w:rFonts w:asciiTheme="minorEastAsia" w:eastAsiaTheme="minorEastAsia" w:hAnsiTheme="minorEastAsia" w:hint="eastAsia"/>
          <w:szCs w:val="21"/>
        </w:rPr>
        <w:t>4</w:t>
      </w:r>
      <w:r w:rsidRPr="003F0C94">
        <w:rPr>
          <w:rFonts w:asciiTheme="minorEastAsia" w:eastAsiaTheme="minorEastAsia" w:hAnsiTheme="minorEastAsia" w:hint="eastAsia"/>
          <w:szCs w:val="21"/>
        </w:rPr>
        <w:t>时电话保障服务。</w:t>
      </w:r>
    </w:p>
    <w:p w:rsidR="000C0D17" w:rsidRPr="003F0C94" w:rsidRDefault="0041374A" w:rsidP="003F0C94">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3. </w:t>
      </w:r>
      <w:r w:rsidRPr="003F0C94">
        <w:rPr>
          <w:rFonts w:asciiTheme="minorEastAsia" w:eastAsiaTheme="minorEastAsia" w:hAnsiTheme="minorEastAsia" w:hint="eastAsia"/>
          <w:szCs w:val="21"/>
        </w:rPr>
        <w:t>在线服务支持：</w:t>
      </w:r>
      <w:r w:rsidRPr="003F0C94">
        <w:rPr>
          <w:rFonts w:asciiTheme="minorEastAsia" w:eastAsiaTheme="minorEastAsia" w:hAnsiTheme="minorEastAsia" w:hint="eastAsia"/>
          <w:szCs w:val="21"/>
        </w:rPr>
        <w:t>投标方</w:t>
      </w:r>
      <w:proofErr w:type="gramStart"/>
      <w:r w:rsidRPr="003F0C94">
        <w:rPr>
          <w:rFonts w:asciiTheme="minorEastAsia" w:eastAsiaTheme="minorEastAsia" w:hAnsiTheme="minorEastAsia" w:hint="eastAsia"/>
          <w:szCs w:val="21"/>
        </w:rPr>
        <w:t>方</w:t>
      </w:r>
      <w:proofErr w:type="gramEnd"/>
      <w:r w:rsidRPr="003F0C94">
        <w:rPr>
          <w:rFonts w:asciiTheme="minorEastAsia" w:eastAsiaTheme="minorEastAsia" w:hAnsiTheme="minorEastAsia" w:hint="eastAsia"/>
          <w:szCs w:val="21"/>
        </w:rPr>
        <w:t>通过在线支持系统及电子邮件接收、解答甲方问题，并通过网上或者电子邮件发布相关技术解决问题。</w:t>
      </w:r>
    </w:p>
    <w:p w:rsidR="000C0D17" w:rsidRPr="003F0C94" w:rsidRDefault="0041374A" w:rsidP="003F0C94">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4. </w:t>
      </w:r>
      <w:r w:rsidRPr="003F0C94">
        <w:rPr>
          <w:rFonts w:asciiTheme="minorEastAsia" w:eastAsiaTheme="minorEastAsia" w:hAnsiTheme="minorEastAsia" w:hint="eastAsia"/>
          <w:szCs w:val="21"/>
        </w:rPr>
        <w:t>远程维护：</w:t>
      </w:r>
      <w:r w:rsidRPr="003F0C94">
        <w:rPr>
          <w:rFonts w:asciiTheme="minorEastAsia" w:eastAsiaTheme="minorEastAsia" w:hAnsiTheme="minorEastAsia" w:hint="eastAsia"/>
          <w:szCs w:val="21"/>
        </w:rPr>
        <w:t>投标方</w:t>
      </w:r>
      <w:proofErr w:type="gramStart"/>
      <w:r w:rsidRPr="003F0C94">
        <w:rPr>
          <w:rFonts w:asciiTheme="minorEastAsia" w:eastAsiaTheme="minorEastAsia" w:hAnsiTheme="minorEastAsia" w:hint="eastAsia"/>
          <w:szCs w:val="21"/>
        </w:rPr>
        <w:t>方</w:t>
      </w:r>
      <w:proofErr w:type="gramEnd"/>
      <w:r w:rsidRPr="003F0C94">
        <w:rPr>
          <w:rFonts w:asciiTheme="minorEastAsia" w:eastAsiaTheme="minorEastAsia" w:hAnsiTheme="minorEastAsia" w:hint="eastAsia"/>
          <w:szCs w:val="21"/>
        </w:rPr>
        <w:t>通过</w:t>
      </w:r>
      <w:r w:rsidRPr="003F0C94">
        <w:rPr>
          <w:rFonts w:asciiTheme="minorEastAsia" w:eastAsiaTheme="minorEastAsia" w:hAnsiTheme="minorEastAsia" w:hint="eastAsia"/>
          <w:szCs w:val="21"/>
        </w:rPr>
        <w:t>INTERN</w:t>
      </w:r>
      <w:bookmarkStart w:id="1" w:name="_GoBack"/>
      <w:bookmarkEnd w:id="1"/>
      <w:r w:rsidRPr="003F0C94">
        <w:rPr>
          <w:rFonts w:asciiTheme="minorEastAsia" w:eastAsiaTheme="minorEastAsia" w:hAnsiTheme="minorEastAsia" w:hint="eastAsia"/>
          <w:szCs w:val="21"/>
        </w:rPr>
        <w:t>ET</w:t>
      </w:r>
      <w:r w:rsidRPr="003F0C94">
        <w:rPr>
          <w:rFonts w:asciiTheme="minorEastAsia" w:eastAsiaTheme="minorEastAsia" w:hAnsiTheme="minorEastAsia" w:hint="eastAsia"/>
          <w:szCs w:val="21"/>
        </w:rPr>
        <w:t>解答并处理甲方问题。</w:t>
      </w:r>
    </w:p>
    <w:p w:rsidR="000C0D17" w:rsidRPr="003F0C94" w:rsidRDefault="0041374A" w:rsidP="003F0C94">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5. </w:t>
      </w:r>
      <w:r w:rsidRPr="003F0C94">
        <w:rPr>
          <w:rFonts w:asciiTheme="minorEastAsia" w:eastAsiaTheme="minorEastAsia" w:hAnsiTheme="minorEastAsia" w:hint="eastAsia"/>
          <w:szCs w:val="21"/>
        </w:rPr>
        <w:t>现有产品升级：</w:t>
      </w:r>
      <w:r w:rsidRPr="003F0C94">
        <w:rPr>
          <w:rFonts w:asciiTheme="minorEastAsia" w:eastAsiaTheme="minorEastAsia" w:hAnsiTheme="minorEastAsia" w:hint="eastAsia"/>
          <w:szCs w:val="21"/>
        </w:rPr>
        <w:t>投标方</w:t>
      </w:r>
      <w:proofErr w:type="gramStart"/>
      <w:r w:rsidRPr="003F0C94">
        <w:rPr>
          <w:rFonts w:asciiTheme="minorEastAsia" w:eastAsiaTheme="minorEastAsia" w:hAnsiTheme="minorEastAsia" w:hint="eastAsia"/>
          <w:szCs w:val="21"/>
        </w:rPr>
        <w:t>方</w:t>
      </w:r>
      <w:proofErr w:type="gramEnd"/>
      <w:r w:rsidRPr="003F0C94">
        <w:rPr>
          <w:rFonts w:asciiTheme="minorEastAsia" w:eastAsiaTheme="minorEastAsia" w:hAnsiTheme="minorEastAsia" w:hint="eastAsia"/>
          <w:szCs w:val="21"/>
        </w:rPr>
        <w:t>在征得甲方同意的基础上，免费为甲方提供升级版本。</w:t>
      </w:r>
    </w:p>
    <w:p w:rsidR="000C0D17" w:rsidRPr="003F0C94" w:rsidRDefault="0041374A" w:rsidP="003F0C94">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6. </w:t>
      </w:r>
      <w:r w:rsidRPr="003F0C94">
        <w:rPr>
          <w:rFonts w:asciiTheme="minorEastAsia" w:eastAsiaTheme="minorEastAsia" w:hAnsiTheme="minorEastAsia" w:hint="eastAsia"/>
          <w:szCs w:val="21"/>
        </w:rPr>
        <w:t>巡检：</w:t>
      </w:r>
      <w:r w:rsidRPr="003F0C94">
        <w:rPr>
          <w:rFonts w:asciiTheme="minorEastAsia" w:eastAsiaTheme="minorEastAsia" w:hAnsiTheme="minorEastAsia" w:hint="eastAsia"/>
          <w:szCs w:val="21"/>
        </w:rPr>
        <w:t>如果甲方没有主动要求</w:t>
      </w:r>
      <w:r w:rsidRPr="003F0C94">
        <w:rPr>
          <w:rFonts w:asciiTheme="minorEastAsia" w:eastAsiaTheme="minorEastAsia" w:hAnsiTheme="minorEastAsia" w:hint="eastAsia"/>
          <w:szCs w:val="21"/>
        </w:rPr>
        <w:t>投标方</w:t>
      </w:r>
      <w:proofErr w:type="gramStart"/>
      <w:r w:rsidRPr="003F0C94">
        <w:rPr>
          <w:rFonts w:asciiTheme="minorEastAsia" w:eastAsiaTheme="minorEastAsia" w:hAnsiTheme="minorEastAsia" w:hint="eastAsia"/>
          <w:szCs w:val="21"/>
        </w:rPr>
        <w:t>方</w:t>
      </w:r>
      <w:proofErr w:type="gramEnd"/>
      <w:r w:rsidRPr="003F0C94">
        <w:rPr>
          <w:rFonts w:asciiTheme="minorEastAsia" w:eastAsiaTheme="minorEastAsia" w:hAnsiTheme="minorEastAsia" w:hint="eastAsia"/>
          <w:szCs w:val="21"/>
        </w:rPr>
        <w:t>进行服务，</w:t>
      </w:r>
      <w:r w:rsidRPr="003F0C94">
        <w:rPr>
          <w:rFonts w:asciiTheme="minorEastAsia" w:eastAsiaTheme="minorEastAsia" w:hAnsiTheme="minorEastAsia" w:hint="eastAsia"/>
          <w:szCs w:val="21"/>
        </w:rPr>
        <w:t>投标方</w:t>
      </w:r>
      <w:proofErr w:type="gramStart"/>
      <w:r w:rsidRPr="003F0C94">
        <w:rPr>
          <w:rFonts w:asciiTheme="minorEastAsia" w:eastAsiaTheme="minorEastAsia" w:hAnsiTheme="minorEastAsia" w:hint="eastAsia"/>
          <w:szCs w:val="21"/>
        </w:rPr>
        <w:t>方</w:t>
      </w:r>
      <w:proofErr w:type="gramEnd"/>
      <w:r w:rsidRPr="003F0C94">
        <w:rPr>
          <w:rFonts w:asciiTheme="minorEastAsia" w:eastAsiaTheme="minorEastAsia" w:hAnsiTheme="minorEastAsia" w:hint="eastAsia"/>
          <w:szCs w:val="21"/>
        </w:rPr>
        <w:t>定期巡检每月一次。包括服务器巡检、科室客户端巡检、仪器接口巡检。</w:t>
      </w:r>
    </w:p>
    <w:p w:rsidR="000C0D17" w:rsidRPr="003F0C94" w:rsidRDefault="0041374A" w:rsidP="003F0C94">
      <w:pPr>
        <w:widowControl/>
        <w:spacing w:line="360" w:lineRule="auto"/>
        <w:jc w:val="left"/>
        <w:rPr>
          <w:rFonts w:asciiTheme="minorEastAsia" w:eastAsiaTheme="minorEastAsia" w:hAnsiTheme="minorEastAsia"/>
          <w:szCs w:val="21"/>
        </w:rPr>
      </w:pPr>
      <w:r w:rsidRPr="003F0C94">
        <w:rPr>
          <w:rFonts w:asciiTheme="minorEastAsia" w:eastAsiaTheme="minorEastAsia" w:hAnsiTheme="minorEastAsia" w:hint="eastAsia"/>
          <w:szCs w:val="21"/>
        </w:rPr>
        <w:t>7</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投标方需提供细致合理的项目应急预案。</w:t>
      </w:r>
    </w:p>
    <w:p w:rsidR="000C0D17" w:rsidRDefault="0041374A">
      <w:pPr>
        <w:pStyle w:val="a9"/>
        <w:numPr>
          <w:ilvl w:val="0"/>
          <w:numId w:val="1"/>
        </w:numPr>
        <w:spacing w:line="360" w:lineRule="auto"/>
        <w:ind w:firstLineChars="0"/>
        <w:rPr>
          <w:rFonts w:asciiTheme="minorEastAsia" w:eastAsiaTheme="minorEastAsia" w:hAnsiTheme="minorEastAsia"/>
          <w:szCs w:val="21"/>
        </w:rPr>
      </w:pPr>
      <w:r>
        <w:rPr>
          <w:rFonts w:asciiTheme="minorEastAsia" w:eastAsiaTheme="minorEastAsia" w:hAnsiTheme="minorEastAsia"/>
          <w:szCs w:val="21"/>
        </w:rPr>
        <w:t>投标人资</w:t>
      </w:r>
      <w:r>
        <w:rPr>
          <w:rFonts w:asciiTheme="minorEastAsia" w:eastAsiaTheme="minorEastAsia" w:hAnsiTheme="minorEastAsia"/>
          <w:szCs w:val="21"/>
        </w:rPr>
        <w:t>格要求：</w:t>
      </w:r>
      <w:r>
        <w:rPr>
          <w:rFonts w:asciiTheme="minorEastAsia" w:eastAsiaTheme="minorEastAsia" w:hAnsiTheme="minorEastAsia"/>
          <w:szCs w:val="21"/>
        </w:rPr>
        <w:t xml:space="preserve"> </w:t>
      </w:r>
    </w:p>
    <w:p w:rsidR="000C0D17" w:rsidRDefault="0041374A">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1. </w:t>
      </w:r>
      <w:r>
        <w:rPr>
          <w:rFonts w:asciiTheme="minorEastAsia" w:eastAsiaTheme="minorEastAsia" w:hAnsiTheme="minorEastAsia" w:hint="eastAsia"/>
          <w:szCs w:val="21"/>
        </w:rPr>
        <w:t>在中华人民共和国注册的具有相关经营范围</w:t>
      </w:r>
      <w:r>
        <w:rPr>
          <w:rFonts w:asciiTheme="minorEastAsia" w:eastAsiaTheme="minorEastAsia" w:hAnsiTheme="minorEastAsia"/>
          <w:szCs w:val="21"/>
        </w:rPr>
        <w:t>的具有独立民事责任的法人，并取得合法企业工商营业执照</w:t>
      </w:r>
      <w:r>
        <w:rPr>
          <w:rFonts w:asciiTheme="minorEastAsia" w:eastAsiaTheme="minorEastAsia" w:hAnsiTheme="minorEastAsia" w:hint="eastAsia"/>
          <w:szCs w:val="21"/>
        </w:rPr>
        <w:t>。</w:t>
      </w:r>
    </w:p>
    <w:p w:rsidR="000C0D17" w:rsidRDefault="0041374A">
      <w:pPr>
        <w:widowControl/>
        <w:spacing w:line="360" w:lineRule="auto"/>
        <w:jc w:val="left"/>
        <w:rPr>
          <w:rFonts w:asciiTheme="minorEastAsia" w:eastAsiaTheme="minorEastAsia" w:hAnsiTheme="minorEastAsia" w:cs="宋体"/>
          <w:color w:val="020001"/>
          <w:kern w:val="0"/>
          <w:szCs w:val="21"/>
        </w:rPr>
      </w:pPr>
      <w:r>
        <w:rPr>
          <w:rFonts w:asciiTheme="minorEastAsia" w:eastAsiaTheme="minorEastAsia" w:hAnsiTheme="minorEastAsia" w:hint="eastAsia"/>
          <w:szCs w:val="21"/>
        </w:rPr>
        <w:t xml:space="preserve">2. </w:t>
      </w:r>
      <w:r>
        <w:rPr>
          <w:rFonts w:asciiTheme="minorEastAsia" w:eastAsiaTheme="minorEastAsia" w:hAnsiTheme="minorEastAsia" w:hint="eastAsia"/>
          <w:szCs w:val="21"/>
        </w:rPr>
        <w:t>若投标人不是制造商，须提供制造商或</w:t>
      </w:r>
      <w:r>
        <w:rPr>
          <w:rFonts w:hint="eastAsia"/>
        </w:rPr>
        <w:fldChar w:fldCharType="begin"/>
      </w:r>
      <w:r>
        <w:instrText xml:space="preserve"> HYPERLINK "http://expo.pharmnet.com.cn/agent_product/" \o "</w:instrText>
      </w:r>
      <w:r>
        <w:instrText>代理</w:instrText>
      </w:r>
      <w:r>
        <w:instrText xml:space="preserve">" </w:instrText>
      </w:r>
      <w:r>
        <w:rPr>
          <w:rFonts w:hint="eastAsia"/>
        </w:rPr>
        <w:fldChar w:fldCharType="separate"/>
      </w:r>
      <w:r>
        <w:rPr>
          <w:rFonts w:asciiTheme="minorEastAsia" w:eastAsiaTheme="minorEastAsia" w:hAnsiTheme="minorEastAsia" w:hint="eastAsia"/>
          <w:szCs w:val="21"/>
        </w:rPr>
        <w:t>代理</w:t>
      </w:r>
      <w:r>
        <w:rPr>
          <w:rFonts w:asciiTheme="minorEastAsia" w:eastAsiaTheme="minorEastAsia" w:hAnsiTheme="minorEastAsia" w:hint="eastAsia"/>
          <w:szCs w:val="21"/>
        </w:rPr>
        <w:fldChar w:fldCharType="end"/>
      </w:r>
      <w:r>
        <w:rPr>
          <w:rFonts w:asciiTheme="minorEastAsia" w:eastAsiaTheme="minorEastAsia" w:hAnsiTheme="minorEastAsia" w:hint="eastAsia"/>
          <w:szCs w:val="21"/>
        </w:rPr>
        <w:t>商出具对所投产品的合法授权。</w:t>
      </w:r>
    </w:p>
    <w:p w:rsidR="000C0D17" w:rsidRDefault="0041374A">
      <w:pPr>
        <w:widowControl/>
        <w:spacing w:line="360" w:lineRule="auto"/>
        <w:jc w:val="left"/>
        <w:rPr>
          <w:rFonts w:asciiTheme="minorEastAsia" w:eastAsiaTheme="minorEastAsia" w:hAnsiTheme="minorEastAsia" w:cs="宋体"/>
          <w:color w:val="020001"/>
          <w:kern w:val="0"/>
          <w:szCs w:val="21"/>
        </w:rPr>
      </w:pPr>
      <w:r>
        <w:rPr>
          <w:rFonts w:asciiTheme="minorEastAsia" w:eastAsiaTheme="minorEastAsia" w:hAnsiTheme="minorEastAsia" w:hint="eastAsia"/>
          <w:szCs w:val="21"/>
        </w:rPr>
        <w:t xml:space="preserve">3. </w:t>
      </w:r>
      <w:r>
        <w:rPr>
          <w:rFonts w:asciiTheme="minorEastAsia" w:eastAsiaTheme="minorEastAsia" w:hAnsiTheme="minorEastAsia" w:hint="eastAsia"/>
          <w:szCs w:val="21"/>
        </w:rPr>
        <w:t>投标人必须具有履行合同及具备供货保障能力。</w:t>
      </w:r>
    </w:p>
    <w:p w:rsidR="000C0D17" w:rsidRDefault="0041374A">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4. </w:t>
      </w:r>
      <w:r>
        <w:rPr>
          <w:rFonts w:asciiTheme="minorEastAsia" w:eastAsiaTheme="minorEastAsia" w:hAnsiTheme="minorEastAsia" w:hint="eastAsia"/>
          <w:szCs w:val="21"/>
        </w:rPr>
        <w:t>投标人在参加本项采购活动的最近两年内，在经营活动中无严重违法记录。</w:t>
      </w:r>
    </w:p>
    <w:p w:rsidR="000C0D17" w:rsidRDefault="0041374A">
      <w:pPr>
        <w:widowControl/>
        <w:spacing w:line="360" w:lineRule="auto"/>
        <w:jc w:val="left"/>
        <w:rPr>
          <w:rFonts w:asciiTheme="minorEastAsia" w:eastAsiaTheme="minorEastAsia" w:hAnsiTheme="minorEastAsia" w:cs="宋体"/>
          <w:color w:val="020001"/>
          <w:kern w:val="0"/>
          <w:szCs w:val="21"/>
        </w:rPr>
      </w:pPr>
      <w:r>
        <w:rPr>
          <w:rFonts w:asciiTheme="minorEastAsia" w:eastAsiaTheme="minorEastAsia" w:hAnsiTheme="minorEastAsia" w:hint="eastAsia"/>
          <w:szCs w:val="21"/>
        </w:rPr>
        <w:t xml:space="preserve">5. </w:t>
      </w:r>
      <w:r>
        <w:rPr>
          <w:rFonts w:asciiTheme="minorEastAsia" w:eastAsiaTheme="minorEastAsia" w:hAnsiTheme="minorEastAsia" w:hint="eastAsia"/>
          <w:szCs w:val="21"/>
        </w:rPr>
        <w:t>投标人必须提供本项目用户所在地的售后服务。</w:t>
      </w:r>
    </w:p>
    <w:p w:rsidR="000C0D17" w:rsidRDefault="0041374A">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6. </w:t>
      </w:r>
      <w:r>
        <w:rPr>
          <w:rFonts w:asciiTheme="minorEastAsia" w:eastAsiaTheme="minorEastAsia" w:hAnsiTheme="minorEastAsia" w:hint="eastAsia"/>
          <w:szCs w:val="21"/>
        </w:rPr>
        <w:t>法律、法规规定的其他条件。</w:t>
      </w:r>
    </w:p>
    <w:p w:rsidR="000C0D17" w:rsidRDefault="0041374A">
      <w:pPr>
        <w:widowControl/>
        <w:tabs>
          <w:tab w:val="left" w:pos="4755"/>
        </w:tabs>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7. </w:t>
      </w:r>
      <w:r>
        <w:rPr>
          <w:rFonts w:asciiTheme="minorEastAsia" w:eastAsiaTheme="minorEastAsia" w:hAnsiTheme="minorEastAsia" w:hint="eastAsia"/>
          <w:szCs w:val="21"/>
        </w:rPr>
        <w:t>投标人必须提供已有同类产品的用户名单。</w:t>
      </w:r>
      <w:r>
        <w:rPr>
          <w:rFonts w:asciiTheme="minorEastAsia" w:eastAsiaTheme="minorEastAsia" w:hAnsiTheme="minorEastAsia"/>
          <w:szCs w:val="21"/>
        </w:rPr>
        <w:tab/>
      </w:r>
    </w:p>
    <w:p w:rsidR="000C0D17" w:rsidRDefault="0041374A">
      <w:pPr>
        <w:spacing w:beforeLines="50" w:before="156" w:line="360" w:lineRule="auto"/>
        <w:jc w:val="left"/>
        <w:rPr>
          <w:rFonts w:asciiTheme="minorEastAsia" w:eastAsiaTheme="minorEastAsia" w:hAnsiTheme="minorEastAsia"/>
          <w:szCs w:val="21"/>
        </w:rPr>
      </w:pPr>
      <w:r>
        <w:rPr>
          <w:rFonts w:asciiTheme="minorEastAsia" w:eastAsiaTheme="minorEastAsia" w:hAnsiTheme="minorEastAsia" w:hint="eastAsia"/>
          <w:color w:val="000000"/>
          <w:szCs w:val="21"/>
        </w:rPr>
        <w:t>我院自行组织采购，院内公开采购。</w:t>
      </w:r>
      <w:proofErr w:type="gramStart"/>
      <w:r>
        <w:rPr>
          <w:rFonts w:asciiTheme="minorEastAsia" w:eastAsiaTheme="minorEastAsia" w:hAnsiTheme="minorEastAsia"/>
          <w:szCs w:val="21"/>
        </w:rPr>
        <w:t>现邀请</w:t>
      </w:r>
      <w:proofErr w:type="gramEnd"/>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rsidR="000C0D17" w:rsidRDefault="0041374A">
      <w:pPr>
        <w:widowControl/>
        <w:spacing w:line="360" w:lineRule="auto"/>
        <w:jc w:val="left"/>
        <w:rPr>
          <w:rFonts w:asciiTheme="minorEastAsia" w:hAnsiTheme="minorEastAsia"/>
          <w:bCs/>
          <w:szCs w:val="21"/>
        </w:rPr>
      </w:pPr>
      <w:r>
        <w:rPr>
          <w:rFonts w:asciiTheme="minorEastAsia" w:hAnsiTheme="minorEastAsia" w:hint="eastAsia"/>
          <w:bCs/>
          <w:szCs w:val="21"/>
        </w:rPr>
        <w:t>四、</w:t>
      </w:r>
      <w:r>
        <w:rPr>
          <w:rFonts w:asciiTheme="minorEastAsia" w:hAnsiTheme="minorEastAsia"/>
          <w:bCs/>
          <w:szCs w:val="21"/>
        </w:rPr>
        <w:t>投标文件</w:t>
      </w:r>
      <w:r>
        <w:rPr>
          <w:rFonts w:asciiTheme="minorEastAsia" w:hAnsiTheme="minorEastAsia" w:hint="eastAsia"/>
          <w:bCs/>
          <w:szCs w:val="21"/>
        </w:rPr>
        <w:t>编写</w:t>
      </w:r>
      <w:r>
        <w:rPr>
          <w:rFonts w:asciiTheme="minorEastAsia" w:hAnsiTheme="minorEastAsia"/>
          <w:bCs/>
          <w:szCs w:val="21"/>
        </w:rPr>
        <w:t>：</w:t>
      </w:r>
    </w:p>
    <w:p w:rsidR="000C0D17" w:rsidRDefault="0041374A">
      <w:pPr>
        <w:widowControl/>
        <w:spacing w:line="360" w:lineRule="auto"/>
        <w:jc w:val="left"/>
        <w:rPr>
          <w:rFonts w:asciiTheme="minorEastAsia" w:hAnsiTheme="minorEastAsia"/>
          <w:bCs/>
          <w:szCs w:val="21"/>
        </w:rPr>
      </w:pPr>
      <w:r>
        <w:rPr>
          <w:rFonts w:asciiTheme="minorEastAsia" w:hAnsiTheme="minorEastAsia" w:hint="eastAsia"/>
          <w:bCs/>
          <w:szCs w:val="21"/>
        </w:rPr>
        <w:t xml:space="preserve">1. </w:t>
      </w:r>
      <w:r>
        <w:rPr>
          <w:rFonts w:asciiTheme="minorEastAsia" w:hAnsiTheme="minorEastAsia" w:hint="eastAsia"/>
          <w:bCs/>
          <w:szCs w:val="21"/>
        </w:rPr>
        <w:t>投标书应以中文书写。</w:t>
      </w:r>
    </w:p>
    <w:p w:rsidR="000C0D17" w:rsidRDefault="0041374A">
      <w:pPr>
        <w:widowControl/>
        <w:spacing w:line="360" w:lineRule="auto"/>
        <w:jc w:val="left"/>
        <w:rPr>
          <w:rFonts w:asciiTheme="minorEastAsia" w:hAnsiTheme="minorEastAsia"/>
          <w:bCs/>
          <w:szCs w:val="21"/>
        </w:rPr>
      </w:pPr>
      <w:r>
        <w:rPr>
          <w:rFonts w:asciiTheme="minorEastAsia" w:hAnsiTheme="minorEastAsia" w:hint="eastAsia"/>
          <w:bCs/>
          <w:szCs w:val="21"/>
        </w:rPr>
        <w:lastRenderedPageBreak/>
        <w:t xml:space="preserve">2. </w:t>
      </w:r>
      <w:r>
        <w:rPr>
          <w:rFonts w:asciiTheme="minorEastAsia" w:hAnsiTheme="minorEastAsia" w:hint="eastAsia"/>
          <w:bCs/>
          <w:szCs w:val="21"/>
        </w:rPr>
        <w:t>投标书的组成：</w:t>
      </w:r>
    </w:p>
    <w:p w:rsidR="000C0D17" w:rsidRDefault="0041374A">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hint="eastAsia"/>
          <w:bCs/>
          <w:szCs w:val="21"/>
        </w:rPr>
        <w:t>1</w:t>
      </w:r>
      <w:r>
        <w:rPr>
          <w:rFonts w:asciiTheme="minorEastAsia" w:hAnsiTheme="minorEastAsia" w:hint="eastAsia"/>
          <w:bCs/>
          <w:szCs w:val="21"/>
        </w:rPr>
        <w:t>）企业营业执照复印件（加盖公章）</w:t>
      </w:r>
    </w:p>
    <w:p w:rsidR="000C0D17" w:rsidRDefault="0041374A">
      <w:pPr>
        <w:widowControl/>
        <w:spacing w:line="360" w:lineRule="auto"/>
        <w:jc w:val="left"/>
      </w:pPr>
      <w:r>
        <w:rPr>
          <w:rFonts w:hint="eastAsia"/>
        </w:rPr>
        <w:t>（</w:t>
      </w:r>
      <w:r>
        <w:rPr>
          <w:rFonts w:hint="eastAsia"/>
        </w:rPr>
        <w:t>2</w:t>
      </w:r>
      <w:r>
        <w:rPr>
          <w:rFonts w:hint="eastAsia"/>
        </w:rPr>
        <w:t>）</w:t>
      </w:r>
      <w:r>
        <w:t>法定代表人证明书</w:t>
      </w:r>
      <w:r>
        <w:rPr>
          <w:rFonts w:hint="eastAsia"/>
        </w:rPr>
        <w:t>和</w:t>
      </w:r>
      <w:r>
        <w:t>身份证复印件</w:t>
      </w:r>
      <w:r>
        <w:rPr>
          <w:rFonts w:hint="eastAsia"/>
        </w:rPr>
        <w:t>，</w:t>
      </w:r>
      <w:r>
        <w:t>授权委托书和</w:t>
      </w:r>
      <w:r>
        <w:rPr>
          <w:rFonts w:hint="eastAsia"/>
        </w:rPr>
        <w:t>受委托</w:t>
      </w:r>
      <w:r>
        <w:t>人身份证复印件</w:t>
      </w:r>
      <w:r>
        <w:rPr>
          <w:rFonts w:hint="eastAsia"/>
        </w:rPr>
        <w:t>（加盖公章，法人代表和受委托人签字）</w:t>
      </w:r>
    </w:p>
    <w:p w:rsidR="000C0D17" w:rsidRDefault="0041374A">
      <w:pPr>
        <w:spacing w:line="360" w:lineRule="auto"/>
        <w:rPr>
          <w:rFonts w:asciiTheme="minorEastAsia" w:hAnsiTheme="minorEastAsia"/>
          <w:szCs w:val="21"/>
        </w:rPr>
      </w:pPr>
      <w:r>
        <w:rPr>
          <w:rFonts w:asciiTheme="minorEastAsia" w:hAnsiTheme="minorEastAsia" w:hint="eastAsia"/>
          <w:szCs w:val="21"/>
        </w:rPr>
        <w:t>（</w:t>
      </w:r>
      <w:r>
        <w:rPr>
          <w:rFonts w:asciiTheme="minorEastAsia" w:hAnsiTheme="minorEastAsia"/>
          <w:szCs w:val="21"/>
        </w:rPr>
        <w:t>3</w:t>
      </w:r>
      <w:r>
        <w:rPr>
          <w:rFonts w:asciiTheme="minorEastAsia" w:hAnsiTheme="minorEastAsia" w:hint="eastAsia"/>
          <w:szCs w:val="21"/>
        </w:rPr>
        <w:t>）提供近三年内（</w:t>
      </w:r>
      <w:r>
        <w:rPr>
          <w:rFonts w:asciiTheme="minorEastAsia" w:hAnsiTheme="minorEastAsia" w:hint="eastAsia"/>
          <w:szCs w:val="21"/>
        </w:rPr>
        <w:t>2020</w:t>
      </w:r>
      <w:r>
        <w:rPr>
          <w:rFonts w:asciiTheme="minorEastAsia" w:hAnsiTheme="minorEastAsia" w:hint="eastAsia"/>
          <w:szCs w:val="21"/>
        </w:rPr>
        <w:t>年</w:t>
      </w:r>
      <w:r>
        <w:rPr>
          <w:rFonts w:asciiTheme="minorEastAsia" w:hAnsiTheme="minorEastAsia" w:hint="eastAsia"/>
          <w:szCs w:val="21"/>
        </w:rPr>
        <w:t>3</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rsidR="000C0D17" w:rsidRDefault="0041374A">
      <w:pPr>
        <w:widowControl/>
        <w:spacing w:line="360" w:lineRule="auto"/>
        <w:ind w:left="908"/>
        <w:jc w:val="center"/>
        <w:rPr>
          <w:rFonts w:asciiTheme="minorEastAsia" w:hAnsiTheme="minorEastAsia"/>
          <w:bCs/>
          <w:szCs w:val="21"/>
        </w:rPr>
      </w:pPr>
      <w:r>
        <w:rPr>
          <w:rFonts w:asciiTheme="minorEastAsia" w:hAnsiTheme="minorEastAsia" w:hint="eastAsia"/>
          <w:bCs/>
          <w:szCs w:val="21"/>
        </w:rPr>
        <w:t>项目业绩一览表</w:t>
      </w:r>
    </w:p>
    <w:tbl>
      <w:tblPr>
        <w:tblStyle w:val="a8"/>
        <w:tblW w:w="4908" w:type="pct"/>
        <w:tblInd w:w="108" w:type="dxa"/>
        <w:tblLook w:val="04A0" w:firstRow="1" w:lastRow="0" w:firstColumn="1" w:lastColumn="0" w:noHBand="0" w:noVBand="1"/>
      </w:tblPr>
      <w:tblGrid>
        <w:gridCol w:w="690"/>
        <w:gridCol w:w="2484"/>
        <w:gridCol w:w="2207"/>
        <w:gridCol w:w="2762"/>
      </w:tblGrid>
      <w:tr w:rsidR="000C0D17">
        <w:tc>
          <w:tcPr>
            <w:tcW w:w="424" w:type="pct"/>
            <w:vAlign w:val="center"/>
          </w:tcPr>
          <w:p w:rsidR="000C0D17" w:rsidRDefault="0041374A">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序号</w:t>
            </w:r>
          </w:p>
        </w:tc>
        <w:tc>
          <w:tcPr>
            <w:tcW w:w="1525" w:type="pct"/>
            <w:vAlign w:val="center"/>
          </w:tcPr>
          <w:p w:rsidR="000C0D17" w:rsidRDefault="0041374A">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合同名称</w:t>
            </w:r>
          </w:p>
        </w:tc>
        <w:tc>
          <w:tcPr>
            <w:tcW w:w="1355" w:type="pct"/>
            <w:vAlign w:val="center"/>
          </w:tcPr>
          <w:p w:rsidR="000C0D17" w:rsidRDefault="0041374A">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服务医院名称</w:t>
            </w:r>
          </w:p>
        </w:tc>
        <w:tc>
          <w:tcPr>
            <w:tcW w:w="1696" w:type="pct"/>
            <w:vAlign w:val="center"/>
          </w:tcPr>
          <w:p w:rsidR="000C0D17" w:rsidRDefault="0041374A">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服务期限</w:t>
            </w:r>
          </w:p>
        </w:tc>
      </w:tr>
      <w:tr w:rsidR="000C0D17">
        <w:tc>
          <w:tcPr>
            <w:tcW w:w="424" w:type="pct"/>
            <w:vAlign w:val="center"/>
          </w:tcPr>
          <w:p w:rsidR="000C0D17" w:rsidRDefault="0041374A">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1</w:t>
            </w:r>
          </w:p>
        </w:tc>
        <w:tc>
          <w:tcPr>
            <w:tcW w:w="1525" w:type="pct"/>
            <w:vAlign w:val="center"/>
          </w:tcPr>
          <w:p w:rsidR="000C0D17" w:rsidRDefault="000C0D17">
            <w:pPr>
              <w:widowControl/>
              <w:spacing w:line="360" w:lineRule="auto"/>
              <w:jc w:val="center"/>
              <w:rPr>
                <w:rFonts w:asciiTheme="minorEastAsia" w:eastAsiaTheme="minorEastAsia" w:hAnsiTheme="minorEastAsia"/>
                <w:bCs/>
                <w:kern w:val="0"/>
                <w:szCs w:val="21"/>
              </w:rPr>
            </w:pPr>
          </w:p>
        </w:tc>
        <w:tc>
          <w:tcPr>
            <w:tcW w:w="1355" w:type="pct"/>
            <w:vAlign w:val="center"/>
          </w:tcPr>
          <w:p w:rsidR="000C0D17" w:rsidRDefault="000C0D17">
            <w:pPr>
              <w:widowControl/>
              <w:spacing w:line="360" w:lineRule="auto"/>
              <w:jc w:val="center"/>
              <w:rPr>
                <w:rFonts w:asciiTheme="minorEastAsia" w:eastAsiaTheme="minorEastAsia" w:hAnsiTheme="minorEastAsia"/>
                <w:bCs/>
                <w:kern w:val="0"/>
                <w:szCs w:val="21"/>
              </w:rPr>
            </w:pPr>
          </w:p>
        </w:tc>
        <w:tc>
          <w:tcPr>
            <w:tcW w:w="1696" w:type="pct"/>
            <w:vAlign w:val="center"/>
          </w:tcPr>
          <w:p w:rsidR="000C0D17" w:rsidRDefault="000C0D17">
            <w:pPr>
              <w:widowControl/>
              <w:spacing w:line="360" w:lineRule="auto"/>
              <w:jc w:val="center"/>
              <w:rPr>
                <w:rFonts w:asciiTheme="minorEastAsia" w:eastAsiaTheme="minorEastAsia" w:hAnsiTheme="minorEastAsia"/>
                <w:bCs/>
                <w:kern w:val="0"/>
                <w:szCs w:val="21"/>
              </w:rPr>
            </w:pPr>
          </w:p>
        </w:tc>
      </w:tr>
      <w:tr w:rsidR="000C0D17">
        <w:tc>
          <w:tcPr>
            <w:tcW w:w="424" w:type="pct"/>
            <w:vAlign w:val="center"/>
          </w:tcPr>
          <w:p w:rsidR="000C0D17" w:rsidRDefault="0041374A">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2</w:t>
            </w:r>
          </w:p>
        </w:tc>
        <w:tc>
          <w:tcPr>
            <w:tcW w:w="1525" w:type="pct"/>
            <w:vAlign w:val="center"/>
          </w:tcPr>
          <w:p w:rsidR="000C0D17" w:rsidRDefault="000C0D17">
            <w:pPr>
              <w:widowControl/>
              <w:spacing w:line="360" w:lineRule="auto"/>
              <w:jc w:val="center"/>
              <w:rPr>
                <w:rFonts w:asciiTheme="minorEastAsia" w:eastAsiaTheme="minorEastAsia" w:hAnsiTheme="minorEastAsia"/>
                <w:bCs/>
                <w:kern w:val="0"/>
                <w:szCs w:val="21"/>
              </w:rPr>
            </w:pPr>
          </w:p>
        </w:tc>
        <w:tc>
          <w:tcPr>
            <w:tcW w:w="1355" w:type="pct"/>
            <w:vAlign w:val="center"/>
          </w:tcPr>
          <w:p w:rsidR="000C0D17" w:rsidRDefault="000C0D17">
            <w:pPr>
              <w:widowControl/>
              <w:spacing w:line="360" w:lineRule="auto"/>
              <w:jc w:val="center"/>
              <w:rPr>
                <w:rFonts w:asciiTheme="minorEastAsia" w:eastAsiaTheme="minorEastAsia" w:hAnsiTheme="minorEastAsia"/>
                <w:bCs/>
                <w:kern w:val="0"/>
                <w:szCs w:val="21"/>
              </w:rPr>
            </w:pPr>
          </w:p>
        </w:tc>
        <w:tc>
          <w:tcPr>
            <w:tcW w:w="1696" w:type="pct"/>
            <w:vAlign w:val="center"/>
          </w:tcPr>
          <w:p w:rsidR="000C0D17" w:rsidRDefault="000C0D17">
            <w:pPr>
              <w:widowControl/>
              <w:spacing w:line="360" w:lineRule="auto"/>
              <w:jc w:val="center"/>
              <w:rPr>
                <w:rFonts w:asciiTheme="minorEastAsia" w:eastAsiaTheme="minorEastAsia" w:hAnsiTheme="minorEastAsia"/>
                <w:bCs/>
                <w:kern w:val="0"/>
                <w:szCs w:val="21"/>
              </w:rPr>
            </w:pPr>
          </w:p>
        </w:tc>
      </w:tr>
      <w:tr w:rsidR="000C0D17">
        <w:tc>
          <w:tcPr>
            <w:tcW w:w="424" w:type="pct"/>
            <w:vAlign w:val="center"/>
          </w:tcPr>
          <w:p w:rsidR="000C0D17" w:rsidRDefault="0041374A">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3</w:t>
            </w:r>
          </w:p>
        </w:tc>
        <w:tc>
          <w:tcPr>
            <w:tcW w:w="1525" w:type="pct"/>
            <w:vAlign w:val="center"/>
          </w:tcPr>
          <w:p w:rsidR="000C0D17" w:rsidRDefault="000C0D17">
            <w:pPr>
              <w:widowControl/>
              <w:spacing w:line="360" w:lineRule="auto"/>
              <w:jc w:val="center"/>
              <w:rPr>
                <w:rFonts w:asciiTheme="minorEastAsia" w:eastAsiaTheme="minorEastAsia" w:hAnsiTheme="minorEastAsia"/>
                <w:bCs/>
                <w:kern w:val="0"/>
                <w:szCs w:val="21"/>
              </w:rPr>
            </w:pPr>
          </w:p>
        </w:tc>
        <w:tc>
          <w:tcPr>
            <w:tcW w:w="1355" w:type="pct"/>
            <w:vAlign w:val="center"/>
          </w:tcPr>
          <w:p w:rsidR="000C0D17" w:rsidRDefault="000C0D17">
            <w:pPr>
              <w:widowControl/>
              <w:spacing w:line="360" w:lineRule="auto"/>
              <w:jc w:val="center"/>
              <w:rPr>
                <w:rFonts w:asciiTheme="minorEastAsia" w:eastAsiaTheme="minorEastAsia" w:hAnsiTheme="minorEastAsia"/>
                <w:bCs/>
                <w:kern w:val="0"/>
                <w:szCs w:val="21"/>
              </w:rPr>
            </w:pPr>
          </w:p>
        </w:tc>
        <w:tc>
          <w:tcPr>
            <w:tcW w:w="1696" w:type="pct"/>
            <w:vAlign w:val="center"/>
          </w:tcPr>
          <w:p w:rsidR="000C0D17" w:rsidRDefault="000C0D17">
            <w:pPr>
              <w:widowControl/>
              <w:spacing w:line="360" w:lineRule="auto"/>
              <w:jc w:val="center"/>
              <w:rPr>
                <w:rFonts w:asciiTheme="minorEastAsia" w:eastAsiaTheme="minorEastAsia" w:hAnsiTheme="minorEastAsia"/>
                <w:bCs/>
                <w:kern w:val="0"/>
                <w:szCs w:val="21"/>
              </w:rPr>
            </w:pPr>
          </w:p>
        </w:tc>
      </w:tr>
      <w:tr w:rsidR="000C0D17">
        <w:tc>
          <w:tcPr>
            <w:tcW w:w="424" w:type="pct"/>
            <w:vAlign w:val="center"/>
          </w:tcPr>
          <w:p w:rsidR="000C0D17" w:rsidRDefault="0041374A">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4</w:t>
            </w:r>
          </w:p>
        </w:tc>
        <w:tc>
          <w:tcPr>
            <w:tcW w:w="1525" w:type="pct"/>
            <w:vAlign w:val="center"/>
          </w:tcPr>
          <w:p w:rsidR="000C0D17" w:rsidRDefault="000C0D17">
            <w:pPr>
              <w:widowControl/>
              <w:spacing w:line="360" w:lineRule="auto"/>
              <w:jc w:val="center"/>
              <w:rPr>
                <w:rFonts w:asciiTheme="minorEastAsia" w:eastAsiaTheme="minorEastAsia" w:hAnsiTheme="minorEastAsia"/>
                <w:bCs/>
                <w:kern w:val="0"/>
                <w:szCs w:val="21"/>
              </w:rPr>
            </w:pPr>
          </w:p>
        </w:tc>
        <w:tc>
          <w:tcPr>
            <w:tcW w:w="1355" w:type="pct"/>
            <w:vAlign w:val="center"/>
          </w:tcPr>
          <w:p w:rsidR="000C0D17" w:rsidRDefault="000C0D17">
            <w:pPr>
              <w:widowControl/>
              <w:spacing w:line="360" w:lineRule="auto"/>
              <w:jc w:val="center"/>
              <w:rPr>
                <w:rFonts w:asciiTheme="minorEastAsia" w:eastAsiaTheme="minorEastAsia" w:hAnsiTheme="minorEastAsia"/>
                <w:bCs/>
                <w:kern w:val="0"/>
                <w:szCs w:val="21"/>
              </w:rPr>
            </w:pPr>
          </w:p>
        </w:tc>
        <w:tc>
          <w:tcPr>
            <w:tcW w:w="1696" w:type="pct"/>
            <w:vAlign w:val="center"/>
          </w:tcPr>
          <w:p w:rsidR="000C0D17" w:rsidRDefault="000C0D17">
            <w:pPr>
              <w:widowControl/>
              <w:spacing w:line="360" w:lineRule="auto"/>
              <w:jc w:val="center"/>
              <w:rPr>
                <w:rFonts w:asciiTheme="minorEastAsia" w:eastAsiaTheme="minorEastAsia" w:hAnsiTheme="minorEastAsia"/>
                <w:bCs/>
                <w:kern w:val="0"/>
                <w:szCs w:val="21"/>
              </w:rPr>
            </w:pPr>
          </w:p>
        </w:tc>
      </w:tr>
      <w:tr w:rsidR="000C0D17">
        <w:tc>
          <w:tcPr>
            <w:tcW w:w="424" w:type="pct"/>
            <w:vAlign w:val="center"/>
          </w:tcPr>
          <w:p w:rsidR="000C0D17" w:rsidRDefault="0041374A">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w:t>
            </w:r>
          </w:p>
        </w:tc>
        <w:tc>
          <w:tcPr>
            <w:tcW w:w="1525" w:type="pct"/>
            <w:vAlign w:val="center"/>
          </w:tcPr>
          <w:p w:rsidR="000C0D17" w:rsidRDefault="000C0D17">
            <w:pPr>
              <w:widowControl/>
              <w:spacing w:line="360" w:lineRule="auto"/>
              <w:jc w:val="center"/>
              <w:rPr>
                <w:rFonts w:asciiTheme="minorEastAsia" w:eastAsiaTheme="minorEastAsia" w:hAnsiTheme="minorEastAsia"/>
                <w:bCs/>
                <w:kern w:val="0"/>
                <w:szCs w:val="21"/>
              </w:rPr>
            </w:pPr>
          </w:p>
        </w:tc>
        <w:tc>
          <w:tcPr>
            <w:tcW w:w="1355" w:type="pct"/>
            <w:vAlign w:val="center"/>
          </w:tcPr>
          <w:p w:rsidR="000C0D17" w:rsidRDefault="000C0D17">
            <w:pPr>
              <w:widowControl/>
              <w:spacing w:line="360" w:lineRule="auto"/>
              <w:jc w:val="center"/>
              <w:rPr>
                <w:rFonts w:asciiTheme="minorEastAsia" w:eastAsiaTheme="minorEastAsia" w:hAnsiTheme="minorEastAsia"/>
                <w:bCs/>
                <w:kern w:val="0"/>
                <w:szCs w:val="21"/>
              </w:rPr>
            </w:pPr>
          </w:p>
        </w:tc>
        <w:tc>
          <w:tcPr>
            <w:tcW w:w="1696" w:type="pct"/>
            <w:vAlign w:val="center"/>
          </w:tcPr>
          <w:p w:rsidR="000C0D17" w:rsidRDefault="000C0D17">
            <w:pPr>
              <w:widowControl/>
              <w:spacing w:line="360" w:lineRule="auto"/>
              <w:jc w:val="center"/>
              <w:rPr>
                <w:rFonts w:asciiTheme="minorEastAsia" w:eastAsiaTheme="minorEastAsia" w:hAnsiTheme="minorEastAsia"/>
                <w:bCs/>
                <w:kern w:val="0"/>
                <w:szCs w:val="21"/>
              </w:rPr>
            </w:pPr>
          </w:p>
        </w:tc>
      </w:tr>
    </w:tbl>
    <w:p w:rsidR="000C0D17" w:rsidRDefault="0041374A">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rsidR="000C0D17" w:rsidRDefault="0041374A">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rsidR="000C0D17" w:rsidRDefault="0041374A">
      <w:pPr>
        <w:widowControl/>
        <w:spacing w:line="360" w:lineRule="auto"/>
        <w:jc w:val="lef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前三天内查询</w:t>
      </w:r>
      <w:r>
        <w:rPr>
          <w:rFonts w:asciiTheme="minorEastAsia" w:eastAsiaTheme="minorEastAsia" w:hAnsiTheme="minorEastAsia" w:hint="eastAsia"/>
          <w:szCs w:val="21"/>
        </w:rPr>
        <w:t>）。</w:t>
      </w:r>
    </w:p>
    <w:p w:rsidR="000C0D17" w:rsidRDefault="0041374A">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hint="eastAsia"/>
          <w:bCs/>
          <w:szCs w:val="21"/>
        </w:rPr>
        <w:t>7</w:t>
      </w:r>
      <w:r>
        <w:rPr>
          <w:rFonts w:asciiTheme="minorEastAsia" w:hAnsiTheme="minorEastAsia" w:hint="eastAsia"/>
          <w:bCs/>
          <w:szCs w:val="21"/>
        </w:rPr>
        <w:t>）报价单</w:t>
      </w:r>
    </w:p>
    <w:p w:rsidR="000C0D17" w:rsidRDefault="0041374A">
      <w:pPr>
        <w:widowControl/>
        <w:spacing w:line="360" w:lineRule="auto"/>
        <w:jc w:val="left"/>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8</w:t>
      </w:r>
      <w:r>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rsidR="000C0D17" w:rsidRDefault="0041374A">
      <w:pPr>
        <w:widowControl/>
        <w:spacing w:line="360" w:lineRule="auto"/>
        <w:ind w:firstLineChars="270" w:firstLine="567"/>
        <w:jc w:val="left"/>
        <w:rPr>
          <w:rFonts w:asciiTheme="minorEastAsia" w:hAnsiTheme="minorEastAsia"/>
          <w:szCs w:val="21"/>
        </w:rPr>
      </w:pPr>
      <w:r>
        <w:rPr>
          <w:rFonts w:asciiTheme="minorEastAsia" w:hAnsiTheme="minorEastAsia" w:hint="eastAsia"/>
          <w:szCs w:val="21"/>
        </w:rPr>
        <w:t>②电子版标书（盖章扫描版）一式壹份，以</w:t>
      </w:r>
      <w:r>
        <w:rPr>
          <w:rFonts w:asciiTheme="minorEastAsia" w:hAnsiTheme="minorEastAsia" w:hint="eastAsia"/>
          <w:szCs w:val="21"/>
        </w:rPr>
        <w:t>U</w:t>
      </w:r>
      <w:r>
        <w:rPr>
          <w:rFonts w:asciiTheme="minorEastAsia" w:hAnsiTheme="minorEastAsia" w:hint="eastAsia"/>
          <w:szCs w:val="21"/>
        </w:rPr>
        <w:t>盘的形式包装并加贴封条。</w:t>
      </w:r>
    </w:p>
    <w:p w:rsidR="000C0D17" w:rsidRDefault="0041374A">
      <w:pPr>
        <w:widowControl/>
        <w:spacing w:line="360" w:lineRule="auto"/>
        <w:ind w:firstLineChars="270" w:firstLine="567"/>
        <w:jc w:val="left"/>
        <w:rPr>
          <w:rFonts w:asciiTheme="minorEastAsia" w:hAnsiTheme="minorEastAsia"/>
          <w:szCs w:val="21"/>
        </w:rPr>
      </w:pPr>
      <w:r>
        <w:rPr>
          <w:rFonts w:ascii="宋体" w:hAnsi="宋体" w:hint="eastAsia"/>
          <w:szCs w:val="21"/>
        </w:rPr>
        <w:t>③投标人于投标文件目录前添加评分项目页码索引。</w:t>
      </w:r>
    </w:p>
    <w:p w:rsidR="000C0D17" w:rsidRDefault="0041374A">
      <w:pPr>
        <w:widowControl/>
        <w:spacing w:line="360" w:lineRule="auto"/>
        <w:jc w:val="left"/>
        <w:rPr>
          <w:rFonts w:asciiTheme="minorEastAsia" w:hAnsiTheme="minorEastAsia"/>
          <w:bCs/>
          <w:szCs w:val="21"/>
        </w:rPr>
      </w:pPr>
      <w:r>
        <w:rPr>
          <w:rFonts w:asciiTheme="minorEastAsia" w:hAnsiTheme="minorEastAsia" w:hint="eastAsia"/>
          <w:bCs/>
          <w:szCs w:val="21"/>
        </w:rPr>
        <w:t>3</w:t>
      </w:r>
      <w:r>
        <w:rPr>
          <w:rFonts w:asciiTheme="minorEastAsia" w:hAnsiTheme="minorEastAsia" w:hint="eastAsia"/>
          <w:bCs/>
          <w:szCs w:val="21"/>
        </w:rPr>
        <w:t>．下列情况之一者，投标书（即投标）视为无效：</w:t>
      </w:r>
    </w:p>
    <w:p w:rsidR="000C0D17" w:rsidRDefault="0041374A">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hint="eastAsia"/>
          <w:bCs/>
          <w:szCs w:val="21"/>
        </w:rPr>
        <w:t>1</w:t>
      </w:r>
      <w:r>
        <w:rPr>
          <w:rFonts w:asciiTheme="minorEastAsia" w:hAnsiTheme="minorEastAsia" w:hint="eastAsia"/>
          <w:bCs/>
          <w:szCs w:val="21"/>
        </w:rPr>
        <w:t>）投标价高于预算价</w:t>
      </w:r>
    </w:p>
    <w:p w:rsidR="000C0D17" w:rsidRDefault="0041374A">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hint="eastAsia"/>
          <w:bCs/>
          <w:szCs w:val="21"/>
        </w:rPr>
        <w:t>2</w:t>
      </w:r>
      <w:r>
        <w:rPr>
          <w:rFonts w:asciiTheme="minorEastAsia" w:hAnsiTheme="minorEastAsia" w:hint="eastAsia"/>
          <w:bCs/>
          <w:szCs w:val="21"/>
        </w:rPr>
        <w:t>）投标书未密封或逾期送达。</w:t>
      </w:r>
    </w:p>
    <w:p w:rsidR="000C0D17" w:rsidRDefault="0041374A">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hint="eastAsia"/>
          <w:bCs/>
          <w:szCs w:val="21"/>
        </w:rPr>
        <w:t>3</w:t>
      </w:r>
      <w:r>
        <w:rPr>
          <w:rFonts w:asciiTheme="minorEastAsia" w:hAnsiTheme="minorEastAsia" w:hint="eastAsia"/>
          <w:bCs/>
          <w:szCs w:val="21"/>
        </w:rPr>
        <w:t>）投标书未按规定加盖本单位公章。</w:t>
      </w:r>
    </w:p>
    <w:p w:rsidR="000C0D17" w:rsidRDefault="0041374A">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hint="eastAsia"/>
          <w:bCs/>
          <w:szCs w:val="21"/>
        </w:rPr>
        <w:t>4</w:t>
      </w:r>
      <w:r>
        <w:rPr>
          <w:rFonts w:asciiTheme="minorEastAsia" w:hAnsiTheme="minorEastAsia" w:hint="eastAsia"/>
          <w:bCs/>
          <w:szCs w:val="21"/>
        </w:rPr>
        <w:t>）法人代表未在法定代表人证明书上签字、盖章；法人代表、受委托人未在授权委托书上签字、盖章。</w:t>
      </w:r>
    </w:p>
    <w:p w:rsidR="000C0D17" w:rsidRDefault="0041374A">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hint="eastAsia"/>
          <w:bCs/>
          <w:szCs w:val="21"/>
        </w:rPr>
        <w:t>5</w:t>
      </w:r>
      <w:r>
        <w:rPr>
          <w:rFonts w:asciiTheme="minorEastAsia" w:hAnsiTheme="minorEastAsia" w:hint="eastAsia"/>
          <w:bCs/>
          <w:szCs w:val="21"/>
        </w:rPr>
        <w:t>）对</w:t>
      </w:r>
      <w:r>
        <w:rPr>
          <w:rFonts w:asciiTheme="minorEastAsia" w:hAnsiTheme="minorEastAsia" w:hint="eastAsia"/>
          <w:bCs/>
          <w:szCs w:val="21"/>
        </w:rPr>
        <w:t>采购文件的相关要求无具体的承诺（如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rsidR="000C0D17" w:rsidRDefault="0041374A">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hint="eastAsia"/>
          <w:bCs/>
          <w:szCs w:val="21"/>
        </w:rPr>
        <w:t>6</w:t>
      </w:r>
      <w:r>
        <w:rPr>
          <w:rFonts w:asciiTheme="minorEastAsia" w:hAnsiTheme="minorEastAsia" w:hint="eastAsia"/>
          <w:bCs/>
          <w:szCs w:val="21"/>
        </w:rPr>
        <w:t>）未按采购文件要求制作投标书。</w:t>
      </w:r>
    </w:p>
    <w:p w:rsidR="000C0D17" w:rsidRDefault="0041374A">
      <w:pPr>
        <w:widowControl/>
        <w:spacing w:line="360" w:lineRule="auto"/>
        <w:jc w:val="left"/>
        <w:rPr>
          <w:rFonts w:asciiTheme="minorEastAsia" w:hAnsiTheme="minorEastAsia"/>
          <w:bCs/>
          <w:szCs w:val="21"/>
        </w:rPr>
      </w:pPr>
      <w:r>
        <w:rPr>
          <w:rFonts w:asciiTheme="minorEastAsia" w:hAnsiTheme="minorEastAsia" w:hint="eastAsia"/>
          <w:bCs/>
          <w:szCs w:val="21"/>
        </w:rPr>
        <w:lastRenderedPageBreak/>
        <w:t>（</w:t>
      </w:r>
      <w:r>
        <w:rPr>
          <w:rFonts w:asciiTheme="minorEastAsia" w:hAnsiTheme="minorEastAsia" w:hint="eastAsia"/>
          <w:bCs/>
          <w:szCs w:val="21"/>
        </w:rPr>
        <w:t>7</w:t>
      </w:r>
      <w:r>
        <w:rPr>
          <w:rFonts w:asciiTheme="minorEastAsia" w:hAnsiTheme="minorEastAsia" w:hint="eastAsia"/>
          <w:bCs/>
          <w:szCs w:val="21"/>
        </w:rPr>
        <w:t>）标书字迹模糊或内容自相矛盾。</w:t>
      </w:r>
    </w:p>
    <w:p w:rsidR="000C0D17" w:rsidRDefault="0041374A">
      <w:pPr>
        <w:spacing w:beforeLines="50" w:before="156"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五、递交投标文件时间、投标截止时间、开标时间及地点：</w:t>
      </w:r>
    </w:p>
    <w:p w:rsidR="000C0D17" w:rsidRDefault="0041374A">
      <w:pPr>
        <w:widowControl/>
        <w:spacing w:line="288" w:lineRule="auto"/>
        <w:jc w:val="left"/>
        <w:rPr>
          <w:rFonts w:ascii="宋体" w:hAnsi="宋体"/>
          <w:szCs w:val="21"/>
        </w:rPr>
      </w:pPr>
      <w:r>
        <w:rPr>
          <w:rFonts w:ascii="宋体" w:hAnsi="宋体"/>
          <w:szCs w:val="21"/>
        </w:rPr>
        <w:t>1</w:t>
      </w:r>
      <w:r>
        <w:rPr>
          <w:rFonts w:ascii="宋体" w:hAnsi="宋体" w:hint="eastAsia"/>
          <w:szCs w:val="21"/>
        </w:rPr>
        <w:t>.</w:t>
      </w:r>
      <w:r>
        <w:rPr>
          <w:rFonts w:ascii="宋体" w:hAnsi="宋体" w:hint="eastAsia"/>
          <w:szCs w:val="21"/>
        </w:rPr>
        <w:t>递交投标文件时间地点：</w:t>
      </w:r>
      <w:r>
        <w:rPr>
          <w:rFonts w:ascii="宋体" w:hAnsi="宋体"/>
          <w:szCs w:val="21"/>
        </w:rPr>
        <w:t>20</w:t>
      </w:r>
      <w:r>
        <w:rPr>
          <w:rFonts w:ascii="宋体" w:hAnsi="宋体" w:hint="eastAsia"/>
          <w:szCs w:val="21"/>
        </w:rPr>
        <w:t>23</w:t>
      </w:r>
      <w:r>
        <w:rPr>
          <w:rFonts w:ascii="宋体" w:hAnsi="宋体" w:hint="eastAsia"/>
          <w:szCs w:val="21"/>
        </w:rPr>
        <w:t>年</w:t>
      </w:r>
      <w:r>
        <w:rPr>
          <w:rFonts w:ascii="宋体" w:hAnsi="宋体"/>
          <w:szCs w:val="21"/>
        </w:rPr>
        <w:t>9</w:t>
      </w:r>
      <w:r>
        <w:rPr>
          <w:rFonts w:ascii="宋体" w:hAnsi="宋体" w:hint="eastAsia"/>
          <w:szCs w:val="21"/>
        </w:rPr>
        <w:t>月</w:t>
      </w:r>
      <w:r>
        <w:rPr>
          <w:rFonts w:ascii="宋体" w:hAnsi="宋体"/>
          <w:szCs w:val="21"/>
        </w:rPr>
        <w:t>21</w:t>
      </w:r>
      <w:r>
        <w:rPr>
          <w:rFonts w:ascii="宋体" w:hAnsi="宋体" w:hint="eastAsia"/>
          <w:szCs w:val="21"/>
        </w:rPr>
        <w:t>日</w:t>
      </w:r>
      <w:r>
        <w:rPr>
          <w:rFonts w:ascii="宋体" w:hAnsi="宋体" w:hint="eastAsia"/>
          <w:szCs w:val="21"/>
        </w:rPr>
        <w:t>8</w:t>
      </w:r>
      <w:r>
        <w:rPr>
          <w:rFonts w:ascii="宋体" w:hAnsi="宋体" w:hint="eastAsia"/>
          <w:szCs w:val="21"/>
        </w:rPr>
        <w:t>：</w:t>
      </w:r>
      <w:r>
        <w:rPr>
          <w:rFonts w:ascii="宋体" w:hAnsi="宋体" w:hint="eastAsia"/>
          <w:szCs w:val="21"/>
        </w:rPr>
        <w:t>30</w:t>
      </w:r>
      <w:r>
        <w:rPr>
          <w:rFonts w:ascii="宋体" w:hAnsi="宋体" w:hint="eastAsia"/>
          <w:szCs w:val="21"/>
        </w:rPr>
        <w:t>（北京时间），中</w:t>
      </w:r>
      <w:proofErr w:type="gramStart"/>
      <w:r>
        <w:rPr>
          <w:rFonts w:ascii="宋体" w:hAnsi="宋体" w:hint="eastAsia"/>
          <w:szCs w:val="21"/>
        </w:rPr>
        <w:t>仪大厦</w:t>
      </w:r>
      <w:proofErr w:type="gramEnd"/>
      <w:r>
        <w:rPr>
          <w:rFonts w:ascii="宋体" w:hAnsi="宋体" w:hint="eastAsia"/>
          <w:szCs w:val="21"/>
        </w:rPr>
        <w:t>十层第十五会议室，逾期送达或未密封的投标文件恕不接受。</w:t>
      </w:r>
    </w:p>
    <w:p w:rsidR="000C0D17" w:rsidRDefault="0041374A">
      <w:pPr>
        <w:widowControl/>
        <w:spacing w:line="288" w:lineRule="auto"/>
        <w:jc w:val="left"/>
        <w:rPr>
          <w:rFonts w:ascii="宋体" w:hAnsi="宋体"/>
          <w:szCs w:val="21"/>
        </w:rPr>
      </w:pPr>
      <w:r>
        <w:rPr>
          <w:rFonts w:ascii="宋体" w:hAnsi="宋体"/>
          <w:szCs w:val="21"/>
        </w:rPr>
        <w:t>2</w:t>
      </w:r>
      <w:r>
        <w:rPr>
          <w:rFonts w:ascii="宋体" w:hAnsi="宋体" w:hint="eastAsia"/>
          <w:szCs w:val="21"/>
        </w:rPr>
        <w:t>.</w:t>
      </w:r>
      <w:r>
        <w:rPr>
          <w:rFonts w:ascii="宋体" w:hAnsi="宋体" w:hint="eastAsia"/>
          <w:szCs w:val="21"/>
        </w:rPr>
        <w:t>开标会议时间及地点：开标会议时间：</w:t>
      </w:r>
      <w:r>
        <w:rPr>
          <w:rFonts w:ascii="宋体" w:hAnsi="宋体" w:hint="eastAsia"/>
          <w:szCs w:val="21"/>
        </w:rPr>
        <w:t>2023</w:t>
      </w:r>
      <w:r>
        <w:rPr>
          <w:rFonts w:ascii="宋体" w:hAnsi="宋体" w:hint="eastAsia"/>
          <w:szCs w:val="21"/>
        </w:rPr>
        <w:t>年</w:t>
      </w:r>
      <w:r>
        <w:rPr>
          <w:rFonts w:ascii="宋体" w:hAnsi="宋体"/>
          <w:szCs w:val="21"/>
        </w:rPr>
        <w:t>9</w:t>
      </w:r>
      <w:r>
        <w:rPr>
          <w:rFonts w:ascii="宋体" w:hAnsi="宋体" w:hint="eastAsia"/>
          <w:szCs w:val="21"/>
        </w:rPr>
        <w:t>月</w:t>
      </w:r>
      <w:r>
        <w:rPr>
          <w:rFonts w:ascii="宋体" w:hAnsi="宋体"/>
          <w:szCs w:val="21"/>
        </w:rPr>
        <w:t>21</w:t>
      </w:r>
      <w:r>
        <w:rPr>
          <w:rFonts w:ascii="宋体" w:hAnsi="宋体" w:hint="eastAsia"/>
          <w:szCs w:val="21"/>
        </w:rPr>
        <w:t>日</w:t>
      </w:r>
      <w:r>
        <w:rPr>
          <w:rFonts w:ascii="宋体" w:hAnsi="宋体" w:hint="eastAsia"/>
          <w:szCs w:val="21"/>
        </w:rPr>
        <w:t>9</w:t>
      </w:r>
      <w:r>
        <w:rPr>
          <w:rFonts w:ascii="宋体" w:hAnsi="宋体" w:hint="eastAsia"/>
          <w:szCs w:val="21"/>
        </w:rPr>
        <w:t>：</w:t>
      </w:r>
      <w:r>
        <w:rPr>
          <w:rFonts w:ascii="宋体" w:hAnsi="宋体" w:hint="eastAsia"/>
          <w:szCs w:val="21"/>
        </w:rPr>
        <w:t>00</w:t>
      </w:r>
      <w:r>
        <w:rPr>
          <w:rFonts w:ascii="宋体" w:hAnsi="宋体" w:hint="eastAsia"/>
          <w:szCs w:val="21"/>
        </w:rPr>
        <w:t>分整（北京时间）开始，中</w:t>
      </w:r>
      <w:proofErr w:type="gramStart"/>
      <w:r>
        <w:rPr>
          <w:rFonts w:ascii="宋体" w:hAnsi="宋体" w:hint="eastAsia"/>
          <w:szCs w:val="21"/>
        </w:rPr>
        <w:t>仪大厦</w:t>
      </w:r>
      <w:proofErr w:type="gramEnd"/>
      <w:r>
        <w:rPr>
          <w:rFonts w:ascii="宋体" w:hAnsi="宋体" w:hint="eastAsia"/>
          <w:szCs w:val="21"/>
        </w:rPr>
        <w:t>十层第十五会议室。</w:t>
      </w:r>
    </w:p>
    <w:p w:rsidR="000C0D17" w:rsidRDefault="0041374A">
      <w:pPr>
        <w:widowControl/>
        <w:spacing w:line="288" w:lineRule="auto"/>
        <w:jc w:val="left"/>
        <w:rPr>
          <w:rFonts w:ascii="宋体" w:hAnsi="宋体"/>
          <w:szCs w:val="21"/>
        </w:rPr>
      </w:pPr>
      <w:r>
        <w:rPr>
          <w:rFonts w:ascii="宋体" w:hAnsi="宋体"/>
          <w:szCs w:val="21"/>
        </w:rPr>
        <w:t>3</w:t>
      </w:r>
      <w:r>
        <w:rPr>
          <w:rFonts w:ascii="宋体" w:hAnsi="宋体" w:hint="eastAsia"/>
          <w:szCs w:val="21"/>
        </w:rPr>
        <w:t>.</w:t>
      </w:r>
      <w:r>
        <w:rPr>
          <w:rFonts w:ascii="宋体" w:hAnsi="宋体" w:hint="eastAsia"/>
          <w:szCs w:val="21"/>
        </w:rPr>
        <w:t>联系人：谢老师</w:t>
      </w:r>
      <w:r>
        <w:rPr>
          <w:rFonts w:ascii="宋体" w:hAnsi="宋体" w:hint="eastAsia"/>
          <w:szCs w:val="21"/>
        </w:rPr>
        <w:t xml:space="preserve"> 88324616</w:t>
      </w:r>
    </w:p>
    <w:p w:rsidR="000C0D17" w:rsidRDefault="0041374A">
      <w:pPr>
        <w:widowControl/>
        <w:tabs>
          <w:tab w:val="left" w:pos="2160"/>
        </w:tabs>
        <w:spacing w:line="288" w:lineRule="auto"/>
        <w:jc w:val="left"/>
        <w:rPr>
          <w:rFonts w:asciiTheme="minorEastAsia" w:eastAsiaTheme="minorEastAsia" w:hAnsiTheme="minorEastAsia"/>
          <w:szCs w:val="21"/>
        </w:rPr>
      </w:pPr>
      <w:r>
        <w:rPr>
          <w:rFonts w:ascii="宋体" w:hAnsi="宋体"/>
          <w:szCs w:val="21"/>
        </w:rPr>
        <w:t>4.</w:t>
      </w:r>
      <w:r>
        <w:rPr>
          <w:rFonts w:ascii="宋体" w:hAnsi="宋体" w:hint="eastAsia"/>
          <w:szCs w:val="21"/>
        </w:rPr>
        <w:t>凡对本次招标</w:t>
      </w:r>
      <w:r>
        <w:rPr>
          <w:rFonts w:ascii="宋体" w:hAnsi="宋体" w:hint="eastAsia"/>
          <w:szCs w:val="21"/>
        </w:rPr>
        <w:t>提出询问及质疑，请与谢老师联系。如需质疑，质疑函请采用政府采购供应商质疑函范本格式，以书面形式一次性提交。</w:t>
      </w:r>
      <w:r>
        <w:rPr>
          <w:rFonts w:asciiTheme="minorEastAsia" w:eastAsiaTheme="minorEastAsia" w:hAnsiTheme="minorEastAsia"/>
          <w:szCs w:val="21"/>
        </w:rPr>
        <w:tab/>
      </w:r>
    </w:p>
    <w:p w:rsidR="000C0D17" w:rsidRDefault="000C0D17">
      <w:pPr>
        <w:widowControl/>
        <w:tabs>
          <w:tab w:val="left" w:pos="2160"/>
        </w:tabs>
        <w:spacing w:line="288" w:lineRule="auto"/>
        <w:jc w:val="left"/>
        <w:rPr>
          <w:rFonts w:asciiTheme="minorEastAsia" w:eastAsiaTheme="minorEastAsia" w:hAnsiTheme="minorEastAsia"/>
          <w:szCs w:val="21"/>
        </w:rPr>
      </w:pPr>
    </w:p>
    <w:p w:rsidR="000C0D17" w:rsidRDefault="0041374A">
      <w:pPr>
        <w:widowControl/>
        <w:spacing w:line="288" w:lineRule="auto"/>
        <w:jc w:val="left"/>
        <w:rPr>
          <w:rFonts w:ascii="宋体" w:hAnsi="宋体"/>
          <w:szCs w:val="21"/>
        </w:rPr>
      </w:pPr>
      <w:r>
        <w:rPr>
          <w:rFonts w:ascii="宋体" w:hAnsi="宋体" w:hint="eastAsia"/>
          <w:szCs w:val="21"/>
        </w:rPr>
        <w:t>六、评分细则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0C0D17">
        <w:trPr>
          <w:trHeight w:val="353"/>
        </w:trPr>
        <w:tc>
          <w:tcPr>
            <w:tcW w:w="739" w:type="dxa"/>
          </w:tcPr>
          <w:p w:rsidR="000C0D17" w:rsidRDefault="0041374A">
            <w:pPr>
              <w:spacing w:line="259" w:lineRule="auto"/>
              <w:ind w:left="52"/>
              <w:rPr>
                <w:kern w:val="0"/>
                <w:sz w:val="22"/>
                <w:lang w:eastAsia="en-US"/>
              </w:rPr>
            </w:pPr>
            <w:proofErr w:type="spellStart"/>
            <w:r>
              <w:rPr>
                <w:kern w:val="0"/>
                <w:sz w:val="22"/>
                <w:lang w:eastAsia="en-US"/>
              </w:rPr>
              <w:t>序号</w:t>
            </w:r>
            <w:proofErr w:type="spellEnd"/>
          </w:p>
        </w:tc>
        <w:tc>
          <w:tcPr>
            <w:tcW w:w="715" w:type="dxa"/>
          </w:tcPr>
          <w:p w:rsidR="000C0D17" w:rsidRDefault="0041374A">
            <w:pPr>
              <w:spacing w:line="259" w:lineRule="auto"/>
              <w:ind w:left="38"/>
              <w:rPr>
                <w:kern w:val="0"/>
                <w:sz w:val="22"/>
                <w:lang w:eastAsia="en-US"/>
              </w:rPr>
            </w:pPr>
            <w:proofErr w:type="spellStart"/>
            <w:r>
              <w:rPr>
                <w:kern w:val="0"/>
                <w:sz w:val="22"/>
                <w:lang w:eastAsia="en-US"/>
              </w:rPr>
              <w:t>分值</w:t>
            </w:r>
            <w:proofErr w:type="spellEnd"/>
          </w:p>
        </w:tc>
        <w:tc>
          <w:tcPr>
            <w:tcW w:w="2700" w:type="dxa"/>
          </w:tcPr>
          <w:p w:rsidR="000C0D17" w:rsidRDefault="0041374A">
            <w:pPr>
              <w:spacing w:line="259" w:lineRule="auto"/>
              <w:ind w:right="106"/>
              <w:jc w:val="center"/>
              <w:rPr>
                <w:kern w:val="0"/>
                <w:sz w:val="22"/>
                <w:lang w:eastAsia="en-US"/>
              </w:rPr>
            </w:pPr>
            <w:proofErr w:type="spellStart"/>
            <w:r>
              <w:rPr>
                <w:kern w:val="0"/>
                <w:sz w:val="22"/>
                <w:lang w:eastAsia="en-US"/>
              </w:rPr>
              <w:t>评分因素分项</w:t>
            </w:r>
            <w:proofErr w:type="spellEnd"/>
          </w:p>
        </w:tc>
        <w:tc>
          <w:tcPr>
            <w:tcW w:w="5400" w:type="dxa"/>
          </w:tcPr>
          <w:p w:rsidR="000C0D17" w:rsidRDefault="0041374A">
            <w:pPr>
              <w:spacing w:line="259" w:lineRule="auto"/>
              <w:ind w:right="106"/>
              <w:jc w:val="center"/>
              <w:rPr>
                <w:kern w:val="0"/>
                <w:sz w:val="22"/>
                <w:lang w:eastAsia="en-US"/>
              </w:rPr>
            </w:pPr>
            <w:proofErr w:type="spellStart"/>
            <w:r>
              <w:rPr>
                <w:kern w:val="0"/>
                <w:sz w:val="22"/>
                <w:lang w:eastAsia="en-US"/>
              </w:rPr>
              <w:t>评分标准</w:t>
            </w:r>
            <w:proofErr w:type="spellEnd"/>
          </w:p>
        </w:tc>
      </w:tr>
      <w:tr w:rsidR="000C0D17">
        <w:trPr>
          <w:trHeight w:val="1090"/>
        </w:trPr>
        <w:tc>
          <w:tcPr>
            <w:tcW w:w="739" w:type="dxa"/>
            <w:vAlign w:val="center"/>
          </w:tcPr>
          <w:p w:rsidR="000C0D17" w:rsidRDefault="0041374A">
            <w:pPr>
              <w:spacing w:line="259" w:lineRule="auto"/>
              <w:ind w:left="52"/>
              <w:rPr>
                <w:kern w:val="0"/>
                <w:sz w:val="22"/>
                <w:lang w:eastAsia="en-US"/>
              </w:rPr>
            </w:pPr>
            <w:proofErr w:type="spellStart"/>
            <w:r>
              <w:rPr>
                <w:kern w:val="0"/>
                <w:sz w:val="22"/>
                <w:lang w:eastAsia="en-US"/>
              </w:rPr>
              <w:t>价格</w:t>
            </w:r>
            <w:proofErr w:type="spellEnd"/>
          </w:p>
        </w:tc>
        <w:tc>
          <w:tcPr>
            <w:tcW w:w="715" w:type="dxa"/>
            <w:vAlign w:val="center"/>
          </w:tcPr>
          <w:p w:rsidR="000C0D17" w:rsidRDefault="0041374A">
            <w:pPr>
              <w:spacing w:line="259" w:lineRule="auto"/>
              <w:rPr>
                <w:kern w:val="0"/>
                <w:sz w:val="22"/>
                <w:lang w:eastAsia="en-US"/>
              </w:rPr>
            </w:pPr>
            <w:r>
              <w:rPr>
                <w:rFonts w:asciiTheme="minorEastAsia" w:eastAsiaTheme="minorEastAsia" w:hAnsiTheme="minorEastAsia" w:cs="Calibri" w:hint="eastAsia"/>
                <w:kern w:val="0"/>
                <w:sz w:val="22"/>
              </w:rPr>
              <w:t>3</w:t>
            </w:r>
            <w:r>
              <w:rPr>
                <w:rFonts w:ascii="Calibri" w:eastAsia="Calibri" w:hAnsi="Calibri" w:cs="Calibri"/>
                <w:kern w:val="0"/>
                <w:sz w:val="22"/>
                <w:lang w:eastAsia="en-US"/>
              </w:rPr>
              <w:t>0</w:t>
            </w:r>
          </w:p>
        </w:tc>
        <w:tc>
          <w:tcPr>
            <w:tcW w:w="2700" w:type="dxa"/>
            <w:vAlign w:val="center"/>
          </w:tcPr>
          <w:p w:rsidR="000C0D17" w:rsidRDefault="0041374A">
            <w:pPr>
              <w:spacing w:line="259" w:lineRule="auto"/>
              <w:rPr>
                <w:kern w:val="0"/>
                <w:sz w:val="22"/>
                <w:lang w:eastAsia="en-US"/>
              </w:rPr>
            </w:pPr>
            <w:proofErr w:type="spellStart"/>
            <w:r>
              <w:rPr>
                <w:kern w:val="0"/>
                <w:sz w:val="22"/>
                <w:lang w:eastAsia="en-US"/>
              </w:rPr>
              <w:t>评标价格</w:t>
            </w:r>
            <w:proofErr w:type="spellEnd"/>
          </w:p>
        </w:tc>
        <w:tc>
          <w:tcPr>
            <w:tcW w:w="5400" w:type="dxa"/>
          </w:tcPr>
          <w:p w:rsidR="000C0D17" w:rsidRDefault="0041374A">
            <w:pPr>
              <w:spacing w:line="259" w:lineRule="auto"/>
              <w:rPr>
                <w:kern w:val="0"/>
                <w:sz w:val="22"/>
              </w:rPr>
            </w:pPr>
            <w:r>
              <w:rPr>
                <w:kern w:val="0"/>
                <w:sz w:val="22"/>
              </w:rPr>
              <w:t>评标价格分数</w:t>
            </w:r>
            <w:r>
              <w:rPr>
                <w:rFonts w:ascii="Calibri" w:eastAsia="Calibri" w:hAnsi="Calibri" w:cs="Calibri"/>
                <w:kern w:val="0"/>
                <w:sz w:val="22"/>
              </w:rPr>
              <w:t>=</w:t>
            </w:r>
            <w:r>
              <w:rPr>
                <w:kern w:val="0"/>
                <w:sz w:val="22"/>
              </w:rPr>
              <w:t>（评标基准价</w:t>
            </w:r>
            <w:r>
              <w:rPr>
                <w:rFonts w:ascii="Calibri" w:eastAsia="Calibri" w:hAnsi="Calibri" w:cs="Calibri"/>
                <w:kern w:val="0"/>
                <w:sz w:val="22"/>
              </w:rPr>
              <w:t>/</w:t>
            </w:r>
            <w:r>
              <w:rPr>
                <w:kern w:val="0"/>
                <w:sz w:val="22"/>
              </w:rPr>
              <w:t>投标报价）</w:t>
            </w:r>
            <w:r>
              <w:rPr>
                <w:rFonts w:ascii="Calibri" w:eastAsia="Calibri" w:hAnsi="Calibri" w:cs="Calibri"/>
                <w:kern w:val="0"/>
                <w:sz w:val="22"/>
              </w:rPr>
              <w:t>×</w:t>
            </w:r>
            <w:r>
              <w:rPr>
                <w:kern w:val="0"/>
                <w:sz w:val="22"/>
              </w:rPr>
              <w:t>价格权重（</w:t>
            </w:r>
            <w:r>
              <w:rPr>
                <w:rFonts w:asciiTheme="minorEastAsia" w:eastAsiaTheme="minorEastAsia" w:hAnsiTheme="minorEastAsia" w:cs="Calibri" w:hint="eastAsia"/>
                <w:kern w:val="0"/>
                <w:sz w:val="22"/>
              </w:rPr>
              <w:t>30</w:t>
            </w:r>
            <w:r>
              <w:rPr>
                <w:rFonts w:ascii="Calibri" w:eastAsia="Calibri" w:hAnsi="Calibri" w:cs="Calibri"/>
                <w:kern w:val="0"/>
                <w:sz w:val="22"/>
              </w:rPr>
              <w:t>%</w:t>
            </w:r>
            <w:r>
              <w:rPr>
                <w:kern w:val="0"/>
                <w:sz w:val="22"/>
              </w:rPr>
              <w:t>）</w:t>
            </w:r>
          </w:p>
          <w:p w:rsidR="000C0D17" w:rsidRDefault="0041374A">
            <w:pPr>
              <w:spacing w:line="259" w:lineRule="auto"/>
              <w:rPr>
                <w:kern w:val="0"/>
                <w:sz w:val="22"/>
              </w:rPr>
            </w:pPr>
            <w:r>
              <w:rPr>
                <w:rFonts w:ascii="Calibri" w:eastAsia="Calibri" w:hAnsi="Calibri" w:cs="Calibri"/>
                <w:kern w:val="0"/>
                <w:sz w:val="22"/>
              </w:rPr>
              <w:t>×100</w:t>
            </w:r>
          </w:p>
          <w:p w:rsidR="000C0D17" w:rsidRDefault="0041374A">
            <w:pPr>
              <w:spacing w:line="259" w:lineRule="auto"/>
              <w:rPr>
                <w:kern w:val="0"/>
                <w:sz w:val="22"/>
              </w:rPr>
            </w:pPr>
            <w:r>
              <w:rPr>
                <w:kern w:val="0"/>
                <w:sz w:val="22"/>
              </w:rPr>
              <w:t>备注：实质性响应招标文件要求且价格</w:t>
            </w:r>
            <w:r>
              <w:rPr>
                <w:kern w:val="0"/>
                <w:sz w:val="22"/>
              </w:rPr>
              <w:t xml:space="preserve"> </w:t>
            </w:r>
            <w:r>
              <w:rPr>
                <w:kern w:val="0"/>
                <w:sz w:val="22"/>
              </w:rPr>
              <w:t>低的投标报价为评标基准价</w:t>
            </w:r>
          </w:p>
        </w:tc>
      </w:tr>
      <w:tr w:rsidR="000C0D17">
        <w:trPr>
          <w:trHeight w:val="1104"/>
        </w:trPr>
        <w:tc>
          <w:tcPr>
            <w:tcW w:w="739" w:type="dxa"/>
            <w:vMerge w:val="restart"/>
            <w:vAlign w:val="center"/>
          </w:tcPr>
          <w:p w:rsidR="000C0D17" w:rsidRDefault="0041374A">
            <w:pPr>
              <w:spacing w:line="259" w:lineRule="auto"/>
              <w:jc w:val="center"/>
              <w:rPr>
                <w:kern w:val="0"/>
                <w:sz w:val="22"/>
                <w:lang w:eastAsia="en-US"/>
              </w:rPr>
            </w:pPr>
            <w:proofErr w:type="spellStart"/>
            <w:r>
              <w:rPr>
                <w:kern w:val="0"/>
                <w:sz w:val="22"/>
                <w:lang w:eastAsia="en-US"/>
              </w:rPr>
              <w:t>商务部分</w:t>
            </w:r>
            <w:proofErr w:type="spellEnd"/>
          </w:p>
        </w:tc>
        <w:tc>
          <w:tcPr>
            <w:tcW w:w="715" w:type="dxa"/>
            <w:vMerge w:val="restart"/>
            <w:vAlign w:val="center"/>
          </w:tcPr>
          <w:p w:rsidR="000C0D17" w:rsidRDefault="0041374A">
            <w:pPr>
              <w:spacing w:line="259" w:lineRule="auto"/>
              <w:rPr>
                <w:kern w:val="0"/>
                <w:sz w:val="22"/>
                <w:lang w:eastAsia="en-US"/>
              </w:rPr>
            </w:pPr>
            <w:r>
              <w:rPr>
                <w:rFonts w:ascii="Calibri" w:eastAsia="Calibri" w:hAnsi="Calibri" w:cs="Calibri"/>
                <w:kern w:val="0"/>
                <w:sz w:val="22"/>
                <w:lang w:eastAsia="en-US"/>
              </w:rPr>
              <w:t>15</w:t>
            </w:r>
          </w:p>
        </w:tc>
        <w:tc>
          <w:tcPr>
            <w:tcW w:w="2700" w:type="dxa"/>
            <w:vAlign w:val="center"/>
          </w:tcPr>
          <w:p w:rsidR="000C0D17" w:rsidRDefault="0041374A">
            <w:pPr>
              <w:spacing w:line="259" w:lineRule="auto"/>
              <w:rPr>
                <w:kern w:val="0"/>
                <w:sz w:val="22"/>
              </w:rPr>
            </w:pPr>
            <w:r>
              <w:rPr>
                <w:kern w:val="0"/>
                <w:sz w:val="22"/>
              </w:rPr>
              <w:t>对投标人企业资质的评价</w:t>
            </w:r>
          </w:p>
          <w:p w:rsidR="000C0D17" w:rsidRDefault="0041374A">
            <w:pPr>
              <w:spacing w:line="259" w:lineRule="auto"/>
              <w:rPr>
                <w:kern w:val="0"/>
                <w:sz w:val="22"/>
                <w:lang w:eastAsia="en-US"/>
              </w:rPr>
            </w:pPr>
            <w:r>
              <w:rPr>
                <w:kern w:val="0"/>
                <w:sz w:val="22"/>
                <w:lang w:eastAsia="en-US"/>
              </w:rPr>
              <w:t>（</w:t>
            </w:r>
            <w:r>
              <w:rPr>
                <w:rFonts w:ascii="Calibri" w:eastAsia="Calibri" w:hAnsi="Calibri" w:cs="Calibri"/>
                <w:kern w:val="0"/>
                <w:sz w:val="22"/>
                <w:lang w:eastAsia="en-US"/>
              </w:rPr>
              <w:t xml:space="preserve">10 </w:t>
            </w:r>
            <w:r>
              <w:rPr>
                <w:kern w:val="0"/>
                <w:sz w:val="22"/>
                <w:lang w:eastAsia="en-US"/>
              </w:rPr>
              <w:t>分）</w:t>
            </w:r>
          </w:p>
        </w:tc>
        <w:tc>
          <w:tcPr>
            <w:tcW w:w="5400" w:type="dxa"/>
          </w:tcPr>
          <w:p w:rsidR="000C0D17" w:rsidRDefault="0041374A">
            <w:pPr>
              <w:spacing w:line="239" w:lineRule="auto"/>
              <w:rPr>
                <w:kern w:val="0"/>
                <w:sz w:val="22"/>
              </w:rPr>
            </w:pPr>
            <w:r>
              <w:rPr>
                <w:kern w:val="0"/>
                <w:sz w:val="22"/>
              </w:rPr>
              <w:t>投标人具有</w:t>
            </w:r>
            <w:r>
              <w:rPr>
                <w:kern w:val="0"/>
                <w:sz w:val="22"/>
              </w:rPr>
              <w:t>ISO20000</w:t>
            </w:r>
            <w:r>
              <w:rPr>
                <w:kern w:val="0"/>
                <w:sz w:val="22"/>
              </w:rPr>
              <w:t>信息技术服务管理体系认证证书</w:t>
            </w:r>
            <w:r>
              <w:rPr>
                <w:kern w:val="0"/>
                <w:sz w:val="22"/>
              </w:rPr>
              <w:t xml:space="preserve">, </w:t>
            </w:r>
            <w:r>
              <w:rPr>
                <w:kern w:val="0"/>
                <w:sz w:val="22"/>
              </w:rPr>
              <w:t>得</w:t>
            </w:r>
            <w:r>
              <w:rPr>
                <w:kern w:val="0"/>
                <w:sz w:val="22"/>
              </w:rPr>
              <w:t>5</w:t>
            </w:r>
            <w:r>
              <w:rPr>
                <w:kern w:val="0"/>
                <w:sz w:val="22"/>
              </w:rPr>
              <w:t>分；具有</w:t>
            </w:r>
            <w:r>
              <w:rPr>
                <w:kern w:val="0"/>
                <w:sz w:val="22"/>
              </w:rPr>
              <w:t>ISO27001</w:t>
            </w:r>
            <w:r>
              <w:rPr>
                <w:kern w:val="0"/>
                <w:sz w:val="22"/>
              </w:rPr>
              <w:t>信息安全管理体系认证证书，得</w:t>
            </w:r>
            <w:r>
              <w:rPr>
                <w:kern w:val="0"/>
                <w:sz w:val="22"/>
              </w:rPr>
              <w:t>5</w:t>
            </w:r>
            <w:r>
              <w:rPr>
                <w:kern w:val="0"/>
                <w:sz w:val="22"/>
              </w:rPr>
              <w:t>分；没有得</w:t>
            </w:r>
            <w:r>
              <w:rPr>
                <w:kern w:val="0"/>
                <w:sz w:val="22"/>
              </w:rPr>
              <w:t>0</w:t>
            </w:r>
            <w:r>
              <w:rPr>
                <w:kern w:val="0"/>
                <w:sz w:val="22"/>
              </w:rPr>
              <w:t>分。</w:t>
            </w:r>
          </w:p>
          <w:p w:rsidR="000C0D17" w:rsidRDefault="0041374A">
            <w:pPr>
              <w:spacing w:line="259" w:lineRule="auto"/>
              <w:rPr>
                <w:kern w:val="0"/>
                <w:sz w:val="22"/>
              </w:rPr>
            </w:pPr>
            <w:r>
              <w:rPr>
                <w:kern w:val="0"/>
                <w:sz w:val="22"/>
              </w:rPr>
              <w:t>注：须提供证书复印件加盖公章，否则不予认可。</w:t>
            </w:r>
          </w:p>
        </w:tc>
      </w:tr>
      <w:tr w:rsidR="000C0D17">
        <w:trPr>
          <w:trHeight w:val="1104"/>
        </w:trPr>
        <w:tc>
          <w:tcPr>
            <w:tcW w:w="0" w:type="auto"/>
            <w:vMerge/>
            <w:vAlign w:val="bottom"/>
          </w:tcPr>
          <w:p w:rsidR="000C0D17" w:rsidRDefault="000C0D17">
            <w:pPr>
              <w:spacing w:after="160" w:line="259" w:lineRule="auto"/>
              <w:rPr>
                <w:kern w:val="0"/>
                <w:sz w:val="22"/>
              </w:rPr>
            </w:pPr>
          </w:p>
        </w:tc>
        <w:tc>
          <w:tcPr>
            <w:tcW w:w="0" w:type="auto"/>
            <w:vMerge/>
          </w:tcPr>
          <w:p w:rsidR="000C0D17" w:rsidRDefault="000C0D17">
            <w:pPr>
              <w:spacing w:after="160" w:line="259" w:lineRule="auto"/>
              <w:rPr>
                <w:kern w:val="0"/>
                <w:sz w:val="22"/>
              </w:rPr>
            </w:pPr>
          </w:p>
        </w:tc>
        <w:tc>
          <w:tcPr>
            <w:tcW w:w="2700" w:type="dxa"/>
            <w:vAlign w:val="center"/>
          </w:tcPr>
          <w:p w:rsidR="000C0D17" w:rsidRDefault="0041374A">
            <w:pPr>
              <w:spacing w:line="259" w:lineRule="auto"/>
              <w:rPr>
                <w:kern w:val="0"/>
                <w:sz w:val="22"/>
              </w:rPr>
            </w:pPr>
            <w:r>
              <w:rPr>
                <w:kern w:val="0"/>
                <w:sz w:val="22"/>
              </w:rPr>
              <w:t>投标人完成类似项目业绩情况（</w:t>
            </w:r>
            <w:r>
              <w:rPr>
                <w:kern w:val="0"/>
                <w:sz w:val="22"/>
              </w:rPr>
              <w:t>5</w:t>
            </w:r>
            <w:r>
              <w:rPr>
                <w:kern w:val="0"/>
                <w:sz w:val="22"/>
              </w:rPr>
              <w:t>分）</w:t>
            </w:r>
          </w:p>
        </w:tc>
        <w:tc>
          <w:tcPr>
            <w:tcW w:w="5400" w:type="dxa"/>
          </w:tcPr>
          <w:p w:rsidR="000C0D17" w:rsidRDefault="0041374A">
            <w:pPr>
              <w:spacing w:line="249" w:lineRule="auto"/>
              <w:ind w:right="101"/>
              <w:rPr>
                <w:kern w:val="0"/>
                <w:sz w:val="22"/>
              </w:rPr>
            </w:pPr>
            <w:r>
              <w:rPr>
                <w:kern w:val="0"/>
                <w:sz w:val="22"/>
              </w:rPr>
              <w:t>根据投标人近三年（</w:t>
            </w:r>
            <w:r>
              <w:rPr>
                <w:rFonts w:ascii="Calibri" w:eastAsia="Calibri" w:hAnsi="Calibri" w:cs="Calibri"/>
                <w:kern w:val="0"/>
                <w:sz w:val="22"/>
              </w:rPr>
              <w:t xml:space="preserve">2020 </w:t>
            </w:r>
            <w:r>
              <w:rPr>
                <w:kern w:val="0"/>
                <w:sz w:val="22"/>
              </w:rPr>
              <w:t>年</w:t>
            </w:r>
            <w:r>
              <w:rPr>
                <w:kern w:val="0"/>
                <w:sz w:val="22"/>
              </w:rPr>
              <w:t xml:space="preserve"> </w:t>
            </w:r>
            <w:r>
              <w:rPr>
                <w:rFonts w:ascii="Calibri" w:eastAsia="Calibri" w:hAnsi="Calibri" w:cs="Calibri"/>
                <w:kern w:val="0"/>
                <w:sz w:val="22"/>
              </w:rPr>
              <w:t xml:space="preserve">3 </w:t>
            </w:r>
            <w:r>
              <w:rPr>
                <w:kern w:val="0"/>
                <w:sz w:val="22"/>
              </w:rPr>
              <w:t>月至今）中国境内类似项目业绩进行评价，（须提供合同首页、合同金额页、盖章页复印件并加盖本单位公章），提供一个得</w:t>
            </w:r>
            <w:r>
              <w:rPr>
                <w:kern w:val="0"/>
                <w:sz w:val="22"/>
              </w:rPr>
              <w:t>1</w:t>
            </w:r>
            <w:r>
              <w:rPr>
                <w:kern w:val="0"/>
                <w:sz w:val="22"/>
              </w:rPr>
              <w:t>分，</w:t>
            </w:r>
            <w:r>
              <w:rPr>
                <w:kern w:val="0"/>
                <w:sz w:val="22"/>
              </w:rPr>
              <w:t xml:space="preserve"> </w:t>
            </w:r>
            <w:r>
              <w:rPr>
                <w:kern w:val="0"/>
                <w:sz w:val="22"/>
              </w:rPr>
              <w:t>最多</w:t>
            </w:r>
            <w:r>
              <w:rPr>
                <w:kern w:val="0"/>
                <w:sz w:val="22"/>
              </w:rPr>
              <w:t>5</w:t>
            </w:r>
            <w:r>
              <w:rPr>
                <w:kern w:val="0"/>
                <w:sz w:val="22"/>
              </w:rPr>
              <w:t>分。</w:t>
            </w:r>
          </w:p>
        </w:tc>
      </w:tr>
      <w:tr w:rsidR="000C0D17">
        <w:trPr>
          <w:trHeight w:val="1105"/>
        </w:trPr>
        <w:tc>
          <w:tcPr>
            <w:tcW w:w="739" w:type="dxa"/>
            <w:vMerge w:val="restart"/>
            <w:vAlign w:val="center"/>
          </w:tcPr>
          <w:p w:rsidR="000C0D17" w:rsidRDefault="0041374A">
            <w:pPr>
              <w:spacing w:line="259" w:lineRule="auto"/>
              <w:jc w:val="center"/>
              <w:rPr>
                <w:kern w:val="0"/>
                <w:sz w:val="22"/>
                <w:lang w:eastAsia="en-US"/>
              </w:rPr>
            </w:pPr>
            <w:proofErr w:type="spellStart"/>
            <w:r>
              <w:rPr>
                <w:kern w:val="0"/>
                <w:sz w:val="22"/>
                <w:lang w:eastAsia="en-US"/>
              </w:rPr>
              <w:t>技术部分</w:t>
            </w:r>
            <w:proofErr w:type="spellEnd"/>
          </w:p>
        </w:tc>
        <w:tc>
          <w:tcPr>
            <w:tcW w:w="715" w:type="dxa"/>
            <w:vMerge w:val="restart"/>
            <w:vAlign w:val="center"/>
          </w:tcPr>
          <w:p w:rsidR="000C0D17" w:rsidRDefault="0041374A">
            <w:pPr>
              <w:spacing w:line="259" w:lineRule="auto"/>
              <w:rPr>
                <w:kern w:val="0"/>
                <w:sz w:val="22"/>
                <w:lang w:eastAsia="en-US"/>
              </w:rPr>
            </w:pPr>
            <w:r>
              <w:rPr>
                <w:rFonts w:ascii="Calibri" w:eastAsia="Calibri" w:hAnsi="Calibri" w:cs="Calibri"/>
                <w:kern w:val="0"/>
                <w:sz w:val="22"/>
                <w:lang w:eastAsia="en-US"/>
              </w:rPr>
              <w:t>5</w:t>
            </w:r>
            <w:r>
              <w:rPr>
                <w:rFonts w:asciiTheme="minorEastAsia" w:eastAsiaTheme="minorEastAsia" w:hAnsiTheme="minorEastAsia" w:cs="Calibri" w:hint="eastAsia"/>
                <w:kern w:val="0"/>
                <w:sz w:val="22"/>
              </w:rPr>
              <w:t>5</w:t>
            </w:r>
          </w:p>
        </w:tc>
        <w:tc>
          <w:tcPr>
            <w:tcW w:w="2700" w:type="dxa"/>
            <w:vAlign w:val="center"/>
          </w:tcPr>
          <w:p w:rsidR="000C0D17" w:rsidRDefault="0041374A">
            <w:pPr>
              <w:spacing w:line="259" w:lineRule="auto"/>
              <w:rPr>
                <w:kern w:val="0"/>
                <w:sz w:val="22"/>
              </w:rPr>
            </w:pPr>
            <w:r>
              <w:rPr>
                <w:kern w:val="0"/>
                <w:sz w:val="22"/>
              </w:rPr>
              <w:t>对投标人整体服务方案的评价（</w:t>
            </w:r>
            <w:r>
              <w:rPr>
                <w:rFonts w:ascii="Calibri" w:eastAsia="Calibri" w:hAnsi="Calibri" w:cs="Calibri"/>
                <w:kern w:val="0"/>
                <w:sz w:val="22"/>
              </w:rPr>
              <w:t xml:space="preserve">20 </w:t>
            </w:r>
            <w:r>
              <w:rPr>
                <w:kern w:val="0"/>
                <w:sz w:val="22"/>
              </w:rPr>
              <w:t>分）</w:t>
            </w:r>
          </w:p>
        </w:tc>
        <w:tc>
          <w:tcPr>
            <w:tcW w:w="5400" w:type="dxa"/>
          </w:tcPr>
          <w:p w:rsidR="000C0D17" w:rsidRDefault="0041374A">
            <w:pPr>
              <w:spacing w:line="259" w:lineRule="auto"/>
              <w:rPr>
                <w:kern w:val="0"/>
                <w:sz w:val="22"/>
              </w:rPr>
            </w:pPr>
            <w:r>
              <w:rPr>
                <w:kern w:val="0"/>
                <w:sz w:val="22"/>
              </w:rPr>
              <w:t>投标人的方案设计合理细致</w:t>
            </w:r>
            <w:r>
              <w:rPr>
                <w:kern w:val="0"/>
                <w:sz w:val="22"/>
              </w:rPr>
              <w:t>,</w:t>
            </w:r>
            <w:r>
              <w:rPr>
                <w:kern w:val="0"/>
                <w:sz w:val="22"/>
              </w:rPr>
              <w:t>无缺项、</w:t>
            </w:r>
            <w:proofErr w:type="gramStart"/>
            <w:r>
              <w:rPr>
                <w:kern w:val="0"/>
                <w:sz w:val="22"/>
              </w:rPr>
              <w:t>漏项得</w:t>
            </w:r>
            <w:r>
              <w:rPr>
                <w:kern w:val="0"/>
                <w:sz w:val="22"/>
              </w:rPr>
              <w:t>20</w:t>
            </w:r>
            <w:r>
              <w:rPr>
                <w:kern w:val="0"/>
                <w:sz w:val="22"/>
              </w:rPr>
              <w:t>分</w:t>
            </w:r>
            <w:proofErr w:type="gramEnd"/>
            <w:r>
              <w:rPr>
                <w:kern w:val="0"/>
                <w:sz w:val="22"/>
              </w:rPr>
              <w:t>；方案设计细致，存在轻微缺项、</w:t>
            </w:r>
            <w:proofErr w:type="gramStart"/>
            <w:r>
              <w:rPr>
                <w:kern w:val="0"/>
                <w:sz w:val="22"/>
              </w:rPr>
              <w:t>漏项得</w:t>
            </w:r>
            <w:r>
              <w:rPr>
                <w:kern w:val="0"/>
                <w:sz w:val="22"/>
              </w:rPr>
              <w:t>14</w:t>
            </w:r>
            <w:r>
              <w:rPr>
                <w:kern w:val="0"/>
                <w:sz w:val="22"/>
              </w:rPr>
              <w:t>分</w:t>
            </w:r>
            <w:proofErr w:type="gramEnd"/>
            <w:r>
              <w:rPr>
                <w:kern w:val="0"/>
                <w:sz w:val="22"/>
              </w:rPr>
              <w:t>；方案设计一般，存在部分缺项、</w:t>
            </w:r>
            <w:proofErr w:type="gramStart"/>
            <w:r>
              <w:rPr>
                <w:kern w:val="0"/>
                <w:sz w:val="22"/>
              </w:rPr>
              <w:t>漏项得</w:t>
            </w:r>
            <w:r>
              <w:rPr>
                <w:kern w:val="0"/>
                <w:sz w:val="22"/>
              </w:rPr>
              <w:t>8</w:t>
            </w:r>
            <w:r>
              <w:rPr>
                <w:kern w:val="0"/>
                <w:sz w:val="22"/>
              </w:rPr>
              <w:t>分</w:t>
            </w:r>
            <w:proofErr w:type="gramEnd"/>
            <w:r>
              <w:rPr>
                <w:kern w:val="0"/>
                <w:sz w:val="22"/>
              </w:rPr>
              <w:t>；方案设计粗糙，存在明显缺项、</w:t>
            </w:r>
            <w:proofErr w:type="gramStart"/>
            <w:r>
              <w:rPr>
                <w:kern w:val="0"/>
                <w:sz w:val="22"/>
              </w:rPr>
              <w:t>漏项得</w:t>
            </w:r>
            <w:r>
              <w:rPr>
                <w:kern w:val="0"/>
                <w:sz w:val="22"/>
              </w:rPr>
              <w:t>2</w:t>
            </w:r>
            <w:r>
              <w:rPr>
                <w:kern w:val="0"/>
                <w:sz w:val="22"/>
              </w:rPr>
              <w:t>分</w:t>
            </w:r>
            <w:proofErr w:type="gramEnd"/>
            <w:r>
              <w:rPr>
                <w:kern w:val="0"/>
                <w:sz w:val="22"/>
              </w:rPr>
              <w:t>，未提供得</w:t>
            </w:r>
            <w:r>
              <w:rPr>
                <w:kern w:val="0"/>
                <w:sz w:val="22"/>
              </w:rPr>
              <w:t>0</w:t>
            </w:r>
            <w:r>
              <w:rPr>
                <w:kern w:val="0"/>
                <w:sz w:val="22"/>
              </w:rPr>
              <w:t>分。</w:t>
            </w:r>
          </w:p>
        </w:tc>
      </w:tr>
      <w:tr w:rsidR="000C0D17">
        <w:trPr>
          <w:trHeight w:val="1110"/>
        </w:trPr>
        <w:tc>
          <w:tcPr>
            <w:tcW w:w="0" w:type="auto"/>
            <w:vMerge/>
          </w:tcPr>
          <w:p w:rsidR="000C0D17" w:rsidRDefault="000C0D17">
            <w:pPr>
              <w:spacing w:after="160" w:line="259" w:lineRule="auto"/>
              <w:rPr>
                <w:kern w:val="0"/>
                <w:sz w:val="22"/>
              </w:rPr>
            </w:pPr>
          </w:p>
        </w:tc>
        <w:tc>
          <w:tcPr>
            <w:tcW w:w="0" w:type="auto"/>
            <w:vMerge/>
          </w:tcPr>
          <w:p w:rsidR="000C0D17" w:rsidRDefault="000C0D17">
            <w:pPr>
              <w:spacing w:after="160" w:line="259" w:lineRule="auto"/>
              <w:rPr>
                <w:kern w:val="0"/>
                <w:sz w:val="22"/>
              </w:rPr>
            </w:pPr>
          </w:p>
        </w:tc>
        <w:tc>
          <w:tcPr>
            <w:tcW w:w="2700" w:type="dxa"/>
            <w:vAlign w:val="center"/>
          </w:tcPr>
          <w:p w:rsidR="000C0D17" w:rsidRDefault="0041374A">
            <w:pPr>
              <w:spacing w:line="259" w:lineRule="auto"/>
              <w:rPr>
                <w:kern w:val="0"/>
                <w:sz w:val="22"/>
              </w:rPr>
            </w:pPr>
            <w:r>
              <w:rPr>
                <w:kern w:val="0"/>
                <w:sz w:val="22"/>
              </w:rPr>
              <w:t>对投标人拟投入项目团队的评价（</w:t>
            </w:r>
            <w:r>
              <w:rPr>
                <w:rFonts w:asciiTheme="minorEastAsia" w:eastAsiaTheme="minorEastAsia" w:hAnsiTheme="minorEastAsia" w:cs="Calibri" w:hint="eastAsia"/>
                <w:kern w:val="0"/>
                <w:sz w:val="22"/>
              </w:rPr>
              <w:t>15</w:t>
            </w:r>
            <w:r>
              <w:rPr>
                <w:rFonts w:ascii="Calibri" w:eastAsia="Calibri" w:hAnsi="Calibri" w:cs="Calibri"/>
                <w:kern w:val="0"/>
                <w:sz w:val="22"/>
              </w:rPr>
              <w:t xml:space="preserve"> </w:t>
            </w:r>
            <w:r>
              <w:rPr>
                <w:kern w:val="0"/>
                <w:sz w:val="22"/>
              </w:rPr>
              <w:t>分）</w:t>
            </w:r>
          </w:p>
        </w:tc>
        <w:tc>
          <w:tcPr>
            <w:tcW w:w="5400" w:type="dxa"/>
          </w:tcPr>
          <w:p w:rsidR="000C0D17" w:rsidRDefault="0041374A">
            <w:pPr>
              <w:spacing w:line="259" w:lineRule="auto"/>
              <w:rPr>
                <w:kern w:val="0"/>
                <w:sz w:val="22"/>
              </w:rPr>
            </w:pPr>
            <w:r>
              <w:rPr>
                <w:kern w:val="0"/>
                <w:sz w:val="22"/>
              </w:rPr>
              <w:t>根据投标人项目人员安排合理性及满足项目实施需要情况进行评价：科学合理、满足岗位要求并提供优质服务，项目人员具备承担过多</w:t>
            </w:r>
            <w:proofErr w:type="gramStart"/>
            <w:r>
              <w:rPr>
                <w:kern w:val="0"/>
                <w:sz w:val="22"/>
              </w:rPr>
              <w:t>个</w:t>
            </w:r>
            <w:proofErr w:type="gramEnd"/>
            <w:r>
              <w:rPr>
                <w:kern w:val="0"/>
                <w:sz w:val="22"/>
              </w:rPr>
              <w:t>类似项目经验得</w:t>
            </w:r>
            <w:r>
              <w:rPr>
                <w:kern w:val="0"/>
                <w:sz w:val="22"/>
              </w:rPr>
              <w:t xml:space="preserve"> </w:t>
            </w:r>
            <w:r>
              <w:rPr>
                <w:rFonts w:asciiTheme="minorEastAsia" w:eastAsiaTheme="minorEastAsia" w:hAnsiTheme="minorEastAsia" w:cs="Calibri" w:hint="eastAsia"/>
                <w:kern w:val="0"/>
                <w:sz w:val="22"/>
              </w:rPr>
              <w:t>15</w:t>
            </w:r>
            <w:r>
              <w:rPr>
                <w:kern w:val="0"/>
                <w:sz w:val="22"/>
              </w:rPr>
              <w:t>分；科学合理、基本满足岗位要求并提供优质服务，项目人员具备承担过少数类似项目经验得</w:t>
            </w:r>
            <w:r>
              <w:rPr>
                <w:kern w:val="0"/>
                <w:sz w:val="22"/>
              </w:rPr>
              <w:t xml:space="preserve"> </w:t>
            </w:r>
            <w:r>
              <w:rPr>
                <w:rFonts w:ascii="Calibri" w:eastAsia="Calibri" w:hAnsi="Calibri" w:cs="Calibri"/>
                <w:kern w:val="0"/>
                <w:sz w:val="22"/>
              </w:rPr>
              <w:t>1</w:t>
            </w:r>
            <w:r>
              <w:rPr>
                <w:rFonts w:asciiTheme="minorEastAsia" w:eastAsiaTheme="minorEastAsia" w:hAnsiTheme="minorEastAsia" w:cs="Calibri" w:hint="eastAsia"/>
                <w:kern w:val="0"/>
                <w:sz w:val="22"/>
              </w:rPr>
              <w:t>0</w:t>
            </w:r>
            <w:r>
              <w:rPr>
                <w:rFonts w:ascii="Calibri" w:eastAsia="Calibri" w:hAnsi="Calibri" w:cs="Calibri"/>
                <w:kern w:val="0"/>
                <w:sz w:val="22"/>
              </w:rPr>
              <w:t xml:space="preserve"> </w:t>
            </w:r>
            <w:r>
              <w:rPr>
                <w:kern w:val="0"/>
                <w:sz w:val="22"/>
              </w:rPr>
              <w:t>分；部分满足岗位要求，项目人员具备承担过少数类似项目经验得</w:t>
            </w:r>
            <w:r>
              <w:rPr>
                <w:kern w:val="0"/>
                <w:sz w:val="22"/>
              </w:rPr>
              <w:t xml:space="preserve"> </w:t>
            </w:r>
            <w:r>
              <w:rPr>
                <w:rFonts w:ascii="Calibri" w:eastAsia="Calibri" w:hAnsi="Calibri" w:cs="Calibri"/>
                <w:kern w:val="0"/>
                <w:sz w:val="22"/>
              </w:rPr>
              <w:t xml:space="preserve">5 </w:t>
            </w:r>
            <w:r>
              <w:rPr>
                <w:kern w:val="0"/>
                <w:sz w:val="22"/>
              </w:rPr>
              <w:t>分；未提供得</w:t>
            </w:r>
            <w:r>
              <w:rPr>
                <w:kern w:val="0"/>
                <w:sz w:val="22"/>
              </w:rPr>
              <w:t xml:space="preserve">0 </w:t>
            </w:r>
            <w:r>
              <w:rPr>
                <w:kern w:val="0"/>
                <w:sz w:val="22"/>
              </w:rPr>
              <w:t>分。</w:t>
            </w:r>
          </w:p>
        </w:tc>
      </w:tr>
      <w:tr w:rsidR="000C0D17">
        <w:trPr>
          <w:trHeight w:val="1376"/>
        </w:trPr>
        <w:tc>
          <w:tcPr>
            <w:tcW w:w="0" w:type="auto"/>
            <w:vMerge/>
          </w:tcPr>
          <w:p w:rsidR="000C0D17" w:rsidRDefault="000C0D17">
            <w:pPr>
              <w:spacing w:after="160" w:line="259" w:lineRule="auto"/>
              <w:rPr>
                <w:kern w:val="0"/>
                <w:sz w:val="22"/>
              </w:rPr>
            </w:pPr>
          </w:p>
        </w:tc>
        <w:tc>
          <w:tcPr>
            <w:tcW w:w="0" w:type="auto"/>
            <w:vMerge/>
          </w:tcPr>
          <w:p w:rsidR="000C0D17" w:rsidRDefault="000C0D17">
            <w:pPr>
              <w:spacing w:after="160" w:line="259" w:lineRule="auto"/>
              <w:rPr>
                <w:kern w:val="0"/>
                <w:sz w:val="22"/>
              </w:rPr>
            </w:pPr>
          </w:p>
        </w:tc>
        <w:tc>
          <w:tcPr>
            <w:tcW w:w="2700" w:type="dxa"/>
            <w:vAlign w:val="center"/>
          </w:tcPr>
          <w:p w:rsidR="000C0D17" w:rsidRDefault="0041374A">
            <w:pPr>
              <w:spacing w:line="259" w:lineRule="auto"/>
              <w:rPr>
                <w:kern w:val="0"/>
                <w:sz w:val="22"/>
              </w:rPr>
            </w:pPr>
            <w:r>
              <w:rPr>
                <w:kern w:val="0"/>
                <w:sz w:val="22"/>
              </w:rPr>
              <w:t>对投标人服务方案和保障措施的评价（</w:t>
            </w:r>
            <w:r>
              <w:rPr>
                <w:rFonts w:ascii="Calibri" w:eastAsia="Calibri" w:hAnsi="Calibri" w:cs="Calibri"/>
                <w:kern w:val="0"/>
                <w:sz w:val="22"/>
              </w:rPr>
              <w:t xml:space="preserve">10 </w:t>
            </w:r>
            <w:r>
              <w:rPr>
                <w:kern w:val="0"/>
                <w:sz w:val="22"/>
              </w:rPr>
              <w:t>分）</w:t>
            </w:r>
          </w:p>
        </w:tc>
        <w:tc>
          <w:tcPr>
            <w:tcW w:w="5400" w:type="dxa"/>
          </w:tcPr>
          <w:p w:rsidR="000C0D17" w:rsidRDefault="0041374A">
            <w:pPr>
              <w:spacing w:line="259" w:lineRule="auto"/>
              <w:rPr>
                <w:kern w:val="0"/>
                <w:sz w:val="22"/>
              </w:rPr>
            </w:pPr>
            <w:r>
              <w:rPr>
                <w:kern w:val="0"/>
                <w:sz w:val="22"/>
              </w:rPr>
              <w:t>投标人提供的服务方案和保障措施严密、针对性强、切实可行得</w:t>
            </w:r>
            <w:r>
              <w:rPr>
                <w:kern w:val="0"/>
                <w:sz w:val="22"/>
              </w:rPr>
              <w:t>10</w:t>
            </w:r>
            <w:r>
              <w:rPr>
                <w:kern w:val="0"/>
                <w:sz w:val="22"/>
              </w:rPr>
              <w:t>分；投标人提供的服务承诺和保障措施合理、基本可行得</w:t>
            </w:r>
            <w:r>
              <w:rPr>
                <w:kern w:val="0"/>
                <w:sz w:val="22"/>
              </w:rPr>
              <w:t>7</w:t>
            </w:r>
            <w:r>
              <w:rPr>
                <w:kern w:val="0"/>
                <w:sz w:val="22"/>
              </w:rPr>
              <w:t>分；投标人提供的服务承诺和保障措施基本合理、部分可行得</w:t>
            </w:r>
            <w:r>
              <w:rPr>
                <w:kern w:val="0"/>
                <w:sz w:val="22"/>
              </w:rPr>
              <w:t>4</w:t>
            </w:r>
            <w:r>
              <w:rPr>
                <w:kern w:val="0"/>
                <w:sz w:val="22"/>
              </w:rPr>
              <w:t>分；投标人提供的服务承诺</w:t>
            </w:r>
            <w:r>
              <w:rPr>
                <w:kern w:val="0"/>
                <w:sz w:val="22"/>
              </w:rPr>
              <w:lastRenderedPageBreak/>
              <w:t>和保障措施不合理、不可行得</w:t>
            </w:r>
            <w:r>
              <w:rPr>
                <w:kern w:val="0"/>
                <w:sz w:val="22"/>
              </w:rPr>
              <w:t>1</w:t>
            </w:r>
            <w:r>
              <w:rPr>
                <w:kern w:val="0"/>
                <w:sz w:val="22"/>
              </w:rPr>
              <w:t>分，未提供得</w:t>
            </w:r>
            <w:r>
              <w:rPr>
                <w:kern w:val="0"/>
                <w:sz w:val="22"/>
              </w:rPr>
              <w:t>0</w:t>
            </w:r>
            <w:r>
              <w:rPr>
                <w:kern w:val="0"/>
                <w:sz w:val="22"/>
              </w:rPr>
              <w:t>分。</w:t>
            </w:r>
          </w:p>
        </w:tc>
      </w:tr>
      <w:tr w:rsidR="000C0D17">
        <w:trPr>
          <w:trHeight w:val="1384"/>
        </w:trPr>
        <w:tc>
          <w:tcPr>
            <w:tcW w:w="0" w:type="auto"/>
            <w:vMerge/>
          </w:tcPr>
          <w:p w:rsidR="000C0D17" w:rsidRDefault="000C0D17">
            <w:pPr>
              <w:spacing w:after="160" w:line="259" w:lineRule="auto"/>
              <w:rPr>
                <w:kern w:val="0"/>
                <w:sz w:val="22"/>
              </w:rPr>
            </w:pPr>
          </w:p>
        </w:tc>
        <w:tc>
          <w:tcPr>
            <w:tcW w:w="0" w:type="auto"/>
            <w:vMerge/>
          </w:tcPr>
          <w:p w:rsidR="000C0D17" w:rsidRDefault="000C0D17">
            <w:pPr>
              <w:spacing w:after="160" w:line="259" w:lineRule="auto"/>
              <w:rPr>
                <w:kern w:val="0"/>
                <w:sz w:val="22"/>
              </w:rPr>
            </w:pPr>
          </w:p>
        </w:tc>
        <w:tc>
          <w:tcPr>
            <w:tcW w:w="2700" w:type="dxa"/>
            <w:vAlign w:val="center"/>
          </w:tcPr>
          <w:p w:rsidR="000C0D17" w:rsidRDefault="0041374A">
            <w:pPr>
              <w:spacing w:line="259" w:lineRule="auto"/>
              <w:rPr>
                <w:kern w:val="0"/>
                <w:sz w:val="22"/>
              </w:rPr>
            </w:pPr>
            <w:r>
              <w:rPr>
                <w:kern w:val="0"/>
                <w:sz w:val="22"/>
              </w:rPr>
              <w:t>对投标人拟采取的应急预案</w:t>
            </w:r>
            <w:r>
              <w:rPr>
                <w:rFonts w:ascii="Calibri" w:eastAsia="Calibri" w:hAnsi="Calibri" w:cs="Calibri"/>
                <w:kern w:val="0"/>
                <w:sz w:val="22"/>
              </w:rPr>
              <w:t>(</w:t>
            </w:r>
            <w:r>
              <w:rPr>
                <w:kern w:val="0"/>
                <w:sz w:val="22"/>
              </w:rPr>
              <w:t>系统故障、人员更替</w:t>
            </w:r>
            <w:r>
              <w:rPr>
                <w:rFonts w:ascii="Calibri" w:eastAsia="Calibri" w:hAnsi="Calibri" w:cs="Calibri"/>
                <w:kern w:val="0"/>
                <w:sz w:val="22"/>
              </w:rPr>
              <w:t>)</w:t>
            </w:r>
            <w:r>
              <w:rPr>
                <w:kern w:val="0"/>
                <w:sz w:val="22"/>
              </w:rPr>
              <w:t>的评价（</w:t>
            </w:r>
            <w:r>
              <w:rPr>
                <w:rFonts w:ascii="Calibri" w:eastAsia="Calibri" w:hAnsi="Calibri" w:cs="Calibri"/>
                <w:kern w:val="0"/>
                <w:sz w:val="22"/>
              </w:rPr>
              <w:t>1</w:t>
            </w:r>
            <w:r>
              <w:rPr>
                <w:rFonts w:asciiTheme="minorEastAsia" w:eastAsiaTheme="minorEastAsia" w:hAnsiTheme="minorEastAsia" w:cs="Calibri" w:hint="eastAsia"/>
                <w:kern w:val="0"/>
                <w:sz w:val="22"/>
              </w:rPr>
              <w:t>0</w:t>
            </w:r>
            <w:r>
              <w:rPr>
                <w:rFonts w:ascii="Calibri" w:eastAsia="Calibri" w:hAnsi="Calibri" w:cs="Calibri"/>
                <w:kern w:val="0"/>
                <w:sz w:val="22"/>
              </w:rPr>
              <w:t xml:space="preserve"> </w:t>
            </w:r>
            <w:r>
              <w:rPr>
                <w:kern w:val="0"/>
                <w:sz w:val="22"/>
              </w:rPr>
              <w:t>分）</w:t>
            </w:r>
          </w:p>
        </w:tc>
        <w:tc>
          <w:tcPr>
            <w:tcW w:w="5400" w:type="dxa"/>
          </w:tcPr>
          <w:p w:rsidR="000C0D17" w:rsidRDefault="0041374A">
            <w:pPr>
              <w:spacing w:line="239" w:lineRule="auto"/>
              <w:rPr>
                <w:kern w:val="0"/>
                <w:sz w:val="22"/>
              </w:rPr>
            </w:pPr>
            <w:r>
              <w:rPr>
                <w:kern w:val="0"/>
                <w:sz w:val="22"/>
              </w:rPr>
              <w:t>项目具有应急预案，且细致合理、针对性强，出现问题，能及时实施应对措施得</w:t>
            </w:r>
            <w:r>
              <w:rPr>
                <w:kern w:val="0"/>
                <w:sz w:val="22"/>
              </w:rPr>
              <w:t>15</w:t>
            </w:r>
            <w:r>
              <w:rPr>
                <w:kern w:val="0"/>
                <w:sz w:val="22"/>
              </w:rPr>
              <w:t>分；项目具有应急预案，针对性一般得</w:t>
            </w:r>
            <w:r>
              <w:rPr>
                <w:kern w:val="0"/>
                <w:sz w:val="22"/>
              </w:rPr>
              <w:t>10</w:t>
            </w:r>
            <w:r>
              <w:rPr>
                <w:kern w:val="0"/>
                <w:sz w:val="22"/>
              </w:rPr>
              <w:t>分；项目具有应急预案，相对简单、针对性弱得</w:t>
            </w:r>
            <w:r>
              <w:rPr>
                <w:kern w:val="0"/>
                <w:sz w:val="22"/>
              </w:rPr>
              <w:t>5</w:t>
            </w:r>
            <w:r>
              <w:rPr>
                <w:kern w:val="0"/>
                <w:sz w:val="22"/>
              </w:rPr>
              <w:t>分；项目具有应急预案，但简单且不具有针对性得</w:t>
            </w:r>
            <w:r>
              <w:rPr>
                <w:kern w:val="0"/>
                <w:sz w:val="22"/>
              </w:rPr>
              <w:t>1</w:t>
            </w:r>
            <w:r>
              <w:rPr>
                <w:kern w:val="0"/>
                <w:sz w:val="22"/>
              </w:rPr>
              <w:t>分；未提供得</w:t>
            </w:r>
            <w:r>
              <w:rPr>
                <w:kern w:val="0"/>
                <w:sz w:val="22"/>
              </w:rPr>
              <w:t>0</w:t>
            </w:r>
            <w:r>
              <w:rPr>
                <w:kern w:val="0"/>
                <w:sz w:val="22"/>
              </w:rPr>
              <w:t>分。</w:t>
            </w:r>
          </w:p>
        </w:tc>
      </w:tr>
    </w:tbl>
    <w:p w:rsidR="000C0D17" w:rsidRDefault="000C0D17">
      <w:pPr>
        <w:widowControl/>
        <w:spacing w:line="288" w:lineRule="auto"/>
        <w:jc w:val="left"/>
        <w:rPr>
          <w:rFonts w:ascii="宋体" w:hAnsi="宋体"/>
          <w:szCs w:val="21"/>
        </w:rPr>
      </w:pPr>
    </w:p>
    <w:p w:rsidR="000C0D17" w:rsidRDefault="000C0D17">
      <w:pPr>
        <w:widowControl/>
        <w:spacing w:line="288" w:lineRule="auto"/>
        <w:jc w:val="left"/>
        <w:rPr>
          <w:rFonts w:ascii="宋体" w:hAnsi="宋体"/>
          <w:szCs w:val="21"/>
        </w:rPr>
      </w:pPr>
    </w:p>
    <w:p w:rsidR="000C0D17" w:rsidRDefault="0041374A">
      <w:pPr>
        <w:widowControl/>
        <w:spacing w:line="288" w:lineRule="auto"/>
        <w:jc w:val="left"/>
        <w:rPr>
          <w:rFonts w:ascii="宋体" w:hAnsi="宋体"/>
          <w:szCs w:val="21"/>
        </w:rPr>
      </w:pPr>
      <w:r>
        <w:rPr>
          <w:rFonts w:ascii="宋体" w:hAnsi="宋体" w:hint="eastAsia"/>
          <w:szCs w:val="21"/>
        </w:rPr>
        <w:t>六、合同（合同以实际为准）及廉洁模板</w:t>
      </w:r>
    </w:p>
    <w:p w:rsidR="000C0D17" w:rsidRDefault="000C0D17">
      <w:pPr>
        <w:widowControl/>
        <w:spacing w:line="288" w:lineRule="auto"/>
        <w:jc w:val="left"/>
        <w:rPr>
          <w:rFonts w:ascii="宋体" w:hAnsi="宋体"/>
          <w:szCs w:val="21"/>
        </w:rPr>
      </w:pPr>
    </w:p>
    <w:p w:rsidR="000C0D17" w:rsidRDefault="000C0D17">
      <w:pPr>
        <w:rPr>
          <w:rFonts w:ascii="楷体" w:eastAsia="楷体" w:hAnsi="楷体" w:cs="Calibri"/>
          <w:szCs w:val="21"/>
        </w:rPr>
      </w:pPr>
    </w:p>
    <w:p w:rsidR="000C0D17" w:rsidRDefault="000C0D17">
      <w:pPr>
        <w:spacing w:line="360" w:lineRule="auto"/>
        <w:jc w:val="center"/>
        <w:rPr>
          <w:rFonts w:ascii="楷体" w:eastAsia="楷体" w:hAnsi="楷体" w:cs="Calibri"/>
          <w:b/>
          <w:sz w:val="36"/>
          <w:szCs w:val="21"/>
        </w:rPr>
      </w:pPr>
    </w:p>
    <w:p w:rsidR="000C0D17" w:rsidRDefault="0041374A">
      <w:pPr>
        <w:spacing w:line="360" w:lineRule="auto"/>
        <w:jc w:val="center"/>
        <w:rPr>
          <w:rFonts w:ascii="楷体" w:eastAsia="楷体" w:hAnsi="楷体" w:cs="Calibri"/>
          <w:b/>
          <w:sz w:val="36"/>
          <w:szCs w:val="21"/>
        </w:rPr>
      </w:pPr>
      <w:r>
        <w:rPr>
          <w:rFonts w:ascii="楷体" w:eastAsia="楷体" w:hAnsi="楷体" w:cs="Calibri" w:hint="eastAsia"/>
          <w:b/>
          <w:sz w:val="36"/>
          <w:szCs w:val="21"/>
        </w:rPr>
        <w:t>北京大学人民医院</w:t>
      </w:r>
    </w:p>
    <w:p w:rsidR="000C0D17" w:rsidRDefault="0041374A">
      <w:pPr>
        <w:jc w:val="center"/>
        <w:rPr>
          <w:rFonts w:ascii="楷体" w:eastAsia="楷体" w:hAnsi="楷体" w:cs="Calibri"/>
          <w:b/>
          <w:sz w:val="36"/>
          <w:szCs w:val="36"/>
        </w:rPr>
      </w:pPr>
      <w:r>
        <w:rPr>
          <w:rFonts w:ascii="楷体" w:eastAsia="楷体" w:hAnsi="楷体" w:cs="Calibri" w:hint="eastAsia"/>
          <w:b/>
          <w:sz w:val="36"/>
          <w:szCs w:val="36"/>
        </w:rPr>
        <w:t>×××合同</w:t>
      </w:r>
    </w:p>
    <w:p w:rsidR="000C0D17" w:rsidRDefault="000C0D17">
      <w:pPr>
        <w:rPr>
          <w:rFonts w:ascii="楷体" w:eastAsia="楷体" w:hAnsi="楷体" w:cs="Calibri"/>
          <w:szCs w:val="21"/>
        </w:rPr>
      </w:pPr>
    </w:p>
    <w:p w:rsidR="000C0D17" w:rsidRDefault="000C0D17">
      <w:pPr>
        <w:rPr>
          <w:rFonts w:ascii="楷体" w:eastAsia="楷体" w:hAnsi="楷体" w:cs="Calibri"/>
          <w:szCs w:val="21"/>
        </w:rPr>
      </w:pPr>
    </w:p>
    <w:p w:rsidR="000C0D17" w:rsidRDefault="000C0D17">
      <w:pPr>
        <w:rPr>
          <w:rFonts w:ascii="楷体" w:eastAsia="楷体" w:hAnsi="楷体" w:cs="Calibri"/>
          <w:sz w:val="28"/>
          <w:szCs w:val="21"/>
        </w:rPr>
      </w:pPr>
    </w:p>
    <w:p w:rsidR="000C0D17" w:rsidRDefault="0041374A">
      <w:pPr>
        <w:rPr>
          <w:rFonts w:ascii="楷体" w:eastAsia="楷体" w:hAnsi="楷体" w:cs="Calibri"/>
          <w:sz w:val="28"/>
          <w:szCs w:val="21"/>
        </w:rPr>
      </w:pPr>
      <w:r>
        <w:rPr>
          <w:rFonts w:ascii="楷体" w:eastAsia="楷体" w:hAnsi="楷体" w:cs="Calibri" w:hint="eastAsia"/>
          <w:sz w:val="28"/>
          <w:szCs w:val="21"/>
        </w:rPr>
        <w:t>甲</w:t>
      </w:r>
      <w:r>
        <w:rPr>
          <w:rFonts w:ascii="楷体" w:eastAsia="楷体" w:hAnsi="楷体" w:cs="Calibri" w:hint="eastAsia"/>
          <w:sz w:val="28"/>
          <w:szCs w:val="21"/>
        </w:rPr>
        <w:t xml:space="preserve">      </w:t>
      </w:r>
      <w:r>
        <w:rPr>
          <w:rFonts w:ascii="楷体" w:eastAsia="楷体" w:hAnsi="楷体" w:cs="Calibri" w:hint="eastAsia"/>
          <w:sz w:val="28"/>
          <w:szCs w:val="21"/>
        </w:rPr>
        <w:t>方：</w:t>
      </w:r>
      <w:r>
        <w:rPr>
          <w:rFonts w:ascii="楷体" w:eastAsia="楷体" w:hAnsi="楷体" w:cs="Calibri" w:hint="eastAsia"/>
          <w:sz w:val="28"/>
          <w:szCs w:val="21"/>
        </w:rPr>
        <w:t xml:space="preserve"> </w:t>
      </w:r>
      <w:r>
        <w:rPr>
          <w:rFonts w:ascii="楷体" w:eastAsia="楷体" w:hAnsi="楷体" w:cs="Calibri" w:hint="eastAsia"/>
          <w:sz w:val="28"/>
          <w:szCs w:val="21"/>
        </w:rPr>
        <w:t>北京大学人民医院</w:t>
      </w:r>
      <w:r>
        <w:rPr>
          <w:rFonts w:ascii="楷体" w:eastAsia="楷体" w:hAnsi="楷体" w:cs="Calibri" w:hint="eastAsia"/>
          <w:sz w:val="28"/>
          <w:szCs w:val="21"/>
        </w:rPr>
        <w:t xml:space="preserve">         </w:t>
      </w:r>
      <w:r>
        <w:rPr>
          <w:rFonts w:ascii="楷体" w:eastAsia="楷体" w:hAnsi="楷体" w:cs="Calibri" w:hint="eastAsia"/>
          <w:sz w:val="28"/>
          <w:szCs w:val="21"/>
        </w:rPr>
        <w:t>合同编号：</w:t>
      </w:r>
      <w:r>
        <w:rPr>
          <w:rFonts w:ascii="楷体" w:eastAsia="楷体" w:hAnsi="楷体" w:cs="Calibri" w:hint="eastAsia"/>
          <w:sz w:val="28"/>
          <w:szCs w:val="21"/>
        </w:rPr>
        <w:t xml:space="preserve">                        </w:t>
      </w:r>
    </w:p>
    <w:p w:rsidR="000C0D17" w:rsidRDefault="0041374A">
      <w:pPr>
        <w:rPr>
          <w:rFonts w:ascii="楷体" w:eastAsia="楷体" w:hAnsi="楷体" w:cs="Calibri"/>
          <w:sz w:val="28"/>
          <w:szCs w:val="21"/>
        </w:rPr>
      </w:pPr>
      <w:r>
        <w:rPr>
          <w:rFonts w:ascii="楷体" w:eastAsia="楷体" w:hAnsi="楷体" w:cs="Calibri" w:hint="eastAsia"/>
          <w:sz w:val="28"/>
          <w:szCs w:val="21"/>
        </w:rPr>
        <w:t>地</w:t>
      </w:r>
      <w:r>
        <w:rPr>
          <w:rFonts w:ascii="楷体" w:eastAsia="楷体" w:hAnsi="楷体" w:cs="Calibri" w:hint="eastAsia"/>
          <w:sz w:val="28"/>
          <w:szCs w:val="21"/>
        </w:rPr>
        <w:t xml:space="preserve">      </w:t>
      </w:r>
      <w:r>
        <w:rPr>
          <w:rFonts w:ascii="楷体" w:eastAsia="楷体" w:hAnsi="楷体" w:cs="Calibri" w:hint="eastAsia"/>
          <w:sz w:val="28"/>
          <w:szCs w:val="21"/>
        </w:rPr>
        <w:t>址：</w:t>
      </w:r>
      <w:r>
        <w:rPr>
          <w:rFonts w:ascii="楷体" w:eastAsia="楷体" w:hAnsi="楷体" w:cs="Calibri" w:hint="eastAsia"/>
          <w:sz w:val="28"/>
          <w:szCs w:val="21"/>
        </w:rPr>
        <w:t xml:space="preserve"> </w:t>
      </w:r>
      <w:r>
        <w:rPr>
          <w:rFonts w:ascii="楷体" w:eastAsia="楷体" w:hAnsi="楷体" w:cs="Calibri" w:hint="eastAsia"/>
          <w:sz w:val="28"/>
          <w:szCs w:val="21"/>
        </w:rPr>
        <w:t>北京市西城区西直门南大街</w:t>
      </w:r>
      <w:r>
        <w:rPr>
          <w:rFonts w:ascii="楷体" w:eastAsia="楷体" w:hAnsi="楷体" w:cs="Calibri" w:hint="eastAsia"/>
          <w:sz w:val="28"/>
          <w:szCs w:val="21"/>
        </w:rPr>
        <w:t>11</w:t>
      </w:r>
      <w:r>
        <w:rPr>
          <w:rFonts w:ascii="楷体" w:eastAsia="楷体" w:hAnsi="楷体" w:cs="Calibri" w:hint="eastAsia"/>
          <w:sz w:val="28"/>
          <w:szCs w:val="21"/>
        </w:rPr>
        <w:t>号</w:t>
      </w:r>
    </w:p>
    <w:p w:rsidR="000C0D17" w:rsidRDefault="0041374A">
      <w:pPr>
        <w:rPr>
          <w:rFonts w:ascii="楷体" w:eastAsia="楷体" w:hAnsi="楷体" w:cs="Calibri"/>
          <w:sz w:val="28"/>
          <w:szCs w:val="21"/>
        </w:rPr>
      </w:pPr>
      <w:r>
        <w:rPr>
          <w:rFonts w:ascii="楷体" w:eastAsia="楷体" w:hAnsi="楷体" w:cs="Calibri" w:hint="eastAsia"/>
          <w:sz w:val="28"/>
          <w:szCs w:val="21"/>
        </w:rPr>
        <w:t>法定代表人：</w:t>
      </w:r>
      <w:r>
        <w:rPr>
          <w:rFonts w:ascii="楷体" w:eastAsia="楷体" w:hAnsi="楷体" w:cs="Calibri" w:hint="eastAsia"/>
          <w:sz w:val="28"/>
          <w:szCs w:val="21"/>
        </w:rPr>
        <w:t xml:space="preserve"> </w:t>
      </w:r>
      <w:r>
        <w:rPr>
          <w:rFonts w:ascii="楷体" w:eastAsia="楷体" w:hAnsi="楷体" w:cs="Calibri" w:hint="eastAsia"/>
          <w:sz w:val="28"/>
          <w:szCs w:val="21"/>
        </w:rPr>
        <w:t>王</w:t>
      </w:r>
      <w:r>
        <w:rPr>
          <w:rFonts w:ascii="楷体" w:eastAsia="楷体" w:hAnsi="楷体" w:cs="Calibri" w:hint="eastAsia"/>
          <w:sz w:val="28"/>
          <w:szCs w:val="21"/>
        </w:rPr>
        <w:t xml:space="preserve"> </w:t>
      </w:r>
      <w:r>
        <w:rPr>
          <w:rFonts w:ascii="楷体" w:eastAsia="楷体" w:hAnsi="楷体" w:cs="Calibri" w:hint="eastAsia"/>
          <w:sz w:val="28"/>
          <w:szCs w:val="21"/>
        </w:rPr>
        <w:t>俊</w:t>
      </w:r>
      <w:r>
        <w:rPr>
          <w:rFonts w:ascii="楷体" w:eastAsia="楷体" w:hAnsi="楷体" w:cs="Calibri" w:hint="eastAsia"/>
          <w:sz w:val="28"/>
          <w:szCs w:val="21"/>
        </w:rPr>
        <w:t xml:space="preserve">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w:t>
      </w:r>
      <w:r>
        <w:rPr>
          <w:rFonts w:ascii="楷体" w:eastAsia="楷体" w:hAnsi="楷体" w:cs="Calibri" w:hint="eastAsia"/>
          <w:sz w:val="28"/>
          <w:szCs w:val="21"/>
        </w:rPr>
        <w:t>编：</w:t>
      </w:r>
      <w:r>
        <w:rPr>
          <w:rFonts w:ascii="楷体" w:eastAsia="楷体" w:hAnsi="楷体" w:cs="Calibri" w:hint="eastAsia"/>
          <w:sz w:val="28"/>
          <w:szCs w:val="21"/>
        </w:rPr>
        <w:t xml:space="preserve">100044            </w:t>
      </w:r>
    </w:p>
    <w:p w:rsidR="000C0D17" w:rsidRDefault="0041374A">
      <w:pPr>
        <w:rPr>
          <w:rFonts w:ascii="楷体" w:eastAsia="楷体" w:hAnsi="楷体" w:cs="Calibri"/>
          <w:sz w:val="28"/>
          <w:szCs w:val="21"/>
        </w:rPr>
      </w:pPr>
      <w:r>
        <w:rPr>
          <w:rFonts w:ascii="楷体" w:eastAsia="楷体" w:hAnsi="楷体" w:cs="Calibri" w:hint="eastAsia"/>
          <w:sz w:val="28"/>
          <w:szCs w:val="21"/>
        </w:rPr>
        <w:t>电</w:t>
      </w:r>
      <w:r>
        <w:rPr>
          <w:rFonts w:ascii="楷体" w:eastAsia="楷体" w:hAnsi="楷体" w:cs="Calibri" w:hint="eastAsia"/>
          <w:sz w:val="28"/>
          <w:szCs w:val="21"/>
        </w:rPr>
        <w:t xml:space="preserve">      </w:t>
      </w:r>
      <w:r>
        <w:rPr>
          <w:rFonts w:ascii="楷体" w:eastAsia="楷体" w:hAnsi="楷体" w:cs="Calibri" w:hint="eastAsia"/>
          <w:sz w:val="28"/>
          <w:szCs w:val="21"/>
        </w:rPr>
        <w:t>话：</w:t>
      </w:r>
      <w:r>
        <w:rPr>
          <w:rFonts w:ascii="楷体" w:eastAsia="楷体" w:hAnsi="楷体" w:cs="Calibri" w:hint="eastAsia"/>
          <w:sz w:val="28"/>
          <w:szCs w:val="21"/>
        </w:rPr>
        <w:t xml:space="preserve">  010-88326666            </w:t>
      </w:r>
      <w:r>
        <w:rPr>
          <w:rFonts w:ascii="楷体" w:eastAsia="楷体" w:hAnsi="楷体" w:cs="Calibri" w:hint="eastAsia"/>
          <w:sz w:val="28"/>
          <w:szCs w:val="21"/>
        </w:rPr>
        <w:t>传</w:t>
      </w:r>
      <w:r>
        <w:rPr>
          <w:rFonts w:ascii="楷体" w:eastAsia="楷体" w:hAnsi="楷体" w:cs="Calibri" w:hint="eastAsia"/>
          <w:sz w:val="28"/>
          <w:szCs w:val="21"/>
        </w:rPr>
        <w:t xml:space="preserve">  </w:t>
      </w:r>
      <w:r>
        <w:rPr>
          <w:rFonts w:ascii="楷体" w:eastAsia="楷体" w:hAnsi="楷体" w:cs="Calibri" w:hint="eastAsia"/>
          <w:sz w:val="28"/>
          <w:szCs w:val="21"/>
        </w:rPr>
        <w:t>真：</w:t>
      </w:r>
      <w:r>
        <w:rPr>
          <w:rFonts w:ascii="楷体" w:eastAsia="楷体" w:hAnsi="楷体" w:cs="Calibri" w:hint="eastAsia"/>
          <w:sz w:val="28"/>
          <w:szCs w:val="21"/>
        </w:rPr>
        <w:t xml:space="preserve"> 010-68333362</w:t>
      </w:r>
    </w:p>
    <w:p w:rsidR="000C0D17" w:rsidRDefault="0041374A">
      <w:pPr>
        <w:rPr>
          <w:rFonts w:ascii="楷体" w:eastAsia="楷体" w:hAnsi="楷体" w:cs="Calibri"/>
          <w:sz w:val="28"/>
          <w:szCs w:val="21"/>
        </w:rPr>
      </w:pPr>
      <w:r>
        <w:rPr>
          <w:rFonts w:ascii="楷体" w:eastAsia="楷体" w:hAnsi="楷体" w:cs="Calibri" w:hint="eastAsia"/>
          <w:sz w:val="28"/>
          <w:szCs w:val="21"/>
        </w:rPr>
        <w:t xml:space="preserve">   </w:t>
      </w:r>
    </w:p>
    <w:p w:rsidR="000C0D17" w:rsidRDefault="000C0D17">
      <w:pPr>
        <w:rPr>
          <w:rFonts w:ascii="楷体" w:eastAsia="楷体" w:hAnsi="楷体" w:cs="Calibri"/>
          <w:sz w:val="28"/>
          <w:szCs w:val="21"/>
        </w:rPr>
      </w:pPr>
    </w:p>
    <w:p w:rsidR="000C0D17" w:rsidRDefault="000C0D17">
      <w:pPr>
        <w:rPr>
          <w:rFonts w:ascii="楷体" w:eastAsia="楷体" w:hAnsi="楷体" w:cs="Calibri"/>
          <w:sz w:val="28"/>
          <w:szCs w:val="21"/>
        </w:rPr>
      </w:pPr>
    </w:p>
    <w:p w:rsidR="000C0D17" w:rsidRDefault="0041374A">
      <w:pPr>
        <w:rPr>
          <w:rFonts w:ascii="楷体" w:eastAsia="楷体" w:hAnsi="楷体" w:cs="Calibri"/>
          <w:sz w:val="28"/>
          <w:szCs w:val="21"/>
        </w:rPr>
      </w:pPr>
      <w:r>
        <w:rPr>
          <w:rFonts w:ascii="楷体" w:eastAsia="楷体" w:hAnsi="楷体" w:cs="Calibri" w:hint="eastAsia"/>
          <w:sz w:val="28"/>
          <w:szCs w:val="21"/>
        </w:rPr>
        <w:t>乙</w:t>
      </w:r>
      <w:r>
        <w:rPr>
          <w:rFonts w:ascii="楷体" w:eastAsia="楷体" w:hAnsi="楷体" w:cs="Calibri" w:hint="eastAsia"/>
          <w:sz w:val="28"/>
          <w:szCs w:val="21"/>
        </w:rPr>
        <w:t xml:space="preserve">      </w:t>
      </w:r>
      <w:r>
        <w:rPr>
          <w:rFonts w:ascii="楷体" w:eastAsia="楷体" w:hAnsi="楷体" w:cs="Calibri" w:hint="eastAsia"/>
          <w:sz w:val="28"/>
          <w:szCs w:val="21"/>
        </w:rPr>
        <w:t>方：</w:t>
      </w:r>
      <w:r>
        <w:rPr>
          <w:rFonts w:ascii="楷体" w:eastAsia="楷体" w:hAnsi="楷体" w:cs="Calibri" w:hint="eastAsia"/>
          <w:sz w:val="28"/>
          <w:szCs w:val="21"/>
        </w:rPr>
        <w:t xml:space="preserve"> </w:t>
      </w:r>
      <w:r>
        <w:rPr>
          <w:rFonts w:ascii="楷体" w:eastAsia="楷体" w:hAnsi="楷体" w:cs="Calibri" w:hint="eastAsia"/>
          <w:sz w:val="28"/>
          <w:szCs w:val="21"/>
        </w:rPr>
        <w:t>×××××</w:t>
      </w:r>
    </w:p>
    <w:p w:rsidR="000C0D17" w:rsidRDefault="0041374A">
      <w:pPr>
        <w:rPr>
          <w:rFonts w:ascii="楷体" w:eastAsia="楷体" w:hAnsi="楷体" w:cs="Calibri"/>
          <w:sz w:val="28"/>
          <w:szCs w:val="21"/>
        </w:rPr>
      </w:pPr>
      <w:r>
        <w:rPr>
          <w:rFonts w:ascii="楷体" w:eastAsia="楷体" w:hAnsi="楷体" w:cs="Calibri" w:hint="eastAsia"/>
          <w:sz w:val="28"/>
          <w:szCs w:val="21"/>
        </w:rPr>
        <w:t>地</w:t>
      </w:r>
      <w:r>
        <w:rPr>
          <w:rFonts w:ascii="楷体" w:eastAsia="楷体" w:hAnsi="楷体" w:cs="Calibri" w:hint="eastAsia"/>
          <w:sz w:val="28"/>
          <w:szCs w:val="21"/>
        </w:rPr>
        <w:t xml:space="preserve">      </w:t>
      </w:r>
      <w:r>
        <w:rPr>
          <w:rFonts w:ascii="楷体" w:eastAsia="楷体" w:hAnsi="楷体" w:cs="Calibri" w:hint="eastAsia"/>
          <w:sz w:val="28"/>
          <w:szCs w:val="21"/>
        </w:rPr>
        <w:t>址：</w:t>
      </w:r>
      <w:r>
        <w:rPr>
          <w:rFonts w:ascii="楷体" w:eastAsia="楷体" w:hAnsi="楷体" w:cs="Calibri" w:hint="eastAsia"/>
          <w:sz w:val="28"/>
          <w:szCs w:val="21"/>
        </w:rPr>
        <w:t xml:space="preserve">                      </w:t>
      </w:r>
    </w:p>
    <w:p w:rsidR="000C0D17" w:rsidRDefault="0041374A">
      <w:pPr>
        <w:rPr>
          <w:rFonts w:ascii="楷体" w:eastAsia="楷体" w:hAnsi="楷体" w:cs="Calibri"/>
          <w:sz w:val="28"/>
          <w:szCs w:val="21"/>
        </w:rPr>
      </w:pPr>
      <w:r>
        <w:rPr>
          <w:rFonts w:ascii="楷体" w:eastAsia="楷体" w:hAnsi="楷体" w:cs="Calibri" w:hint="eastAsia"/>
          <w:sz w:val="28"/>
          <w:szCs w:val="21"/>
        </w:rPr>
        <w:t>法定代表人：</w:t>
      </w:r>
      <w:r>
        <w:rPr>
          <w:rFonts w:ascii="楷体" w:eastAsia="楷体" w:hAnsi="楷体" w:cs="Calibri" w:hint="eastAsia"/>
          <w:sz w:val="28"/>
          <w:szCs w:val="21"/>
        </w:rPr>
        <w:t xml:space="preserve">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w:t>
      </w:r>
      <w:r>
        <w:rPr>
          <w:rFonts w:ascii="楷体" w:eastAsia="楷体" w:hAnsi="楷体" w:cs="Calibri" w:hint="eastAsia"/>
          <w:sz w:val="28"/>
          <w:szCs w:val="21"/>
        </w:rPr>
        <w:t>编：</w:t>
      </w:r>
      <w:r>
        <w:rPr>
          <w:rFonts w:ascii="楷体" w:eastAsia="楷体" w:hAnsi="楷体" w:cs="Calibri" w:hint="eastAsia"/>
          <w:sz w:val="28"/>
          <w:szCs w:val="21"/>
        </w:rPr>
        <w:t xml:space="preserve">        </w:t>
      </w:r>
    </w:p>
    <w:p w:rsidR="000C0D17" w:rsidRDefault="0041374A">
      <w:pPr>
        <w:rPr>
          <w:rFonts w:ascii="楷体" w:eastAsia="楷体" w:hAnsi="楷体" w:cs="Calibri"/>
          <w:sz w:val="28"/>
          <w:szCs w:val="21"/>
        </w:rPr>
      </w:pPr>
      <w:r>
        <w:rPr>
          <w:rFonts w:ascii="楷体" w:eastAsia="楷体" w:hAnsi="楷体" w:cs="Calibri" w:hint="eastAsia"/>
          <w:sz w:val="28"/>
          <w:szCs w:val="21"/>
        </w:rPr>
        <w:lastRenderedPageBreak/>
        <w:t>电</w:t>
      </w:r>
      <w:r>
        <w:rPr>
          <w:rFonts w:ascii="楷体" w:eastAsia="楷体" w:hAnsi="楷体" w:cs="Calibri" w:hint="eastAsia"/>
          <w:sz w:val="28"/>
          <w:szCs w:val="21"/>
        </w:rPr>
        <w:t xml:space="preserve">      </w:t>
      </w:r>
      <w:r>
        <w:rPr>
          <w:rFonts w:ascii="楷体" w:eastAsia="楷体" w:hAnsi="楷体" w:cs="Calibri" w:hint="eastAsia"/>
          <w:sz w:val="28"/>
          <w:szCs w:val="21"/>
        </w:rPr>
        <w:t>话：</w:t>
      </w:r>
      <w:r>
        <w:rPr>
          <w:rFonts w:ascii="楷体" w:eastAsia="楷体" w:hAnsi="楷体" w:cs="Calibri" w:hint="eastAsia"/>
          <w:sz w:val="28"/>
          <w:szCs w:val="21"/>
        </w:rPr>
        <w:t xml:space="preserve">                         </w:t>
      </w:r>
      <w:r>
        <w:rPr>
          <w:rFonts w:ascii="楷体" w:eastAsia="楷体" w:hAnsi="楷体" w:cs="Calibri" w:hint="eastAsia"/>
          <w:sz w:val="28"/>
          <w:szCs w:val="21"/>
        </w:rPr>
        <w:t>传</w:t>
      </w:r>
      <w:r>
        <w:rPr>
          <w:rFonts w:ascii="楷体" w:eastAsia="楷体" w:hAnsi="楷体" w:cs="Calibri" w:hint="eastAsia"/>
          <w:sz w:val="28"/>
          <w:szCs w:val="21"/>
        </w:rPr>
        <w:t xml:space="preserve">    </w:t>
      </w:r>
      <w:r>
        <w:rPr>
          <w:rFonts w:ascii="楷体" w:eastAsia="楷体" w:hAnsi="楷体" w:cs="Calibri" w:hint="eastAsia"/>
          <w:sz w:val="28"/>
          <w:szCs w:val="21"/>
        </w:rPr>
        <w:t>真：</w:t>
      </w:r>
      <w:r>
        <w:rPr>
          <w:rFonts w:ascii="楷体" w:eastAsia="楷体" w:hAnsi="楷体" w:cs="Calibri" w:hint="eastAsia"/>
          <w:sz w:val="28"/>
          <w:szCs w:val="21"/>
        </w:rPr>
        <w:t xml:space="preserve">       </w:t>
      </w:r>
    </w:p>
    <w:p w:rsidR="000C0D17" w:rsidRDefault="0041374A">
      <w:pPr>
        <w:rPr>
          <w:rFonts w:ascii="楷体" w:eastAsia="楷体" w:hAnsi="楷体" w:cs="Calibri"/>
          <w:sz w:val="28"/>
          <w:szCs w:val="21"/>
        </w:rPr>
      </w:pPr>
      <w:r>
        <w:rPr>
          <w:rFonts w:ascii="楷体" w:eastAsia="楷体" w:hAnsi="楷体" w:cs="Calibri" w:hint="eastAsia"/>
          <w:sz w:val="28"/>
          <w:szCs w:val="21"/>
        </w:rPr>
        <w:t>税务登记号</w:t>
      </w:r>
      <w:r>
        <w:rPr>
          <w:rFonts w:ascii="楷体" w:eastAsia="楷体" w:hAnsi="楷体" w:cs="Calibri" w:hint="eastAsia"/>
          <w:sz w:val="28"/>
          <w:szCs w:val="21"/>
        </w:rPr>
        <w:t xml:space="preserve"> </w:t>
      </w:r>
      <w:r>
        <w:rPr>
          <w:rFonts w:ascii="楷体" w:eastAsia="楷体" w:hAnsi="楷体" w:cs="Calibri" w:hint="eastAsia"/>
          <w:sz w:val="28"/>
          <w:szCs w:val="21"/>
        </w:rPr>
        <w:t>：</w:t>
      </w:r>
      <w:r>
        <w:rPr>
          <w:rFonts w:ascii="楷体" w:eastAsia="楷体" w:hAnsi="楷体" w:cs="Calibri"/>
          <w:sz w:val="28"/>
          <w:szCs w:val="21"/>
        </w:rPr>
        <w:t xml:space="preserve"> </w:t>
      </w:r>
    </w:p>
    <w:p w:rsidR="000C0D17" w:rsidRDefault="0041374A">
      <w:pPr>
        <w:rPr>
          <w:rFonts w:ascii="楷体" w:eastAsia="楷体" w:hAnsi="楷体" w:cs="Calibri"/>
          <w:b/>
          <w:sz w:val="28"/>
          <w:szCs w:val="21"/>
        </w:rPr>
      </w:pPr>
      <w:r>
        <w:rPr>
          <w:rFonts w:ascii="楷体" w:eastAsia="楷体" w:hAnsi="楷体" w:cs="Calibri" w:hint="eastAsia"/>
          <w:sz w:val="28"/>
          <w:szCs w:val="21"/>
        </w:rPr>
        <w:t>开</w:t>
      </w:r>
      <w:r>
        <w:rPr>
          <w:rFonts w:ascii="楷体" w:eastAsia="楷体" w:hAnsi="楷体" w:cs="Calibri" w:hint="eastAsia"/>
          <w:sz w:val="28"/>
          <w:szCs w:val="21"/>
        </w:rPr>
        <w:t xml:space="preserve">  </w:t>
      </w:r>
      <w:r>
        <w:rPr>
          <w:rFonts w:ascii="楷体" w:eastAsia="楷体" w:hAnsi="楷体" w:cs="Calibri" w:hint="eastAsia"/>
          <w:sz w:val="28"/>
          <w:szCs w:val="21"/>
        </w:rPr>
        <w:t>户</w:t>
      </w:r>
      <w:r>
        <w:rPr>
          <w:rFonts w:ascii="楷体" w:eastAsia="楷体" w:hAnsi="楷体" w:cs="Calibri" w:hint="eastAsia"/>
          <w:sz w:val="28"/>
          <w:szCs w:val="21"/>
        </w:rPr>
        <w:t xml:space="preserve">  </w:t>
      </w:r>
      <w:r>
        <w:rPr>
          <w:rFonts w:ascii="楷体" w:eastAsia="楷体" w:hAnsi="楷体" w:cs="Calibri" w:hint="eastAsia"/>
          <w:sz w:val="28"/>
          <w:szCs w:val="21"/>
        </w:rPr>
        <w:t>行：</w:t>
      </w:r>
      <w:r>
        <w:rPr>
          <w:rFonts w:ascii="楷体" w:eastAsia="楷体" w:hAnsi="楷体" w:cs="Calibri" w:hint="eastAsia"/>
          <w:sz w:val="28"/>
          <w:szCs w:val="21"/>
        </w:rPr>
        <w:t xml:space="preserve">                         </w:t>
      </w:r>
      <w:r>
        <w:rPr>
          <w:rFonts w:ascii="楷体" w:eastAsia="楷体" w:hAnsi="楷体" w:cs="Calibri" w:hint="eastAsia"/>
          <w:sz w:val="28"/>
          <w:szCs w:val="21"/>
        </w:rPr>
        <w:t>帐</w:t>
      </w:r>
      <w:r>
        <w:rPr>
          <w:rFonts w:ascii="楷体" w:eastAsia="楷体" w:hAnsi="楷体" w:cs="Calibri" w:hint="eastAsia"/>
          <w:sz w:val="28"/>
          <w:szCs w:val="21"/>
        </w:rPr>
        <w:t xml:space="preserve">    </w:t>
      </w:r>
      <w:r>
        <w:rPr>
          <w:rFonts w:ascii="楷体" w:eastAsia="楷体" w:hAnsi="楷体" w:cs="Calibri" w:hint="eastAsia"/>
          <w:sz w:val="28"/>
          <w:szCs w:val="21"/>
        </w:rPr>
        <w:t>号：</w:t>
      </w:r>
      <w:r>
        <w:rPr>
          <w:rFonts w:ascii="楷体" w:eastAsia="楷体" w:hAnsi="楷体" w:cs="Calibri"/>
          <w:b/>
          <w:sz w:val="28"/>
          <w:szCs w:val="21"/>
        </w:rPr>
        <w:t xml:space="preserve"> </w:t>
      </w:r>
    </w:p>
    <w:p w:rsidR="000C0D17" w:rsidRDefault="0041374A">
      <w:pPr>
        <w:rPr>
          <w:rFonts w:ascii="楷体" w:eastAsia="楷体" w:hAnsi="楷体" w:cs="Calibri"/>
          <w:b/>
          <w:sz w:val="28"/>
          <w:szCs w:val="21"/>
        </w:rPr>
      </w:pPr>
      <w:r>
        <w:rPr>
          <w:rFonts w:ascii="楷体" w:eastAsia="楷体" w:hAnsi="楷体" w:cs="Calibri" w:hint="eastAsia"/>
          <w:b/>
          <w:sz w:val="28"/>
          <w:szCs w:val="21"/>
        </w:rPr>
        <w:t xml:space="preserve">   </w:t>
      </w:r>
    </w:p>
    <w:p w:rsidR="000C0D17" w:rsidRDefault="000C0D17">
      <w:pPr>
        <w:rPr>
          <w:rFonts w:ascii="楷体" w:eastAsia="楷体" w:hAnsi="楷体" w:cs="Calibri"/>
          <w:b/>
          <w:sz w:val="28"/>
          <w:szCs w:val="21"/>
        </w:rPr>
      </w:pPr>
    </w:p>
    <w:p w:rsidR="000C0D17" w:rsidRDefault="000C0D17">
      <w:pPr>
        <w:rPr>
          <w:rFonts w:ascii="楷体" w:eastAsia="楷体" w:hAnsi="楷体" w:cs="Calibri"/>
          <w:szCs w:val="21"/>
        </w:rPr>
      </w:pPr>
    </w:p>
    <w:p w:rsidR="000C0D17" w:rsidRDefault="000C0D17">
      <w:pPr>
        <w:rPr>
          <w:rFonts w:ascii="楷体" w:eastAsia="楷体" w:hAnsi="楷体" w:cs="Calibri"/>
          <w:szCs w:val="21"/>
        </w:rPr>
      </w:pPr>
    </w:p>
    <w:p w:rsidR="000C0D17" w:rsidRDefault="000C0D17">
      <w:pPr>
        <w:rPr>
          <w:rFonts w:ascii="楷体" w:eastAsia="楷体" w:hAnsi="楷体" w:cs="Calibri"/>
          <w:szCs w:val="21"/>
        </w:rPr>
      </w:pPr>
    </w:p>
    <w:p w:rsidR="000C0D17" w:rsidRDefault="0041374A">
      <w:pPr>
        <w:jc w:val="center"/>
        <w:rPr>
          <w:rFonts w:ascii="楷体" w:eastAsia="楷体" w:hAnsi="楷体" w:cs="Calibri"/>
          <w:b/>
          <w:sz w:val="32"/>
          <w:szCs w:val="21"/>
        </w:rPr>
      </w:pPr>
      <w:r>
        <w:rPr>
          <w:rFonts w:ascii="楷体" w:eastAsia="楷体" w:hAnsi="楷体" w:cs="Calibri" w:hint="eastAsia"/>
          <w:b/>
          <w:sz w:val="32"/>
          <w:szCs w:val="21"/>
        </w:rPr>
        <w:t>×××合同正文</w:t>
      </w:r>
    </w:p>
    <w:p w:rsidR="000C0D17" w:rsidRDefault="000C0D17">
      <w:pPr>
        <w:spacing w:line="360" w:lineRule="auto"/>
        <w:ind w:firstLineChars="200" w:firstLine="420"/>
        <w:rPr>
          <w:rFonts w:ascii="楷体" w:eastAsia="楷体" w:hAnsi="楷体" w:cs="Calibri"/>
          <w:szCs w:val="21"/>
        </w:rPr>
      </w:pP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t>的商务谈判，双方依照自愿平等原则，签订本合同。</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本合同在此声明如下：</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1</w:t>
      </w:r>
      <w:r>
        <w:rPr>
          <w:rFonts w:ascii="楷体" w:eastAsia="楷体" w:hAnsi="楷体" w:cs="Calibri" w:hint="eastAsia"/>
          <w:szCs w:val="21"/>
        </w:rPr>
        <w:t>．下述文件是本合同的一部分，并与本合同一起阅读和解释：</w:t>
      </w:r>
    </w:p>
    <w:p w:rsidR="000C0D17" w:rsidRDefault="0041374A">
      <w:pPr>
        <w:spacing w:line="360" w:lineRule="auto"/>
        <w:ind w:firstLineChars="200" w:firstLine="420"/>
        <w:rPr>
          <w:rFonts w:ascii="楷体" w:eastAsia="楷体" w:hAnsi="楷体"/>
        </w:rPr>
      </w:pPr>
      <w:r>
        <w:rPr>
          <w:rFonts w:ascii="楷体" w:eastAsia="楷体" w:hAnsi="楷体" w:hint="eastAsia"/>
        </w:rPr>
        <w:t>(l)</w:t>
      </w:r>
      <w:r>
        <w:rPr>
          <w:rFonts w:ascii="楷体" w:eastAsia="楷体" w:hAnsi="楷体" w:hint="eastAsia"/>
        </w:rPr>
        <w:t>合同条款</w:t>
      </w:r>
    </w:p>
    <w:p w:rsidR="000C0D17" w:rsidRDefault="0041374A">
      <w:pPr>
        <w:spacing w:line="360" w:lineRule="auto"/>
        <w:ind w:firstLineChars="200" w:firstLine="420"/>
        <w:rPr>
          <w:rFonts w:ascii="楷体" w:eastAsia="楷体" w:hAnsi="楷体"/>
        </w:rPr>
      </w:pPr>
      <w:r>
        <w:rPr>
          <w:rFonts w:ascii="楷体" w:eastAsia="楷体" w:hAnsi="楷体" w:hint="eastAsia"/>
        </w:rPr>
        <w:t>(2)</w:t>
      </w:r>
      <w:r>
        <w:rPr>
          <w:rFonts w:ascii="楷体" w:eastAsia="楷体" w:hAnsi="楷体" w:hint="eastAsia"/>
        </w:rPr>
        <w:t>合同条款附件</w:t>
      </w:r>
    </w:p>
    <w:p w:rsidR="000C0D17" w:rsidRDefault="0041374A">
      <w:pPr>
        <w:spacing w:line="360" w:lineRule="auto"/>
        <w:ind w:firstLineChars="200" w:firstLine="420"/>
        <w:rPr>
          <w:rFonts w:ascii="楷体" w:eastAsia="楷体" w:hAnsi="楷体"/>
        </w:rPr>
      </w:pPr>
      <w:r>
        <w:rPr>
          <w:rFonts w:ascii="楷体" w:eastAsia="楷体" w:hAnsi="楷体" w:hint="eastAsia"/>
        </w:rPr>
        <w:t>(3)</w:t>
      </w:r>
      <w:r>
        <w:rPr>
          <w:rFonts w:ascii="楷体" w:eastAsia="楷体" w:hAnsi="楷体" w:hint="eastAsia"/>
        </w:rPr>
        <w:t>招投标文件</w:t>
      </w:r>
    </w:p>
    <w:p w:rsidR="000C0D17" w:rsidRDefault="0041374A">
      <w:pPr>
        <w:spacing w:line="360" w:lineRule="auto"/>
        <w:ind w:firstLineChars="200" w:firstLine="420"/>
        <w:rPr>
          <w:rFonts w:ascii="楷体" w:eastAsia="楷体" w:hAnsi="楷体"/>
        </w:rPr>
      </w:pPr>
      <w:r>
        <w:rPr>
          <w:rFonts w:ascii="楷体" w:eastAsia="楷体" w:hAnsi="楷体" w:hint="eastAsia"/>
        </w:rPr>
        <w:t>(4)</w:t>
      </w:r>
      <w:r>
        <w:rPr>
          <w:rFonts w:ascii="楷体" w:eastAsia="楷体" w:hAnsi="楷体" w:hint="eastAsia"/>
        </w:rPr>
        <w:t>招标结果公示</w:t>
      </w:r>
    </w:p>
    <w:p w:rsidR="000C0D17" w:rsidRDefault="0041374A">
      <w:pPr>
        <w:spacing w:line="360" w:lineRule="auto"/>
        <w:ind w:firstLineChars="200" w:firstLine="420"/>
        <w:rPr>
          <w:rFonts w:ascii="楷体" w:eastAsia="楷体" w:hAnsi="楷体"/>
        </w:rPr>
      </w:pPr>
      <w:r>
        <w:rPr>
          <w:rFonts w:ascii="楷体" w:eastAsia="楷体" w:hAnsi="楷体" w:hint="eastAsia"/>
        </w:rPr>
        <w:t>(5)</w:t>
      </w:r>
      <w:r>
        <w:rPr>
          <w:rFonts w:ascii="楷体" w:eastAsia="楷体" w:hAnsi="楷体" w:hint="eastAsia"/>
        </w:rPr>
        <w:t>技术标准和要求（招标参数）</w:t>
      </w:r>
    </w:p>
    <w:p w:rsidR="000C0D17" w:rsidRDefault="0041374A">
      <w:pPr>
        <w:spacing w:line="360" w:lineRule="auto"/>
        <w:ind w:firstLineChars="200" w:firstLine="420"/>
        <w:rPr>
          <w:rFonts w:ascii="楷体" w:eastAsia="楷体" w:hAnsi="楷体"/>
        </w:rPr>
      </w:pPr>
      <w:r>
        <w:rPr>
          <w:rFonts w:ascii="楷体" w:eastAsia="楷体" w:hAnsi="楷体" w:hint="eastAsia"/>
        </w:rPr>
        <w:t>(6)</w:t>
      </w:r>
      <w:r>
        <w:rPr>
          <w:rFonts w:ascii="楷体" w:eastAsia="楷体" w:hAnsi="楷体" w:hint="eastAsia"/>
        </w:rPr>
        <w:t>其他合同文件</w:t>
      </w:r>
    </w:p>
    <w:p w:rsidR="000C0D17" w:rsidRDefault="0041374A">
      <w:pPr>
        <w:spacing w:line="360" w:lineRule="auto"/>
        <w:ind w:leftChars="150" w:left="315" w:firstLineChars="50" w:firstLine="105"/>
        <w:rPr>
          <w:rFonts w:ascii="楷体" w:eastAsia="楷体" w:hAnsi="楷体" w:cs="Calibri"/>
          <w:szCs w:val="21"/>
        </w:rPr>
      </w:pPr>
      <w:r>
        <w:rPr>
          <w:rFonts w:ascii="楷体" w:eastAsia="楷体" w:hAnsi="楷体" w:hint="eastAsia"/>
        </w:rPr>
        <w:t>上述文件互相补充和解释</w:t>
      </w:r>
      <w:r>
        <w:rPr>
          <w:rFonts w:ascii="楷体" w:eastAsia="楷体" w:hAnsi="楷体" w:hint="eastAsia"/>
        </w:rPr>
        <w:t xml:space="preserve">, </w:t>
      </w:r>
      <w:r>
        <w:rPr>
          <w:rFonts w:ascii="楷体" w:eastAsia="楷体" w:hAnsi="楷体" w:hint="eastAsia"/>
        </w:rPr>
        <w:t>如有不明确或不一致之处</w:t>
      </w:r>
      <w:r>
        <w:rPr>
          <w:rFonts w:ascii="楷体" w:eastAsia="楷体" w:hAnsi="楷体" w:hint="eastAsia"/>
        </w:rPr>
        <w:t xml:space="preserve">, </w:t>
      </w:r>
      <w:r>
        <w:rPr>
          <w:rFonts w:ascii="楷体" w:eastAsia="楷体" w:hAnsi="楷体" w:hint="eastAsia"/>
        </w:rPr>
        <w:t>以合同约定次序在先者为准。</w:t>
      </w:r>
      <w:r>
        <w:rPr>
          <w:rFonts w:ascii="楷体" w:eastAsia="楷体" w:hAnsi="楷体" w:cs="Calibri" w:hint="eastAsia"/>
          <w:szCs w:val="21"/>
        </w:rPr>
        <w:t>2</w:t>
      </w:r>
      <w:r>
        <w:rPr>
          <w:rFonts w:ascii="楷体" w:eastAsia="楷体" w:hAnsi="楷体" w:cs="Calibri" w:hint="eastAsia"/>
          <w:szCs w:val="21"/>
        </w:rPr>
        <w:t>．考虑到甲方将按照本合同向乙方支付，乙方在此保证全部按照合同的规定向甲方提供技术服务，并修补缺陷。</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3</w:t>
      </w:r>
      <w:r>
        <w:rPr>
          <w:rFonts w:ascii="楷体" w:eastAsia="楷体" w:hAnsi="楷体" w:cs="Calibri" w:hint="eastAsia"/>
          <w:szCs w:val="21"/>
        </w:rPr>
        <w:t>．考虑到乙方提供的技术服务并修补缺陷，甲方在此保证按照合同规定的时间和方式向乙方支付合同价。</w:t>
      </w:r>
    </w:p>
    <w:p w:rsidR="000C0D17" w:rsidRDefault="0041374A">
      <w:pPr>
        <w:spacing w:line="360" w:lineRule="auto"/>
        <w:ind w:firstLineChars="200" w:firstLine="482"/>
        <w:rPr>
          <w:rFonts w:ascii="楷体" w:eastAsia="楷体" w:hAnsi="楷体" w:cs="Calibri"/>
          <w:b/>
          <w:sz w:val="24"/>
          <w:szCs w:val="24"/>
        </w:rPr>
      </w:pPr>
      <w:r>
        <w:rPr>
          <w:rFonts w:ascii="楷体" w:eastAsia="楷体" w:hAnsi="楷体" w:cs="Calibri" w:hint="eastAsia"/>
          <w:b/>
          <w:sz w:val="24"/>
          <w:szCs w:val="24"/>
        </w:rPr>
        <w:t>一、委托事项内容</w:t>
      </w:r>
    </w:p>
    <w:p w:rsidR="000C0D17" w:rsidRDefault="0041374A">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1.1</w:t>
      </w:r>
      <w:r>
        <w:rPr>
          <w:rFonts w:ascii="楷体" w:eastAsia="楷体" w:hAnsi="楷体" w:cs="Calibri" w:hint="eastAsia"/>
          <w:szCs w:val="21"/>
        </w:rPr>
        <w:t>双方约定，乙方完成甲方所委托</w:t>
      </w:r>
      <w:r>
        <w:rPr>
          <w:rFonts w:ascii="楷体" w:eastAsia="楷体" w:hAnsi="楷体" w:cs="Calibri" w:hint="eastAsia"/>
          <w:szCs w:val="21"/>
          <w:u w:val="single"/>
        </w:rPr>
        <w:t xml:space="preserve">                  </w:t>
      </w:r>
      <w:r>
        <w:rPr>
          <w:rFonts w:ascii="楷体" w:eastAsia="楷体" w:hAnsi="楷体" w:cs="Calibri" w:hint="eastAsia"/>
          <w:szCs w:val="21"/>
          <w:u w:val="single"/>
        </w:rPr>
        <w:t>。</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1.2</w:t>
      </w:r>
      <w:r>
        <w:rPr>
          <w:rFonts w:ascii="楷体" w:eastAsia="楷体" w:hAnsi="楷体" w:cs="Calibri" w:hint="eastAsia"/>
          <w:szCs w:val="21"/>
        </w:rPr>
        <w:t>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1.3</w:t>
      </w:r>
      <w:r>
        <w:rPr>
          <w:rFonts w:ascii="楷体" w:eastAsia="楷体" w:hAnsi="楷体" w:cs="Calibri" w:hint="eastAsia"/>
          <w:szCs w:val="21"/>
        </w:rPr>
        <w:t>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1.4</w:t>
      </w:r>
      <w:r>
        <w:rPr>
          <w:rFonts w:ascii="楷体" w:eastAsia="楷体" w:hAnsi="楷体" w:cs="Calibri" w:hint="eastAsia"/>
          <w:szCs w:val="21"/>
        </w:rPr>
        <w:t>项目主要内容及交付物（附件：</w:t>
      </w:r>
      <w:r>
        <w:rPr>
          <w:rFonts w:ascii="楷体" w:eastAsia="楷体" w:hAnsi="楷体" w:cs="Calibri" w:hint="eastAsia"/>
          <w:szCs w:val="21"/>
        </w:rPr>
        <w:t xml:space="preserve">     </w:t>
      </w:r>
      <w:r>
        <w:rPr>
          <w:rFonts w:ascii="楷体" w:eastAsia="楷体" w:hAnsi="楷体" w:cs="Calibri" w:hint="eastAsia"/>
          <w:szCs w:val="21"/>
        </w:rPr>
        <w:t>）</w:t>
      </w:r>
    </w:p>
    <w:p w:rsidR="000C0D17" w:rsidRDefault="0041374A">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lastRenderedPageBreak/>
        <w:t>二、服务费用</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2.1</w:t>
      </w:r>
      <w:r>
        <w:rPr>
          <w:rFonts w:ascii="楷体" w:eastAsia="楷体" w:hAnsi="楷体" w:cs="Calibri" w:hint="eastAsia"/>
          <w:szCs w:val="21"/>
        </w:rPr>
        <w:t>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rsidR="000C0D17" w:rsidRDefault="0041374A">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2.2</w:t>
      </w:r>
      <w:r>
        <w:rPr>
          <w:rFonts w:ascii="楷体" w:eastAsia="楷体" w:hAnsi="楷体" w:cs="Calibri" w:hint="eastAsia"/>
          <w:szCs w:val="21"/>
        </w:rPr>
        <w:t>价格明细表：</w:t>
      </w:r>
      <w:r>
        <w:rPr>
          <w:rFonts w:ascii="楷体" w:eastAsia="楷体" w:hAnsi="楷体" w:cs="Calibri" w:hint="eastAsia"/>
          <w:szCs w:val="21"/>
        </w:rPr>
        <w:t xml:space="preserve"> </w:t>
      </w:r>
      <w:r>
        <w:rPr>
          <w:rFonts w:ascii="楷体" w:eastAsia="楷体" w:hAnsi="楷体" w:cs="Calibri" w:hint="eastAsia"/>
          <w:szCs w:val="21"/>
          <w:u w:val="single"/>
        </w:rPr>
        <w:t xml:space="preserve">         </w:t>
      </w:r>
    </w:p>
    <w:p w:rsidR="000C0D17" w:rsidRDefault="0041374A">
      <w:pPr>
        <w:spacing w:line="300" w:lineRule="auto"/>
        <w:ind w:leftChars="200" w:left="630" w:hangingChars="100" w:hanging="210"/>
        <w:rPr>
          <w:rFonts w:ascii="楷体" w:eastAsia="楷体" w:hAnsi="楷体" w:cs="Calibri"/>
          <w:szCs w:val="21"/>
        </w:rPr>
      </w:pPr>
      <w:r>
        <w:rPr>
          <w:rFonts w:ascii="楷体" w:eastAsia="楷体" w:hAnsi="楷体" w:cs="Calibri" w:hint="eastAsia"/>
          <w:szCs w:val="21"/>
        </w:rPr>
        <w:t>2.3</w:t>
      </w:r>
      <w:r>
        <w:rPr>
          <w:rFonts w:ascii="楷体" w:eastAsia="楷体" w:hAnsi="楷体" w:cs="Calibri" w:hint="eastAsia"/>
          <w:szCs w:val="21"/>
        </w:rPr>
        <w:t>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r>
        <w:rPr>
          <w:rFonts w:ascii="楷体" w:eastAsia="楷体" w:hAnsi="楷体" w:cs="Calibri" w:hint="eastAsia"/>
          <w:szCs w:val="21"/>
          <w:u w:val="single"/>
        </w:rPr>
        <w:t xml:space="preserve">         </w:t>
      </w:r>
      <w:r>
        <w:rPr>
          <w:rFonts w:ascii="楷体" w:eastAsia="楷体" w:hAnsi="楷体" w:cs="Calibri" w:hint="eastAsia"/>
          <w:szCs w:val="21"/>
        </w:rPr>
        <w:t xml:space="preserve"> </w:t>
      </w:r>
    </w:p>
    <w:p w:rsidR="000C0D17" w:rsidRDefault="0041374A">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3.1</w:t>
      </w:r>
      <w:r>
        <w:rPr>
          <w:rFonts w:ascii="楷体" w:eastAsia="楷体" w:hAnsi="楷体" w:cs="Calibri" w:hint="eastAsia"/>
          <w:szCs w:val="21"/>
        </w:rPr>
        <w:t>甲方的权利和义务</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3.1.1</w:t>
      </w:r>
      <w:r>
        <w:rPr>
          <w:rFonts w:ascii="楷体" w:eastAsia="楷体" w:hAnsi="楷体" w:cs="Calibri" w:hint="eastAsia"/>
          <w:szCs w:val="21"/>
        </w:rPr>
        <w:t>甲方审核乙方提交的委托项目工作方案和配套工作计划。</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3.1.2</w:t>
      </w:r>
      <w:r>
        <w:rPr>
          <w:rFonts w:ascii="楷体" w:eastAsia="楷体" w:hAnsi="楷体" w:cs="Calibri" w:hint="eastAsia"/>
          <w:szCs w:val="21"/>
        </w:rPr>
        <w:t>甲方检查监督乙方完成委托项目工作的进度。</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3.1.3</w:t>
      </w:r>
      <w:r>
        <w:rPr>
          <w:rFonts w:ascii="楷体" w:eastAsia="楷体" w:hAnsi="楷体" w:cs="Calibri" w:hint="eastAsia"/>
          <w:szCs w:val="21"/>
        </w:rPr>
        <w:t>甲方对乙方提交的符合本合同约定条件的工作成果或相关文件进行审核及验收。</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3.1.4</w:t>
      </w:r>
      <w:r>
        <w:rPr>
          <w:rFonts w:ascii="楷体" w:eastAsia="楷体" w:hAnsi="楷体" w:cs="Calibri" w:hint="eastAsia"/>
          <w:szCs w:val="21"/>
        </w:rPr>
        <w:t>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日内，不进行调查论证的，甲方有权单方决定取消对该项目的委托。</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3.1.5</w:t>
      </w:r>
      <w:r>
        <w:rPr>
          <w:rFonts w:ascii="楷体" w:eastAsia="楷体" w:hAnsi="楷体" w:cs="Calibri" w:hint="eastAsia"/>
          <w:szCs w:val="21"/>
        </w:rPr>
        <w:t>乙方在完成委托项目的过程中，甲方为乙方提供必要的协调帮助。</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3.1.6</w:t>
      </w:r>
      <w:r>
        <w:rPr>
          <w:rFonts w:ascii="楷体" w:eastAsia="楷体" w:hAnsi="楷体" w:cs="Calibri" w:hint="eastAsia"/>
          <w:szCs w:val="21"/>
        </w:rPr>
        <w:t>甲方应按照合同条款及时向乙方支付相应的费用。</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3.2</w:t>
      </w:r>
      <w:r>
        <w:rPr>
          <w:rFonts w:ascii="楷体" w:eastAsia="楷体" w:hAnsi="楷体" w:cs="Calibri" w:hint="eastAsia"/>
          <w:szCs w:val="21"/>
        </w:rPr>
        <w:t>乙方的权利和义务</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w:t>
      </w:r>
      <w:r>
        <w:rPr>
          <w:rFonts w:ascii="楷体" w:eastAsia="楷体" w:hAnsi="楷体" w:cs="Calibri" w:hint="eastAsia"/>
          <w:szCs w:val="21"/>
        </w:rPr>
        <w:t>督提供相应材料及便利条件。</w:t>
      </w:r>
    </w:p>
    <w:p w:rsidR="000C0D17" w:rsidRDefault="0041374A">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3.2.2</w:t>
      </w:r>
      <w:r>
        <w:rPr>
          <w:rFonts w:ascii="楷体" w:eastAsia="楷体" w:hAnsi="楷体" w:cs="Calibri" w:hint="eastAsia"/>
          <w:bCs/>
          <w:iCs/>
          <w:szCs w:val="21"/>
        </w:rPr>
        <w:t>乙方应遵守国家法律、法规和行业行为准则为甲方完成委托项目的工作。乙方提交的工作成果必须达到合同约定的要求，并对其完成的委托项目工作成果的真实性和准确性与服务质量全面负责。</w:t>
      </w:r>
    </w:p>
    <w:p w:rsidR="000C0D17" w:rsidRDefault="0041374A">
      <w:pPr>
        <w:spacing w:line="360" w:lineRule="auto"/>
        <w:ind w:firstLineChars="200" w:firstLine="420"/>
        <w:rPr>
          <w:rFonts w:ascii="楷体" w:eastAsia="楷体" w:hAnsi="楷体" w:cs="Calibri"/>
          <w:bCs/>
          <w:iCs/>
          <w:szCs w:val="21"/>
        </w:rPr>
      </w:pPr>
      <w:r>
        <w:rPr>
          <w:rFonts w:ascii="楷体" w:eastAsia="楷体" w:hAnsi="楷体" w:cs="Calibri" w:hint="eastAsia"/>
          <w:szCs w:val="21"/>
        </w:rPr>
        <w:t>3.2.3</w:t>
      </w:r>
      <w:r>
        <w:rPr>
          <w:rFonts w:ascii="楷体" w:eastAsia="楷体" w:hAnsi="楷体" w:cs="Calibri" w:hint="eastAsia"/>
          <w:szCs w:val="21"/>
        </w:rPr>
        <w:t>乙方发现甲方提供的技术资料、数据有明显错误和缺陷的，有权于收到上述资料后</w:t>
      </w:r>
      <w:r>
        <w:rPr>
          <w:rFonts w:ascii="楷体" w:eastAsia="楷体" w:hAnsi="楷体" w:cs="Calibri" w:hint="eastAsia"/>
          <w:szCs w:val="21"/>
        </w:rPr>
        <w:t xml:space="preserve">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rsidR="000C0D17" w:rsidRDefault="0041374A">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3.2.4</w:t>
      </w:r>
      <w:r>
        <w:rPr>
          <w:rFonts w:ascii="楷体" w:eastAsia="楷体" w:hAnsi="楷体" w:cs="Calibri" w:hint="eastAsia"/>
          <w:bCs/>
          <w:iCs/>
          <w:szCs w:val="21"/>
        </w:rPr>
        <w:t>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rsidR="000C0D17" w:rsidRDefault="0041374A">
      <w:pPr>
        <w:spacing w:line="360" w:lineRule="auto"/>
        <w:ind w:firstLineChars="150" w:firstLine="315"/>
        <w:rPr>
          <w:rFonts w:ascii="楷体" w:eastAsia="楷体" w:hAnsi="楷体" w:cs="Calibri"/>
          <w:szCs w:val="21"/>
        </w:rPr>
      </w:pPr>
      <w:r>
        <w:rPr>
          <w:rFonts w:ascii="楷体" w:eastAsia="楷体" w:hAnsi="楷体" w:cs="Calibri" w:hint="eastAsia"/>
          <w:bCs/>
          <w:iCs/>
          <w:szCs w:val="21"/>
        </w:rPr>
        <w:t>3.2.5</w:t>
      </w:r>
      <w:r>
        <w:rPr>
          <w:rFonts w:ascii="楷体" w:eastAsia="楷体" w:hAnsi="楷体" w:cs="Calibri" w:hint="eastAsia"/>
          <w:bCs/>
          <w:iCs/>
          <w:szCs w:val="21"/>
        </w:rPr>
        <w:t>乙方为甲方服务期间，因乙方原因造成的事故，其责任与损失均由乙方承担。</w:t>
      </w:r>
    </w:p>
    <w:p w:rsidR="000C0D17" w:rsidRDefault="0041374A">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4.1</w:t>
      </w:r>
      <w:r>
        <w:rPr>
          <w:rFonts w:ascii="楷体" w:eastAsia="楷体" w:hAnsi="楷体" w:cs="Calibri" w:hint="eastAsia"/>
          <w:szCs w:val="21"/>
        </w:rPr>
        <w:t>乙方须根据项目要求安排具备相应资质的专业技术人员，并确保项目技术队伍的稳定。项目服务过程中，乙方如因正当理由需要调整项目技术人员的，应当提前</w:t>
      </w:r>
      <w:r>
        <w:rPr>
          <w:rFonts w:ascii="楷体" w:eastAsia="楷体" w:hAnsi="楷体" w:cs="Calibri" w:hint="eastAsia"/>
          <w:szCs w:val="21"/>
        </w:rPr>
        <w:t>5</w:t>
      </w:r>
      <w:r>
        <w:rPr>
          <w:rFonts w:ascii="楷体" w:eastAsia="楷体" w:hAnsi="楷体" w:cs="Calibri" w:hint="eastAsia"/>
          <w:szCs w:val="21"/>
        </w:rPr>
        <w:t>日通知甲方，获得甲方书面同意后方可进行。</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4.2</w:t>
      </w:r>
      <w:r>
        <w:rPr>
          <w:rFonts w:ascii="楷体" w:eastAsia="楷体" w:hAnsi="楷体" w:cs="Calibri" w:hint="eastAsia"/>
          <w:szCs w:val="21"/>
        </w:rPr>
        <w:t>乙方向甲方提交完整的委托项目工作成果后，应在甲方指定的地点接受甲方对其工</w:t>
      </w:r>
      <w:r>
        <w:rPr>
          <w:rFonts w:ascii="楷体" w:eastAsia="楷体" w:hAnsi="楷体" w:cs="Calibri" w:hint="eastAsia"/>
          <w:szCs w:val="21"/>
        </w:rPr>
        <w:lastRenderedPageBreak/>
        <w:t>作成果进行质量评审。</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4.3</w:t>
      </w:r>
      <w:r>
        <w:rPr>
          <w:rFonts w:ascii="楷体" w:eastAsia="楷体" w:hAnsi="楷体" w:cs="Calibri" w:hint="eastAsia"/>
          <w:szCs w:val="21"/>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0C0D17" w:rsidRDefault="0041374A">
      <w:pPr>
        <w:spacing w:line="360" w:lineRule="auto"/>
        <w:ind w:firstLineChars="199" w:firstLine="479"/>
        <w:rPr>
          <w:rFonts w:ascii="楷体" w:eastAsia="楷体" w:hAnsi="楷体" w:cs="Calibri"/>
          <w:b/>
          <w:sz w:val="24"/>
          <w:szCs w:val="24"/>
        </w:rPr>
      </w:pPr>
      <w:r>
        <w:rPr>
          <w:rFonts w:ascii="楷体" w:eastAsia="楷体" w:hAnsi="楷体" w:cs="Calibri" w:hint="eastAsia"/>
          <w:b/>
          <w:sz w:val="24"/>
          <w:szCs w:val="24"/>
        </w:rPr>
        <w:t>五、知识产权</w:t>
      </w:r>
    </w:p>
    <w:p w:rsidR="000C0D17" w:rsidRDefault="0041374A">
      <w:pPr>
        <w:spacing w:line="360" w:lineRule="auto"/>
        <w:ind w:firstLineChars="249" w:firstLine="523"/>
        <w:rPr>
          <w:rFonts w:ascii="楷体" w:eastAsia="楷体" w:hAnsi="楷体" w:cs="Calibri"/>
          <w:b/>
          <w:sz w:val="24"/>
          <w:szCs w:val="24"/>
        </w:rPr>
      </w:pPr>
      <w:r>
        <w:rPr>
          <w:rFonts w:ascii="楷体" w:eastAsia="楷体" w:hAnsi="楷体" w:cs="Calibri" w:hint="eastAsia"/>
          <w:szCs w:val="21"/>
        </w:rPr>
        <w:t>5.1</w:t>
      </w:r>
      <w:r>
        <w:rPr>
          <w:rFonts w:ascii="楷体" w:eastAsia="楷体" w:hAnsi="楷体" w:cs="Calibri" w:hint="eastAsia"/>
          <w:szCs w:val="21"/>
        </w:rPr>
        <w:t>在本合同有效期内，乙方利用甲方提供的技术资料和工作条件所完成的新的技术成果，归</w:t>
      </w:r>
      <w:r>
        <w:rPr>
          <w:rFonts w:ascii="楷体" w:eastAsia="楷体" w:hAnsi="楷体" w:cs="Calibri" w:hint="eastAsia"/>
          <w:szCs w:val="21"/>
          <w:u w:val="single"/>
        </w:rPr>
        <w:t xml:space="preserve"> </w:t>
      </w:r>
      <w:r>
        <w:rPr>
          <w:rFonts w:ascii="楷体" w:eastAsia="楷体" w:hAnsi="楷体" w:cs="Calibri" w:hint="eastAsia"/>
          <w:szCs w:val="21"/>
          <w:u w:val="single"/>
        </w:rPr>
        <w:t>甲</w:t>
      </w:r>
      <w:r>
        <w:rPr>
          <w:rFonts w:ascii="楷体" w:eastAsia="楷体" w:hAnsi="楷体" w:cs="Calibri" w:hint="eastAsia"/>
          <w:szCs w:val="21"/>
        </w:rPr>
        <w:t xml:space="preserve"> </w:t>
      </w:r>
      <w:r>
        <w:rPr>
          <w:rFonts w:ascii="楷体" w:eastAsia="楷体" w:hAnsi="楷体" w:cs="Calibri" w:hint="eastAsia"/>
          <w:szCs w:val="21"/>
        </w:rPr>
        <w:t>方所有；合同有效期内，甲方利用乙方提交的技术咨询工作成果所完成的新的技术成果，归甲方所有。</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5.2</w:t>
      </w:r>
      <w:r>
        <w:rPr>
          <w:rFonts w:ascii="楷体" w:eastAsia="楷体" w:hAnsi="楷体" w:cs="Calibri" w:hint="eastAsia"/>
          <w:szCs w:val="21"/>
        </w:rPr>
        <w:t>乙方保证委托项目成</w:t>
      </w:r>
      <w:r>
        <w:rPr>
          <w:rFonts w:ascii="楷体" w:eastAsia="楷体" w:hAnsi="楷体" w:cs="Calibri" w:hint="eastAsia"/>
          <w:szCs w:val="21"/>
        </w:rPr>
        <w:t>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w:t>
      </w:r>
      <w:r>
        <w:rPr>
          <w:rFonts w:ascii="楷体" w:eastAsia="楷体" w:hAnsi="楷体" w:cs="Calibri" w:hint="eastAsia"/>
          <w:szCs w:val="21"/>
        </w:rPr>
        <w:t>20%</w:t>
      </w:r>
      <w:r>
        <w:rPr>
          <w:rFonts w:ascii="楷体" w:eastAsia="楷体" w:hAnsi="楷体" w:cs="Calibri" w:hint="eastAsia"/>
          <w:szCs w:val="21"/>
        </w:rPr>
        <w:t>向甲方支付违约金。</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5.3</w:t>
      </w:r>
      <w:r>
        <w:rPr>
          <w:rFonts w:ascii="楷体" w:eastAsia="楷体" w:hAnsi="楷体" w:cs="Calibri" w:hint="eastAsia"/>
          <w:szCs w:val="21"/>
        </w:rPr>
        <w:t>在履行合同过程中，若乙方未经甲方同意或认可，擅自使用或连接侵犯第三方专利或著作权的设备、软件、程序代码等，则由此引起的一切后果由乙方承担，甲方不承担任何责任。</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5.4</w:t>
      </w:r>
      <w:r>
        <w:rPr>
          <w:rFonts w:ascii="楷体" w:eastAsia="楷体" w:hAnsi="楷体" w:cs="Calibri" w:hint="eastAsia"/>
          <w:szCs w:val="21"/>
        </w:rPr>
        <w:t>如果甲方在合同期间，使用或侵犯第三方专利或著作权的设备、软件、程序代码等，由此引起的一切后果由甲方承担，乙方不承担任何责任。</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5.5</w:t>
      </w:r>
      <w:r>
        <w:rPr>
          <w:rFonts w:ascii="楷体" w:eastAsia="楷体" w:hAnsi="楷体" w:cs="Calibri" w:hint="eastAsia"/>
          <w:szCs w:val="21"/>
        </w:rPr>
        <w:t>乙方在执行本合同项下服务过程中利用甲方软件、硬件系统等各种</w:t>
      </w:r>
      <w:r>
        <w:rPr>
          <w:rFonts w:ascii="楷体" w:eastAsia="楷体" w:hAnsi="楷体" w:cs="Calibri" w:hint="eastAsia"/>
          <w:szCs w:val="21"/>
        </w:rPr>
        <w:t>IT</w:t>
      </w:r>
      <w:r>
        <w:rPr>
          <w:rFonts w:ascii="楷体" w:eastAsia="楷体" w:hAnsi="楷体" w:cs="Calibri" w:hint="eastAsia"/>
          <w:szCs w:val="21"/>
        </w:rPr>
        <w:t>资源的基础上新开发的软件、产品、流程、系统等的知识产权，归甲方所有。未经甲方同意乙方不能用于第三方的业务。</w:t>
      </w:r>
    </w:p>
    <w:p w:rsidR="000C0D17" w:rsidRDefault="0041374A">
      <w:pPr>
        <w:spacing w:line="360" w:lineRule="auto"/>
        <w:ind w:firstLineChars="150" w:firstLine="361"/>
        <w:rPr>
          <w:rFonts w:ascii="楷体" w:eastAsia="楷体" w:hAnsi="楷体" w:cs="Calibri"/>
          <w:b/>
          <w:sz w:val="24"/>
          <w:szCs w:val="24"/>
        </w:rPr>
      </w:pPr>
      <w:r>
        <w:rPr>
          <w:rFonts w:ascii="楷体" w:eastAsia="楷体" w:hAnsi="楷体" w:cs="Calibri" w:hint="eastAsia"/>
          <w:b/>
          <w:sz w:val="24"/>
          <w:szCs w:val="24"/>
        </w:rPr>
        <w:t>六、保密义务</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6.1</w:t>
      </w:r>
      <w:r>
        <w:rPr>
          <w:rFonts w:ascii="楷体" w:eastAsia="楷体" w:hAnsi="楷体" w:cs="Calibri" w:hint="eastAsia"/>
          <w:szCs w:val="21"/>
        </w:rPr>
        <w:t>乙方不得向乙方内部无关人员及任何第三方泄露双方在执行合同过程中了解到的甲方任何数据、资料、信息等。</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6.2</w:t>
      </w:r>
      <w:r>
        <w:rPr>
          <w:rFonts w:ascii="楷体" w:eastAsia="楷体" w:hAnsi="楷体" w:cs="Calibri" w:hint="eastAsia"/>
          <w:szCs w:val="21"/>
        </w:rPr>
        <w:t>甲乙双方均保证不向内部无关人员及任何第三方透漏本合同任意条款内容。</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6.3</w:t>
      </w:r>
      <w:r>
        <w:rPr>
          <w:rFonts w:ascii="楷体" w:eastAsia="楷体" w:hAnsi="楷体" w:cs="Calibri" w:hint="eastAsia"/>
          <w:szCs w:val="21"/>
        </w:rPr>
        <w:t>乙</w:t>
      </w:r>
      <w:r>
        <w:rPr>
          <w:rFonts w:ascii="楷体" w:eastAsia="楷体" w:hAnsi="楷体" w:cs="Calibri" w:hint="eastAsia"/>
          <w:szCs w:val="21"/>
        </w:rPr>
        <w:t>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w:t>
      </w:r>
      <w:r>
        <w:rPr>
          <w:rFonts w:ascii="楷体" w:eastAsia="楷体" w:hAnsi="楷体" w:cs="Calibri" w:hint="eastAsia"/>
          <w:szCs w:val="21"/>
        </w:rPr>
        <w:t xml:space="preserve"> 3 </w:t>
      </w:r>
      <w:r>
        <w:rPr>
          <w:rFonts w:ascii="楷体" w:eastAsia="楷体" w:hAnsi="楷体" w:cs="Calibri" w:hint="eastAsia"/>
          <w:szCs w:val="21"/>
        </w:rPr>
        <w:t>日内将收到的含有保密信息的所有文件或其他资料归还甲方。</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6.4</w:t>
      </w:r>
      <w:r>
        <w:rPr>
          <w:rFonts w:ascii="楷体" w:eastAsia="楷体" w:hAnsi="楷体" w:cs="Calibri" w:hint="eastAsia"/>
          <w:szCs w:val="21"/>
        </w:rPr>
        <w:t>保密期限不受本合同期限的限制。在本合同期限届满后，甲乙双方仍负有保密义务，</w:t>
      </w:r>
      <w:r>
        <w:rPr>
          <w:rFonts w:ascii="楷体" w:eastAsia="楷体" w:hAnsi="楷体" w:cs="Calibri" w:hint="eastAsia"/>
          <w:szCs w:val="21"/>
        </w:rPr>
        <w:lastRenderedPageBreak/>
        <w:t>尊重并保证不侵犯对方因本项目获得之成果及其所附的一切权益。</w:t>
      </w:r>
    </w:p>
    <w:p w:rsidR="000C0D17" w:rsidRDefault="0041374A">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7.1</w:t>
      </w:r>
      <w:r>
        <w:rPr>
          <w:rFonts w:ascii="楷体" w:eastAsia="楷体" w:hAnsi="楷体" w:cs="Calibri" w:hint="eastAsia"/>
          <w:szCs w:val="21"/>
        </w:rPr>
        <w:t>本合同生效后，如需对本合同条款做增加、删除、修改等变</w:t>
      </w:r>
      <w:r>
        <w:rPr>
          <w:rFonts w:ascii="楷体" w:eastAsia="楷体" w:hAnsi="楷体" w:cs="Calibri" w:hint="eastAsia"/>
          <w:szCs w:val="21"/>
        </w:rPr>
        <w:t>更，须以补充协议书方式进行。该补充协议书经双方法定代表人或其授权人签字并加盖各自单位公章后方可生效。</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7.2 </w:t>
      </w:r>
      <w:r>
        <w:rPr>
          <w:rFonts w:ascii="楷体" w:eastAsia="楷体" w:hAnsi="楷体" w:cs="Calibri" w:hint="eastAsia"/>
          <w:szCs w:val="21"/>
        </w:rPr>
        <w:t>合同的变更、解除不影响守约一方要求损害赔偿的权利。</w:t>
      </w:r>
    </w:p>
    <w:p w:rsidR="000C0D17" w:rsidRDefault="0041374A">
      <w:pPr>
        <w:spacing w:line="360" w:lineRule="auto"/>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rsidR="000C0D17" w:rsidRDefault="0041374A">
      <w:pPr>
        <w:spacing w:line="360" w:lineRule="auto"/>
        <w:ind w:firstLineChars="200" w:firstLine="420"/>
        <w:rPr>
          <w:rFonts w:ascii="楷体" w:eastAsia="楷体" w:hAnsi="楷体"/>
        </w:rPr>
      </w:pPr>
      <w:r>
        <w:rPr>
          <w:rFonts w:ascii="楷体" w:eastAsia="楷体" w:hAnsi="楷体" w:hint="eastAsia"/>
        </w:rPr>
        <w:t xml:space="preserve">8.1 </w:t>
      </w:r>
      <w:r>
        <w:rPr>
          <w:rFonts w:ascii="楷体" w:eastAsia="楷体" w:hAnsi="楷体" w:hint="eastAsia"/>
        </w:rPr>
        <w:t>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w:t>
      </w:r>
      <w:r>
        <w:rPr>
          <w:rFonts w:ascii="楷体" w:eastAsia="楷体" w:hAnsi="楷体" w:hint="eastAsia"/>
        </w:rPr>
        <w:t>10%</w:t>
      </w:r>
      <w:r>
        <w:rPr>
          <w:rFonts w:ascii="楷体" w:eastAsia="楷体" w:hAnsi="楷体" w:hint="eastAsia"/>
        </w:rPr>
        <w:t>。</w:t>
      </w:r>
    </w:p>
    <w:p w:rsidR="000C0D17" w:rsidRDefault="0041374A">
      <w:pPr>
        <w:spacing w:line="360" w:lineRule="auto"/>
        <w:ind w:firstLineChars="200" w:firstLine="420"/>
        <w:rPr>
          <w:rFonts w:ascii="楷体" w:eastAsia="楷体" w:hAnsi="楷体"/>
        </w:rPr>
      </w:pPr>
      <w:r>
        <w:rPr>
          <w:rFonts w:ascii="楷体" w:eastAsia="楷体" w:hAnsi="楷体" w:hint="eastAsia"/>
        </w:rPr>
        <w:t>8.2</w:t>
      </w:r>
      <w:r>
        <w:rPr>
          <w:rFonts w:ascii="楷体" w:eastAsia="楷体" w:hAnsi="楷体" w:hint="eastAsia"/>
        </w:rPr>
        <w:t>如因乙方原因造成项目未按合同规定的日期提交委托项目工作成果的，每延期一日，按合同价款的万分之三支付违约金，如乙方未按合同约定提供服务的或违反服务要求的，乙方应按本合同总金额的</w:t>
      </w:r>
      <w:r>
        <w:rPr>
          <w:rFonts w:ascii="楷体" w:eastAsia="楷体" w:hAnsi="楷体" w:hint="eastAsia"/>
        </w:rPr>
        <w:t>10%</w:t>
      </w:r>
      <w:r>
        <w:rPr>
          <w:rFonts w:ascii="楷体" w:eastAsia="楷体" w:hAnsi="楷体" w:hint="eastAsia"/>
        </w:rPr>
        <w:t>向甲方支付违约金。</w:t>
      </w:r>
    </w:p>
    <w:p w:rsidR="000C0D17" w:rsidRDefault="0041374A">
      <w:pPr>
        <w:spacing w:line="360" w:lineRule="auto"/>
        <w:ind w:firstLineChars="200" w:firstLine="420"/>
        <w:rPr>
          <w:rFonts w:ascii="楷体" w:eastAsia="楷体" w:hAnsi="楷体"/>
        </w:rPr>
      </w:pPr>
      <w:r>
        <w:rPr>
          <w:rFonts w:ascii="楷体" w:eastAsia="楷体" w:hAnsi="楷体" w:hint="eastAsia"/>
        </w:rPr>
        <w:t xml:space="preserve">8.3 </w:t>
      </w:r>
      <w:r>
        <w:rPr>
          <w:rFonts w:ascii="楷体" w:eastAsia="楷体" w:hAnsi="楷体" w:hint="eastAsia"/>
        </w:rPr>
        <w:t>如乙方违反合同保密约定，应当采取有效措施防止该保密信息的泄密范围进一步扩</w:t>
      </w:r>
      <w:r>
        <w:rPr>
          <w:rFonts w:ascii="楷体" w:eastAsia="楷体" w:hAnsi="楷体" w:hint="eastAsia"/>
          <w:color w:val="000000"/>
        </w:rPr>
        <w:t>大，同时乙方应按本合同总金额</w:t>
      </w:r>
      <w:r>
        <w:rPr>
          <w:rFonts w:ascii="楷体" w:eastAsia="楷体" w:hAnsi="楷体" w:hint="eastAsia"/>
          <w:color w:val="000000"/>
        </w:rPr>
        <w:t>20%</w:t>
      </w:r>
      <w:r>
        <w:rPr>
          <w:rFonts w:ascii="楷体" w:eastAsia="楷体" w:hAnsi="楷体" w:hint="eastAsia"/>
          <w:color w:val="000000"/>
        </w:rPr>
        <w:t>向甲方支付违约金。</w:t>
      </w:r>
    </w:p>
    <w:p w:rsidR="000C0D17" w:rsidRDefault="0041374A">
      <w:pPr>
        <w:spacing w:line="360" w:lineRule="auto"/>
        <w:ind w:firstLineChars="200" w:firstLine="420"/>
        <w:rPr>
          <w:rFonts w:ascii="楷体" w:eastAsia="楷体" w:hAnsi="楷体"/>
          <w:color w:val="000000"/>
        </w:rPr>
      </w:pPr>
      <w:r>
        <w:rPr>
          <w:rFonts w:ascii="楷体" w:eastAsia="楷体" w:hAnsi="楷体" w:hint="eastAsia"/>
        </w:rPr>
        <w:t>8.4</w:t>
      </w:r>
      <w:r>
        <w:rPr>
          <w:rFonts w:ascii="楷体" w:eastAsia="楷体" w:hAnsi="楷体" w:hint="eastAsia"/>
          <w:color w:val="000000"/>
        </w:rPr>
        <w:t>当乙方因上述违约行为向甲方支付违约金后，不足以弥补甲方损失时，乙方还应赔偿甲方的实际损失。</w:t>
      </w:r>
      <w:r>
        <w:rPr>
          <w:rFonts w:ascii="楷体" w:eastAsia="楷体" w:hAnsi="楷体" w:hint="eastAsia"/>
          <w:color w:val="000000"/>
        </w:rPr>
        <w:t xml:space="preserve">   </w:t>
      </w:r>
    </w:p>
    <w:p w:rsidR="000C0D17" w:rsidRDefault="0041374A">
      <w:pPr>
        <w:spacing w:line="360" w:lineRule="auto"/>
        <w:ind w:firstLineChars="200" w:firstLine="420"/>
        <w:rPr>
          <w:rFonts w:ascii="楷体" w:eastAsia="楷体" w:hAnsi="楷体"/>
          <w:color w:val="000000" w:themeColor="text1"/>
        </w:rPr>
      </w:pPr>
      <w:r>
        <w:rPr>
          <w:rFonts w:ascii="楷体" w:eastAsia="楷体" w:hAnsi="楷体" w:hint="eastAsia"/>
          <w:color w:val="000000" w:themeColor="text1"/>
        </w:rPr>
        <w:t>8.5</w:t>
      </w:r>
      <w:r>
        <w:rPr>
          <w:rFonts w:ascii="楷体" w:eastAsia="楷体" w:hAnsi="楷体" w:hint="eastAsia"/>
          <w:color w:val="000000" w:themeColor="text1"/>
        </w:rPr>
        <w:t>在本合同履行期限内，经甲乙双方协商后，甲方可以根据实际工作需要</w:t>
      </w:r>
      <w:r>
        <w:rPr>
          <w:rFonts w:ascii="楷体" w:eastAsia="楷体" w:hAnsi="楷体" w:hint="eastAsia"/>
          <w:color w:val="000000" w:themeColor="text1"/>
        </w:rPr>
        <w:t>提前解除本合同；乙方应按甲乙双方协商后的交接内容及交接方式完成本合同项目的全部交接工作（参见附件</w:t>
      </w:r>
      <w:r>
        <w:rPr>
          <w:rFonts w:ascii="楷体" w:eastAsia="楷体" w:hAnsi="楷体" w:hint="eastAsia"/>
          <w:color w:val="000000" w:themeColor="text1"/>
        </w:rPr>
        <w:t>1</w:t>
      </w:r>
      <w:r>
        <w:rPr>
          <w:rFonts w:ascii="楷体" w:eastAsia="楷体" w:hAnsi="楷体" w:hint="eastAsia"/>
          <w:color w:val="000000" w:themeColor="text1"/>
        </w:rPr>
        <w:t>、服务范围和内容）</w:t>
      </w:r>
      <w:r>
        <w:rPr>
          <w:rFonts w:ascii="楷体" w:eastAsia="楷体" w:hAnsi="楷体" w:hint="eastAsia"/>
          <w:color w:val="000000" w:themeColor="text1"/>
        </w:rPr>
        <w:t xml:space="preserve">                        </w:t>
      </w:r>
    </w:p>
    <w:p w:rsidR="000C0D17" w:rsidRDefault="0041374A">
      <w:pPr>
        <w:spacing w:line="360" w:lineRule="auto"/>
        <w:ind w:firstLineChars="200" w:firstLine="420"/>
        <w:rPr>
          <w:rFonts w:ascii="楷体" w:eastAsia="楷体" w:hAnsi="楷体"/>
          <w:color w:val="000000" w:themeColor="text1"/>
        </w:rPr>
      </w:pPr>
      <w:r>
        <w:rPr>
          <w:rFonts w:ascii="楷体" w:eastAsia="楷体" w:hAnsi="楷体" w:hint="eastAsia"/>
          <w:color w:val="000000" w:themeColor="text1"/>
        </w:rPr>
        <w:t>8.6</w:t>
      </w:r>
      <w:r>
        <w:rPr>
          <w:rFonts w:ascii="楷体" w:eastAsia="楷体" w:hAnsi="楷体" w:hint="eastAsia"/>
          <w:color w:val="000000" w:themeColor="text1"/>
        </w:rPr>
        <w:t>甲乙双方依据</w:t>
      </w:r>
      <w:proofErr w:type="gramStart"/>
      <w:r>
        <w:rPr>
          <w:rFonts w:ascii="楷体" w:eastAsia="楷体" w:hAnsi="楷体" w:hint="eastAsia"/>
          <w:color w:val="000000" w:themeColor="text1"/>
        </w:rPr>
        <w:t>上述第</w:t>
      </w:r>
      <w:r>
        <w:rPr>
          <w:rFonts w:ascii="楷体" w:eastAsia="楷体" w:hAnsi="楷体"/>
          <w:color w:val="000000" w:themeColor="text1"/>
        </w:rPr>
        <w:t>8</w:t>
      </w:r>
      <w:proofErr w:type="gramEnd"/>
      <w:r>
        <w:rPr>
          <w:rFonts w:ascii="楷体" w:eastAsia="楷体" w:hAnsi="楷体"/>
          <w:color w:val="000000" w:themeColor="text1"/>
        </w:rPr>
        <w:t>.5</w:t>
      </w:r>
      <w:r>
        <w:rPr>
          <w:rFonts w:ascii="楷体" w:eastAsia="楷体" w:hAnsi="楷体" w:hint="eastAsia"/>
          <w:color w:val="000000" w:themeColor="text1"/>
        </w:rPr>
        <w:t>款约定提前解除本合同后，甲方应根据乙方实际工作量与服务天数，支付乙方部分合同价款，计算方式为：合同总价款</w:t>
      </w:r>
      <w:r>
        <w:rPr>
          <w:rFonts w:ascii="楷体" w:eastAsia="楷体" w:hAnsi="楷体" w:hint="eastAsia"/>
          <w:color w:val="000000" w:themeColor="text1"/>
        </w:rPr>
        <w:t>*</w:t>
      </w:r>
      <w:r>
        <w:rPr>
          <w:rFonts w:ascii="楷体" w:eastAsia="楷体" w:hAnsi="楷体" w:hint="eastAsia"/>
          <w:color w:val="000000" w:themeColor="text1"/>
        </w:rPr>
        <w:t>已完成的工作量占总工作量的比例。支付金额不超过合同价款。</w:t>
      </w:r>
    </w:p>
    <w:p w:rsidR="000C0D17" w:rsidRDefault="0041374A">
      <w:pPr>
        <w:spacing w:line="360" w:lineRule="auto"/>
        <w:ind w:firstLineChars="200" w:firstLine="420"/>
        <w:rPr>
          <w:rFonts w:ascii="楷体" w:eastAsia="楷体" w:hAnsi="楷体" w:cs="Calibri"/>
          <w:color w:val="000000"/>
          <w:szCs w:val="21"/>
        </w:rPr>
      </w:pPr>
      <w:r>
        <w:rPr>
          <w:rFonts w:ascii="楷体" w:eastAsia="楷体" w:hAnsi="楷体" w:cs="Calibri" w:hint="eastAsia"/>
          <w:color w:val="000000"/>
          <w:szCs w:val="21"/>
        </w:rPr>
        <w:t xml:space="preserve"> </w:t>
      </w:r>
    </w:p>
    <w:p w:rsidR="000C0D17" w:rsidRDefault="0041374A">
      <w:pPr>
        <w:spacing w:line="360" w:lineRule="auto"/>
        <w:ind w:firstLineChars="200" w:firstLine="482"/>
        <w:rPr>
          <w:rFonts w:ascii="楷体" w:eastAsia="楷体" w:hAnsi="楷体" w:cs="Calibri"/>
          <w:b/>
          <w:sz w:val="24"/>
          <w:szCs w:val="21"/>
        </w:rPr>
      </w:pPr>
      <w:r>
        <w:rPr>
          <w:rFonts w:ascii="楷体" w:eastAsia="楷体" w:hAnsi="楷体" w:cs="Calibri" w:hint="eastAsia"/>
          <w:b/>
          <w:sz w:val="24"/>
          <w:szCs w:val="21"/>
        </w:rPr>
        <w:t>九、纠纷解决</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0C0D17" w:rsidRDefault="0041374A">
      <w:pPr>
        <w:spacing w:line="360" w:lineRule="auto"/>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rsidR="000C0D17" w:rsidRDefault="0041374A">
      <w:pPr>
        <w:tabs>
          <w:tab w:val="left" w:pos="426"/>
        </w:tabs>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10.1 </w:t>
      </w:r>
      <w:r>
        <w:rPr>
          <w:rFonts w:ascii="楷体" w:eastAsia="楷体" w:hAnsi="楷体" w:cs="Calibri" w:hint="eastAsia"/>
          <w:szCs w:val="21"/>
        </w:rPr>
        <w:t>不可抗力包括地震、水灾、台风等重大自然灾害，战争等因素，以及其他不能预见、不能避免且不能克服等因素。</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10.2 </w:t>
      </w:r>
      <w:r>
        <w:rPr>
          <w:rFonts w:ascii="楷体" w:eastAsia="楷体" w:hAnsi="楷体" w:cs="Calibri" w:hint="eastAsia"/>
          <w:szCs w:val="21"/>
        </w:rPr>
        <w:t>任何一方由于受不可抗力影响而无法正常履行本合同相关条款的，可免予承担相关法律责任。</w:t>
      </w:r>
    </w:p>
    <w:p w:rsidR="000C0D17" w:rsidRDefault="0041374A">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lastRenderedPageBreak/>
        <w:t>十一、其他约定</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11.1 </w:t>
      </w:r>
      <w:r>
        <w:rPr>
          <w:rFonts w:ascii="楷体" w:eastAsia="楷体" w:hAnsi="楷体" w:cs="Calibri" w:hint="eastAsia"/>
          <w:szCs w:val="21"/>
        </w:rPr>
        <w:t>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11.2 </w:t>
      </w:r>
      <w:r>
        <w:rPr>
          <w:rFonts w:ascii="楷体" w:eastAsia="楷体" w:hAnsi="楷体" w:cs="Calibri" w:hint="eastAsia"/>
          <w:szCs w:val="21"/>
        </w:rPr>
        <w:t>本合同壹式</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肆</w:t>
      </w:r>
      <w:proofErr w:type="gramEnd"/>
      <w:r>
        <w:rPr>
          <w:rFonts w:ascii="楷体" w:eastAsia="楷体" w:hAnsi="楷体" w:cs="Calibri" w:hint="eastAsia"/>
          <w:szCs w:val="21"/>
          <w:u w:val="single"/>
        </w:rPr>
        <w:t xml:space="preserve">   </w:t>
      </w:r>
      <w:r>
        <w:rPr>
          <w:rFonts w:ascii="楷体" w:eastAsia="楷体" w:hAnsi="楷体" w:cs="Calibri" w:hint="eastAsia"/>
          <w:szCs w:val="21"/>
        </w:rPr>
        <w:t>份，甲方执</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叁</w:t>
      </w:r>
      <w:proofErr w:type="gramEnd"/>
      <w:r>
        <w:rPr>
          <w:rFonts w:ascii="楷体" w:eastAsia="楷体" w:hAnsi="楷体" w:cs="Calibri" w:hint="eastAsia"/>
          <w:szCs w:val="21"/>
          <w:u w:val="single"/>
        </w:rPr>
        <w:t xml:space="preserve">  </w:t>
      </w:r>
      <w:r>
        <w:rPr>
          <w:rFonts w:ascii="楷体" w:eastAsia="楷体" w:hAnsi="楷体" w:cs="Calibri" w:hint="eastAsia"/>
          <w:szCs w:val="21"/>
        </w:rPr>
        <w:t>份，乙方执</w:t>
      </w:r>
      <w:r>
        <w:rPr>
          <w:rFonts w:ascii="楷体" w:eastAsia="楷体" w:hAnsi="楷体" w:cs="Calibri" w:hint="eastAsia"/>
          <w:szCs w:val="21"/>
          <w:u w:val="single"/>
        </w:rPr>
        <w:t xml:space="preserve"> </w:t>
      </w:r>
      <w:r>
        <w:rPr>
          <w:rFonts w:ascii="楷体" w:eastAsia="楷体" w:hAnsi="楷体" w:cs="Calibri" w:hint="eastAsia"/>
          <w:szCs w:val="21"/>
          <w:u w:val="single"/>
        </w:rPr>
        <w:t>壹</w:t>
      </w:r>
      <w:r>
        <w:rPr>
          <w:rFonts w:ascii="楷体" w:eastAsia="楷体" w:hAnsi="楷体" w:cs="Calibri" w:hint="eastAsia"/>
          <w:szCs w:val="21"/>
          <w:u w:val="single"/>
        </w:rPr>
        <w:t xml:space="preserve"> </w:t>
      </w:r>
      <w:r>
        <w:rPr>
          <w:rFonts w:ascii="楷体" w:eastAsia="楷体" w:hAnsi="楷体" w:cs="Calibri" w:hint="eastAsia"/>
          <w:szCs w:val="21"/>
        </w:rPr>
        <w:t>份，均具有同等法律效力。</w:t>
      </w:r>
    </w:p>
    <w:p w:rsidR="000C0D17" w:rsidRDefault="0041374A">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12.2 </w:t>
      </w:r>
      <w:r>
        <w:rPr>
          <w:rFonts w:ascii="楷体" w:eastAsia="楷体" w:hAnsi="楷体" w:cs="Calibri" w:hint="eastAsia"/>
          <w:szCs w:val="21"/>
        </w:rPr>
        <w:t>乙方歇业、被吊销营业执照或被人民法院裁定宣告进入破产还债程序的，可书面通知甲方解除本合同。但必须提前一个月书面通知甲方。</w:t>
      </w:r>
    </w:p>
    <w:p w:rsidR="000C0D17" w:rsidRDefault="0041374A">
      <w:pPr>
        <w:spacing w:line="360" w:lineRule="auto"/>
        <w:ind w:firstLineChars="200" w:firstLine="420"/>
        <w:rPr>
          <w:rFonts w:ascii="楷体" w:eastAsia="楷体" w:hAnsi="楷体" w:cs="Calibri"/>
          <w:szCs w:val="21"/>
        </w:rPr>
      </w:pPr>
      <w:r>
        <w:rPr>
          <w:rFonts w:ascii="楷体" w:eastAsia="楷体" w:hAnsi="楷体" w:cs="Calibri" w:hint="eastAsia"/>
          <w:szCs w:val="21"/>
        </w:rPr>
        <w:t>12.3</w:t>
      </w:r>
      <w:r>
        <w:rPr>
          <w:rFonts w:ascii="楷体" w:eastAsia="楷体" w:hAnsi="楷体" w:cs="Calibri" w:hint="eastAsia"/>
          <w:szCs w:val="21"/>
        </w:rPr>
        <w:t>任何一方违约，在</w:t>
      </w:r>
      <w:r>
        <w:rPr>
          <w:rFonts w:ascii="楷体" w:eastAsia="楷体" w:hAnsi="楷体" w:cs="Calibri" w:hint="eastAsia"/>
          <w:szCs w:val="21"/>
        </w:rPr>
        <w:t>7</w:t>
      </w:r>
      <w:r>
        <w:rPr>
          <w:rFonts w:ascii="楷体" w:eastAsia="楷体" w:hAnsi="楷体" w:cs="Calibri" w:hint="eastAsia"/>
          <w:szCs w:val="21"/>
        </w:rPr>
        <w:t>日之内未采取有效改正措施的，守约方可书面通知违约方解除合同。</w:t>
      </w:r>
    </w:p>
    <w:p w:rsidR="000C0D17" w:rsidRDefault="0041374A">
      <w:pPr>
        <w:spacing w:line="360" w:lineRule="auto"/>
        <w:ind w:firstLineChars="171" w:firstLine="359"/>
        <w:rPr>
          <w:rFonts w:ascii="楷体" w:eastAsia="楷体" w:hAnsi="楷体" w:cs="Calibri"/>
          <w:szCs w:val="21"/>
        </w:rPr>
      </w:pPr>
      <w:r>
        <w:rPr>
          <w:rFonts w:ascii="楷体" w:eastAsia="楷体" w:hAnsi="楷体" w:cs="Calibri" w:hint="eastAsia"/>
          <w:szCs w:val="21"/>
        </w:rPr>
        <w:t xml:space="preserve">12.4 </w:t>
      </w:r>
      <w:r>
        <w:rPr>
          <w:rFonts w:ascii="楷体" w:eastAsia="楷体" w:hAnsi="楷体" w:cs="Calibri" w:hint="eastAsia"/>
          <w:szCs w:val="21"/>
        </w:rPr>
        <w:t>本合同的变更、解除、终止不影响守约一方根据本合同之约定要求违约一方给予损害赔偿、支付应付款项、追究违约责任的权利。</w:t>
      </w:r>
    </w:p>
    <w:p w:rsidR="000C0D17" w:rsidRDefault="0041374A">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rsidR="000C0D17" w:rsidRDefault="0041374A">
      <w:pPr>
        <w:spacing w:line="360" w:lineRule="auto"/>
        <w:ind w:firstLineChars="171" w:firstLine="359"/>
        <w:rPr>
          <w:rFonts w:ascii="楷体" w:eastAsia="楷体" w:hAnsi="楷体" w:cs="Calibri"/>
          <w:szCs w:val="21"/>
        </w:rPr>
      </w:pPr>
      <w:r>
        <w:rPr>
          <w:rFonts w:ascii="楷体" w:eastAsia="楷体" w:hAnsi="楷体" w:cs="Calibri" w:hint="eastAsia"/>
          <w:szCs w:val="21"/>
        </w:rPr>
        <w:t xml:space="preserve">13.1 </w:t>
      </w:r>
      <w:r>
        <w:rPr>
          <w:rFonts w:ascii="楷体" w:eastAsia="楷体" w:hAnsi="楷体" w:cs="Calibri" w:hint="eastAsia"/>
          <w:szCs w:val="21"/>
        </w:rPr>
        <w:t>乙方人员不得以任何形式对甲方人员进行商业贿赂。</w:t>
      </w:r>
    </w:p>
    <w:p w:rsidR="000C0D17" w:rsidRDefault="0041374A">
      <w:pPr>
        <w:spacing w:line="360" w:lineRule="auto"/>
        <w:ind w:firstLineChars="171" w:firstLine="359"/>
        <w:rPr>
          <w:rFonts w:ascii="楷体" w:eastAsia="楷体" w:hAnsi="楷体" w:cs="Calibri"/>
          <w:szCs w:val="21"/>
        </w:rPr>
      </w:pPr>
      <w:r>
        <w:rPr>
          <w:rFonts w:ascii="楷体" w:eastAsia="楷体" w:hAnsi="楷体" w:cs="Calibri" w:hint="eastAsia"/>
          <w:szCs w:val="21"/>
        </w:rPr>
        <w:t xml:space="preserve">13.2 </w:t>
      </w:r>
      <w:r>
        <w:rPr>
          <w:rFonts w:ascii="楷体" w:eastAsia="楷体" w:hAnsi="楷体" w:cs="Calibri" w:hint="eastAsia"/>
          <w:szCs w:val="21"/>
        </w:rPr>
        <w:t>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0C0D17" w:rsidRDefault="0041374A">
      <w:pPr>
        <w:spacing w:line="360" w:lineRule="auto"/>
        <w:ind w:firstLineChars="194" w:firstLine="407"/>
        <w:rPr>
          <w:rFonts w:ascii="楷体" w:eastAsia="楷体" w:hAnsi="楷体" w:cs="Calibri"/>
          <w:szCs w:val="21"/>
        </w:rPr>
      </w:pPr>
      <w:r>
        <w:rPr>
          <w:rFonts w:ascii="楷体" w:eastAsia="楷体" w:hAnsi="楷体" w:cs="Calibri" w:hint="eastAsia"/>
          <w:szCs w:val="21"/>
        </w:rPr>
        <w:t xml:space="preserve">13.3 </w:t>
      </w:r>
      <w:r>
        <w:rPr>
          <w:rFonts w:ascii="楷体" w:eastAsia="楷体" w:hAnsi="楷体" w:cs="Calibri" w:hint="eastAsia"/>
          <w:szCs w:val="21"/>
        </w:rPr>
        <w:t>附件</w:t>
      </w:r>
      <w:r>
        <w:rPr>
          <w:rFonts w:ascii="楷体" w:eastAsia="楷体" w:hAnsi="楷体" w:cs="Calibri" w:hint="eastAsia"/>
          <w:szCs w:val="21"/>
        </w:rPr>
        <w:t>XXXXXXX</w:t>
      </w:r>
      <w:r>
        <w:rPr>
          <w:rFonts w:ascii="楷体" w:eastAsia="楷体" w:hAnsi="楷体" w:cs="Calibri" w:hint="eastAsia"/>
          <w:szCs w:val="21"/>
        </w:rPr>
        <w:t>为本合同的组成部分，与本合同具有同等效力。</w:t>
      </w:r>
    </w:p>
    <w:p w:rsidR="000C0D17" w:rsidRDefault="000C0D17">
      <w:pPr>
        <w:spacing w:line="360" w:lineRule="auto"/>
        <w:ind w:firstLine="435"/>
        <w:rPr>
          <w:rFonts w:ascii="楷体" w:eastAsia="楷体" w:hAnsi="楷体" w:cs="Calibri"/>
          <w:sz w:val="22"/>
          <w:szCs w:val="21"/>
        </w:rPr>
      </w:pPr>
    </w:p>
    <w:p w:rsidR="000C0D17" w:rsidRDefault="000C0D17">
      <w:pPr>
        <w:spacing w:line="360" w:lineRule="auto"/>
        <w:ind w:firstLine="435"/>
        <w:rPr>
          <w:rFonts w:ascii="楷体" w:eastAsia="楷体" w:hAnsi="楷体" w:cs="Calibri"/>
          <w:sz w:val="22"/>
          <w:szCs w:val="21"/>
        </w:rPr>
      </w:pPr>
    </w:p>
    <w:p w:rsidR="000C0D17" w:rsidRDefault="0041374A">
      <w:pPr>
        <w:spacing w:line="360" w:lineRule="auto"/>
        <w:ind w:firstLine="435"/>
        <w:rPr>
          <w:rFonts w:ascii="楷体" w:eastAsia="楷体" w:hAnsi="楷体" w:cs="Calibri"/>
          <w:sz w:val="22"/>
          <w:szCs w:val="21"/>
        </w:rPr>
      </w:pPr>
      <w:r>
        <w:rPr>
          <w:rFonts w:ascii="楷体" w:eastAsia="楷体" w:hAnsi="楷体" w:cs="Calibri" w:hint="eastAsia"/>
          <w:sz w:val="22"/>
          <w:szCs w:val="21"/>
        </w:rPr>
        <w:t xml:space="preserve">    </w:t>
      </w:r>
    </w:p>
    <w:p w:rsidR="000C0D17" w:rsidRDefault="0041374A">
      <w:pPr>
        <w:spacing w:line="360" w:lineRule="auto"/>
        <w:rPr>
          <w:rFonts w:ascii="楷体" w:eastAsia="楷体" w:hAnsi="楷体" w:cs="Calibri"/>
          <w:sz w:val="22"/>
          <w:szCs w:val="21"/>
        </w:rPr>
      </w:pPr>
      <w:r>
        <w:rPr>
          <w:rFonts w:ascii="楷体" w:eastAsia="楷体" w:hAnsi="楷体" w:cs="Calibri" w:hint="eastAsia"/>
          <w:sz w:val="22"/>
          <w:szCs w:val="21"/>
        </w:rPr>
        <w:t>甲方</w:t>
      </w:r>
      <w:r>
        <w:rPr>
          <w:rFonts w:ascii="楷体" w:eastAsia="楷体" w:hAnsi="楷体" w:cs="Calibri" w:hint="eastAsia"/>
          <w:sz w:val="22"/>
          <w:szCs w:val="21"/>
        </w:rPr>
        <w:t>(</w:t>
      </w:r>
      <w:r>
        <w:rPr>
          <w:rFonts w:ascii="楷体" w:eastAsia="楷体" w:hAnsi="楷体" w:cs="Calibri" w:hint="eastAsia"/>
          <w:sz w:val="22"/>
          <w:szCs w:val="21"/>
        </w:rPr>
        <w:t>盖章</w:t>
      </w:r>
      <w:r>
        <w:rPr>
          <w:rFonts w:ascii="楷体" w:eastAsia="楷体" w:hAnsi="楷体" w:cs="Calibri" w:hint="eastAsia"/>
          <w:sz w:val="22"/>
          <w:szCs w:val="21"/>
        </w:rPr>
        <w:t>)</w:t>
      </w:r>
      <w:r>
        <w:rPr>
          <w:rFonts w:ascii="楷体" w:eastAsia="楷体" w:hAnsi="楷体" w:cs="Calibri" w:hint="eastAsia"/>
          <w:sz w:val="22"/>
          <w:szCs w:val="21"/>
        </w:rPr>
        <w:t>：北京大学人民医院</w:t>
      </w:r>
      <w:r>
        <w:rPr>
          <w:rFonts w:ascii="楷体" w:eastAsia="楷体" w:hAnsi="楷体" w:cs="Calibri" w:hint="eastAsia"/>
          <w:sz w:val="22"/>
          <w:szCs w:val="21"/>
        </w:rPr>
        <w:t xml:space="preserve">                </w:t>
      </w:r>
      <w:r>
        <w:rPr>
          <w:rFonts w:ascii="楷体" w:eastAsia="楷体" w:hAnsi="楷体" w:cs="Calibri" w:hint="eastAsia"/>
          <w:sz w:val="22"/>
          <w:szCs w:val="21"/>
        </w:rPr>
        <w:t>乙方（盖章</w:t>
      </w:r>
      <w:r>
        <w:rPr>
          <w:rFonts w:ascii="楷体" w:eastAsia="楷体" w:hAnsi="楷体" w:cs="Calibri" w:hint="eastAsia"/>
          <w:sz w:val="22"/>
          <w:szCs w:val="21"/>
        </w:rPr>
        <w:t>)</w:t>
      </w:r>
      <w:r>
        <w:rPr>
          <w:rFonts w:ascii="楷体" w:eastAsia="楷体" w:hAnsi="楷体" w:cs="Calibri" w:hint="eastAsia"/>
          <w:sz w:val="22"/>
          <w:szCs w:val="21"/>
        </w:rPr>
        <w:t>：</w:t>
      </w:r>
      <w:r>
        <w:rPr>
          <w:rFonts w:ascii="楷体" w:eastAsia="楷体" w:hAnsi="楷体" w:cs="Calibri" w:hint="eastAsia"/>
          <w:sz w:val="22"/>
          <w:szCs w:val="21"/>
        </w:rPr>
        <w:t xml:space="preserve">       </w:t>
      </w:r>
    </w:p>
    <w:p w:rsidR="000C0D17" w:rsidRDefault="000C0D17">
      <w:pPr>
        <w:spacing w:line="360" w:lineRule="auto"/>
        <w:rPr>
          <w:rFonts w:ascii="楷体" w:eastAsia="楷体" w:hAnsi="楷体" w:cs="Calibri"/>
          <w:sz w:val="22"/>
          <w:szCs w:val="21"/>
        </w:rPr>
      </w:pPr>
    </w:p>
    <w:p w:rsidR="000C0D17" w:rsidRDefault="0041374A">
      <w:pPr>
        <w:spacing w:line="360" w:lineRule="auto"/>
        <w:rPr>
          <w:rFonts w:ascii="楷体" w:eastAsia="楷体" w:hAnsi="楷体" w:cs="Calibri"/>
          <w:sz w:val="22"/>
          <w:szCs w:val="21"/>
        </w:rPr>
      </w:pPr>
      <w:r>
        <w:rPr>
          <w:rFonts w:ascii="楷体" w:eastAsia="楷体" w:hAnsi="楷体" w:cs="Calibri" w:hint="eastAsia"/>
          <w:sz w:val="22"/>
          <w:szCs w:val="21"/>
        </w:rPr>
        <w:t>法定代表人或委托代理人</w:t>
      </w:r>
      <w:r>
        <w:rPr>
          <w:rFonts w:ascii="楷体" w:eastAsia="楷体" w:hAnsi="楷体" w:cs="Calibri" w:hint="eastAsia"/>
          <w:sz w:val="22"/>
          <w:szCs w:val="21"/>
        </w:rPr>
        <w:t>(</w:t>
      </w:r>
      <w:r>
        <w:rPr>
          <w:rFonts w:ascii="楷体" w:eastAsia="楷体" w:hAnsi="楷体" w:cs="Calibri" w:hint="eastAsia"/>
          <w:sz w:val="22"/>
          <w:szCs w:val="21"/>
        </w:rPr>
        <w:t>签字</w:t>
      </w:r>
      <w:r>
        <w:rPr>
          <w:rFonts w:ascii="楷体" w:eastAsia="楷体" w:hAnsi="楷体" w:cs="Calibri" w:hint="eastAsia"/>
          <w:sz w:val="22"/>
          <w:szCs w:val="21"/>
        </w:rPr>
        <w:t xml:space="preserve">):               </w:t>
      </w:r>
      <w:r>
        <w:rPr>
          <w:rFonts w:ascii="楷体" w:eastAsia="楷体" w:hAnsi="楷体" w:cs="Calibri" w:hint="eastAsia"/>
          <w:sz w:val="22"/>
          <w:szCs w:val="21"/>
        </w:rPr>
        <w:t>法定代表人或委托代理人</w:t>
      </w:r>
      <w:r>
        <w:rPr>
          <w:rFonts w:ascii="楷体" w:eastAsia="楷体" w:hAnsi="楷体" w:cs="Calibri" w:hint="eastAsia"/>
          <w:sz w:val="22"/>
          <w:szCs w:val="21"/>
        </w:rPr>
        <w:t>(</w:t>
      </w:r>
      <w:r>
        <w:rPr>
          <w:rFonts w:ascii="楷体" w:eastAsia="楷体" w:hAnsi="楷体" w:cs="Calibri" w:hint="eastAsia"/>
          <w:sz w:val="22"/>
          <w:szCs w:val="21"/>
        </w:rPr>
        <w:t>签字</w:t>
      </w:r>
      <w:r>
        <w:rPr>
          <w:rFonts w:ascii="楷体" w:eastAsia="楷体" w:hAnsi="楷体" w:cs="Calibri" w:hint="eastAsia"/>
          <w:sz w:val="22"/>
          <w:szCs w:val="21"/>
        </w:rPr>
        <w:t>):</w:t>
      </w:r>
    </w:p>
    <w:p w:rsidR="000C0D17" w:rsidRDefault="000C0D17">
      <w:pPr>
        <w:spacing w:line="360" w:lineRule="auto"/>
        <w:rPr>
          <w:rFonts w:ascii="楷体" w:eastAsia="楷体" w:hAnsi="楷体" w:cs="Calibri"/>
          <w:sz w:val="22"/>
          <w:szCs w:val="21"/>
        </w:rPr>
      </w:pPr>
    </w:p>
    <w:p w:rsidR="000C0D17" w:rsidRDefault="0041374A">
      <w:pPr>
        <w:spacing w:line="360" w:lineRule="auto"/>
        <w:rPr>
          <w:rFonts w:ascii="楷体" w:eastAsia="楷体" w:hAnsi="楷体" w:cs="Calibri"/>
          <w:sz w:val="22"/>
          <w:szCs w:val="21"/>
        </w:rPr>
      </w:pPr>
      <w:r>
        <w:rPr>
          <w:rFonts w:ascii="楷体" w:eastAsia="楷体" w:hAnsi="楷体" w:cs="Calibri" w:hint="eastAsia"/>
          <w:sz w:val="22"/>
          <w:szCs w:val="21"/>
        </w:rPr>
        <w:t>地址：北京市西城区西直门南大街</w:t>
      </w:r>
      <w:r>
        <w:rPr>
          <w:rFonts w:ascii="楷体" w:eastAsia="楷体" w:hAnsi="楷体" w:cs="Calibri" w:hint="eastAsia"/>
          <w:sz w:val="22"/>
          <w:szCs w:val="21"/>
        </w:rPr>
        <w:t>11</w:t>
      </w:r>
      <w:r>
        <w:rPr>
          <w:rFonts w:ascii="楷体" w:eastAsia="楷体" w:hAnsi="楷体" w:cs="Calibri" w:hint="eastAsia"/>
          <w:sz w:val="22"/>
          <w:szCs w:val="21"/>
        </w:rPr>
        <w:t>号</w:t>
      </w:r>
      <w:r>
        <w:rPr>
          <w:rFonts w:ascii="楷体" w:eastAsia="楷体" w:hAnsi="楷体" w:cs="Calibri" w:hint="eastAsia"/>
          <w:sz w:val="22"/>
          <w:szCs w:val="21"/>
        </w:rPr>
        <w:t xml:space="preserve">         </w:t>
      </w:r>
      <w:r>
        <w:rPr>
          <w:rFonts w:ascii="楷体" w:eastAsia="楷体" w:hAnsi="楷体" w:cs="Calibri" w:hint="eastAsia"/>
          <w:sz w:val="22"/>
          <w:szCs w:val="21"/>
        </w:rPr>
        <w:t>地址：</w:t>
      </w:r>
    </w:p>
    <w:p w:rsidR="000C0D17" w:rsidRDefault="000C0D17">
      <w:pPr>
        <w:spacing w:line="360" w:lineRule="auto"/>
        <w:rPr>
          <w:rFonts w:ascii="楷体" w:eastAsia="楷体" w:hAnsi="楷体" w:cs="Calibri"/>
          <w:sz w:val="22"/>
          <w:szCs w:val="21"/>
        </w:rPr>
      </w:pPr>
    </w:p>
    <w:p w:rsidR="000C0D17" w:rsidRDefault="0041374A">
      <w:pPr>
        <w:spacing w:line="360" w:lineRule="auto"/>
        <w:jc w:val="left"/>
        <w:rPr>
          <w:rFonts w:ascii="Calibri" w:hAnsi="Calibri" w:cs="Calibri"/>
          <w:szCs w:val="21"/>
        </w:rPr>
      </w:pPr>
      <w:r>
        <w:rPr>
          <w:rFonts w:ascii="楷体" w:eastAsia="楷体" w:hAnsi="楷体" w:cs="Calibri" w:hint="eastAsia"/>
          <w:sz w:val="22"/>
          <w:szCs w:val="21"/>
        </w:rPr>
        <w:t>日期</w:t>
      </w:r>
      <w:r>
        <w:rPr>
          <w:rFonts w:ascii="楷体" w:eastAsia="楷体" w:hAnsi="楷体" w:cs="Calibri" w:hint="eastAsia"/>
          <w:sz w:val="22"/>
          <w:szCs w:val="21"/>
        </w:rPr>
        <w:t xml:space="preserve">:                                       </w:t>
      </w:r>
      <w:r>
        <w:rPr>
          <w:rFonts w:ascii="楷体" w:eastAsia="楷体" w:hAnsi="楷体" w:cs="Calibri" w:hint="eastAsia"/>
          <w:sz w:val="22"/>
          <w:szCs w:val="21"/>
        </w:rPr>
        <w:t>日期：</w:t>
      </w:r>
    </w:p>
    <w:p w:rsidR="000C0D17" w:rsidRDefault="000C0D17">
      <w:pPr>
        <w:pStyle w:val="aa"/>
        <w:widowControl w:val="0"/>
        <w:spacing w:line="360" w:lineRule="auto"/>
        <w:rPr>
          <w:kern w:val="2"/>
          <w:sz w:val="21"/>
          <w:szCs w:val="21"/>
        </w:rPr>
      </w:pPr>
    </w:p>
    <w:p w:rsidR="000C0D17" w:rsidRDefault="000C0D17">
      <w:pPr>
        <w:pStyle w:val="aa"/>
        <w:widowControl w:val="0"/>
        <w:spacing w:line="360" w:lineRule="auto"/>
        <w:rPr>
          <w:kern w:val="2"/>
          <w:sz w:val="21"/>
          <w:szCs w:val="21"/>
        </w:rPr>
      </w:pPr>
    </w:p>
    <w:p w:rsidR="000C0D17" w:rsidRDefault="0041374A">
      <w:pPr>
        <w:pStyle w:val="aa"/>
        <w:widowControl w:val="0"/>
        <w:spacing w:line="360" w:lineRule="auto"/>
        <w:rPr>
          <w:rFonts w:ascii="Times New Roman"/>
          <w:bCs/>
          <w:color w:val="000000"/>
          <w:kern w:val="2"/>
          <w:sz w:val="21"/>
          <w:szCs w:val="21"/>
        </w:rPr>
      </w:pPr>
      <w:r>
        <w:rPr>
          <w:rFonts w:hint="eastAsia"/>
          <w:kern w:val="2"/>
          <w:sz w:val="21"/>
          <w:szCs w:val="21"/>
        </w:rPr>
        <w:t>项目廉政责任书</w:t>
      </w:r>
    </w:p>
    <w:p w:rsidR="000C0D17" w:rsidRDefault="0041374A">
      <w:pPr>
        <w:spacing w:line="360" w:lineRule="auto"/>
        <w:ind w:leftChars="-85" w:left="-178" w:firstLine="480"/>
        <w:rPr>
          <w:rFonts w:ascii="宋体" w:hAnsi="宋体"/>
          <w:szCs w:val="21"/>
          <w:u w:val="single"/>
        </w:rPr>
      </w:pPr>
      <w:r>
        <w:rPr>
          <w:rFonts w:ascii="宋体" w:hAnsi="宋体" w:hint="eastAsia"/>
          <w:szCs w:val="21"/>
        </w:rPr>
        <w:t>项目名称：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rsidR="000C0D17" w:rsidRDefault="0041374A">
      <w:pPr>
        <w:spacing w:line="360" w:lineRule="auto"/>
        <w:ind w:leftChars="-85" w:left="-178" w:firstLine="480"/>
        <w:rPr>
          <w:rFonts w:ascii="宋体" w:hAnsi="宋体"/>
          <w:szCs w:val="21"/>
          <w:u w:val="single"/>
        </w:rPr>
      </w:pPr>
      <w:r>
        <w:rPr>
          <w:rFonts w:ascii="宋体" w:hAnsi="宋体" w:hint="eastAsia"/>
          <w:szCs w:val="21"/>
        </w:rPr>
        <w:lastRenderedPageBreak/>
        <w:t>项目地址：</w:t>
      </w:r>
      <w:r>
        <w:rPr>
          <w:rFonts w:ascii="宋体" w:hAnsi="宋体" w:hint="eastAsia"/>
          <w:szCs w:val="21"/>
          <w:u w:val="single"/>
        </w:rPr>
        <w:t>北京</w:t>
      </w:r>
      <w:r>
        <w:rPr>
          <w:rFonts w:ascii="宋体" w:hAnsi="宋体"/>
          <w:szCs w:val="21"/>
          <w:u w:val="single"/>
        </w:rPr>
        <w:t>大学人民医院</w:t>
      </w:r>
      <w:r>
        <w:rPr>
          <w:rFonts w:ascii="宋体" w:hAnsi="宋体" w:hint="eastAsia"/>
          <w:szCs w:val="21"/>
          <w:u w:val="single"/>
        </w:rPr>
        <w:t xml:space="preserve">       </w:t>
      </w:r>
    </w:p>
    <w:p w:rsidR="000C0D17" w:rsidRDefault="0041374A">
      <w:pPr>
        <w:spacing w:line="360" w:lineRule="auto"/>
        <w:ind w:leftChars="-85" w:left="-178" w:firstLine="480"/>
        <w:rPr>
          <w:rFonts w:ascii="宋体" w:hAnsi="宋体"/>
          <w:szCs w:val="21"/>
          <w:u w:val="single"/>
        </w:rPr>
      </w:pPr>
      <w:r>
        <w:rPr>
          <w:rFonts w:ascii="宋体" w:hAnsi="宋体" w:hint="eastAsia"/>
          <w:szCs w:val="21"/>
        </w:rPr>
        <w:t>甲</w:t>
      </w:r>
      <w:r>
        <w:rPr>
          <w:rFonts w:ascii="宋体" w:hAnsi="宋体" w:hint="eastAsia"/>
          <w:szCs w:val="21"/>
        </w:rPr>
        <w:t xml:space="preserve">    </w:t>
      </w:r>
      <w:r>
        <w:rPr>
          <w:rFonts w:ascii="宋体" w:hAnsi="宋体" w:hint="eastAsia"/>
          <w:szCs w:val="21"/>
        </w:rPr>
        <w:t>方：</w:t>
      </w:r>
      <w:r>
        <w:rPr>
          <w:rFonts w:ascii="宋体" w:hAnsi="宋体" w:hint="eastAsia"/>
          <w:szCs w:val="21"/>
          <w:u w:val="single"/>
        </w:rPr>
        <w:t>北京大学人民医院</w:t>
      </w:r>
      <w:r>
        <w:rPr>
          <w:rFonts w:ascii="宋体" w:hAnsi="宋体" w:hint="eastAsia"/>
          <w:szCs w:val="21"/>
          <w:u w:val="single"/>
        </w:rPr>
        <w:t xml:space="preserve">          </w:t>
      </w:r>
    </w:p>
    <w:p w:rsidR="000C0D17" w:rsidRDefault="0041374A">
      <w:pPr>
        <w:spacing w:line="360" w:lineRule="auto"/>
        <w:ind w:leftChars="-85" w:left="-178" w:firstLine="480"/>
        <w:rPr>
          <w:rFonts w:ascii="宋体" w:hAnsi="宋体"/>
          <w:szCs w:val="21"/>
          <w:u w:val="single"/>
        </w:rPr>
      </w:pPr>
      <w:r>
        <w:rPr>
          <w:rFonts w:ascii="宋体" w:hAnsi="宋体" w:hint="eastAsia"/>
          <w:szCs w:val="21"/>
        </w:rPr>
        <w:t>乙</w:t>
      </w:r>
      <w:r>
        <w:rPr>
          <w:rFonts w:ascii="宋体" w:hAnsi="宋体" w:hint="eastAsia"/>
          <w:szCs w:val="21"/>
        </w:rPr>
        <w:t xml:space="preserve">    </w:t>
      </w:r>
      <w:r>
        <w:rPr>
          <w:rFonts w:ascii="宋体" w:hAnsi="宋体" w:hint="eastAsia"/>
          <w:szCs w:val="21"/>
        </w:rPr>
        <w:t>方：</w:t>
      </w:r>
      <w:r>
        <w:rPr>
          <w:rFonts w:ascii="宋体" w:hAnsi="宋体" w:hint="eastAsia"/>
          <w:szCs w:val="21"/>
          <w:u w:val="single"/>
        </w:rPr>
        <w:t xml:space="preserve">                          </w:t>
      </w:r>
    </w:p>
    <w:p w:rsidR="000C0D17" w:rsidRDefault="0041374A">
      <w:pPr>
        <w:spacing w:line="360" w:lineRule="auto"/>
        <w:ind w:leftChars="-85" w:left="-178" w:firstLine="480"/>
        <w:rPr>
          <w:rFonts w:ascii="宋体" w:hAnsi="宋体"/>
          <w:szCs w:val="21"/>
        </w:rPr>
      </w:pPr>
      <w:r>
        <w:rPr>
          <w:rFonts w:ascii="黑体" w:eastAsia="黑体" w:hAnsi="宋体" w:hint="eastAsia"/>
          <w:szCs w:val="21"/>
        </w:rPr>
        <w:t xml:space="preserve">　第一条　</w:t>
      </w:r>
      <w:r>
        <w:rPr>
          <w:rFonts w:ascii="宋体" w:hAnsi="宋体" w:hint="eastAsia"/>
          <w:szCs w:val="21"/>
        </w:rPr>
        <w:t>甲乙双方的责任</w:t>
      </w:r>
    </w:p>
    <w:p w:rsidR="000C0D17" w:rsidRDefault="0041374A">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proofErr w:type="gramStart"/>
      <w:r>
        <w:rPr>
          <w:rFonts w:ascii="宋体" w:hAnsi="宋体" w:hint="eastAsia"/>
          <w:szCs w:val="21"/>
        </w:rPr>
        <w:t>一</w:t>
      </w:r>
      <w:proofErr w:type="gramEnd"/>
      <w:r>
        <w:rPr>
          <w:rFonts w:ascii="宋体" w:hAnsi="宋体" w:hint="eastAsia"/>
          <w:szCs w:val="21"/>
        </w:rPr>
        <w:t>)</w:t>
      </w:r>
      <w:r>
        <w:rPr>
          <w:rFonts w:ascii="宋体" w:hAnsi="宋体" w:hint="eastAsia"/>
          <w:szCs w:val="21"/>
        </w:rPr>
        <w:t xml:space="preserve">　应严格遵守国家关于市场准入、项目招标投标和市场活动等有关法律、法规，相关政策，以及廉政建设的各项规定。</w:t>
      </w:r>
    </w:p>
    <w:p w:rsidR="000C0D17" w:rsidRDefault="0041374A">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二</w:t>
      </w:r>
      <w:r>
        <w:rPr>
          <w:rFonts w:ascii="宋体" w:hAnsi="宋体" w:hint="eastAsia"/>
          <w:szCs w:val="21"/>
        </w:rPr>
        <w:t>)</w:t>
      </w:r>
      <w:r>
        <w:rPr>
          <w:rFonts w:ascii="宋体" w:hAnsi="宋体" w:hint="eastAsia"/>
          <w:szCs w:val="21"/>
        </w:rPr>
        <w:t xml:space="preserve">　严格执行项目合同文件，自觉按合同办事。</w:t>
      </w:r>
    </w:p>
    <w:p w:rsidR="000C0D17" w:rsidRDefault="0041374A">
      <w:pPr>
        <w:spacing w:line="360" w:lineRule="auto"/>
        <w:ind w:firstLine="480"/>
        <w:rPr>
          <w:rFonts w:ascii="宋体" w:hAnsi="宋体"/>
          <w:szCs w:val="21"/>
        </w:rPr>
      </w:pPr>
      <w:r>
        <w:rPr>
          <w:rFonts w:ascii="宋体" w:hAnsi="宋体" w:hint="eastAsia"/>
          <w:szCs w:val="21"/>
        </w:rPr>
        <w:t>(</w:t>
      </w:r>
      <w:r>
        <w:rPr>
          <w:rFonts w:ascii="宋体" w:hAnsi="宋体" w:hint="eastAsia"/>
          <w:szCs w:val="21"/>
        </w:rPr>
        <w:t>三</w:t>
      </w:r>
      <w:r>
        <w:rPr>
          <w:rFonts w:ascii="宋体" w:hAnsi="宋体" w:hint="eastAsia"/>
          <w:szCs w:val="21"/>
        </w:rPr>
        <w:t>)</w:t>
      </w:r>
      <w:r>
        <w:rPr>
          <w:rFonts w:ascii="宋体" w:hAnsi="宋体" w:hint="eastAsia"/>
          <w:szCs w:val="21"/>
        </w:rPr>
        <w:t xml:space="preserve">　业务活动必须坚持公开、公平、公正、诚信、透明的原则（除法律法规另有规定者外），不得为获取不正当的利益，损害国家、集体和对方利益。</w:t>
      </w:r>
    </w:p>
    <w:p w:rsidR="000C0D17" w:rsidRDefault="0041374A">
      <w:pPr>
        <w:spacing w:line="360" w:lineRule="auto"/>
        <w:ind w:firstLine="480"/>
        <w:rPr>
          <w:rFonts w:ascii="宋体" w:hAnsi="宋体"/>
          <w:szCs w:val="21"/>
        </w:rPr>
      </w:pPr>
      <w:r>
        <w:rPr>
          <w:rFonts w:ascii="宋体" w:hAnsi="宋体" w:hint="eastAsia"/>
          <w:szCs w:val="21"/>
        </w:rPr>
        <w:t>(</w:t>
      </w:r>
      <w:r>
        <w:rPr>
          <w:rFonts w:ascii="宋体" w:hAnsi="宋体" w:hint="eastAsia"/>
          <w:szCs w:val="21"/>
        </w:rPr>
        <w:t>四</w:t>
      </w:r>
      <w:r>
        <w:rPr>
          <w:rFonts w:ascii="宋体" w:hAnsi="宋体" w:hint="eastAsia"/>
          <w:szCs w:val="21"/>
        </w:rPr>
        <w:t>)</w:t>
      </w:r>
      <w:r>
        <w:rPr>
          <w:rFonts w:ascii="宋体" w:hAnsi="宋体" w:hint="eastAsia"/>
          <w:szCs w:val="21"/>
        </w:rPr>
        <w:t xml:space="preserve">　发现对方在业务活动中有违规、违纪、违法行为的，应及时提醒对方，情节严重的，应向其上级主管部门或纪检监察、司法等有关机关举报。</w:t>
      </w:r>
    </w:p>
    <w:p w:rsidR="000C0D17" w:rsidRDefault="0041374A">
      <w:pPr>
        <w:spacing w:line="360" w:lineRule="auto"/>
        <w:ind w:firstLine="420"/>
        <w:rPr>
          <w:rFonts w:ascii="宋体" w:hAnsi="宋体"/>
          <w:szCs w:val="21"/>
        </w:rPr>
      </w:pPr>
      <w:r>
        <w:rPr>
          <w:rFonts w:ascii="黑体" w:eastAsia="黑体" w:hAnsi="宋体" w:hint="eastAsia"/>
          <w:szCs w:val="21"/>
        </w:rPr>
        <w:t xml:space="preserve">第二条　</w:t>
      </w:r>
      <w:r>
        <w:rPr>
          <w:rFonts w:ascii="宋体" w:hAnsi="宋体" w:hint="eastAsia"/>
          <w:szCs w:val="21"/>
        </w:rPr>
        <w:t>甲方的责任</w:t>
      </w:r>
    </w:p>
    <w:p w:rsidR="000C0D17" w:rsidRDefault="0041374A">
      <w:pPr>
        <w:spacing w:line="360" w:lineRule="auto"/>
        <w:ind w:firstLine="420"/>
        <w:rPr>
          <w:rFonts w:ascii="宋体" w:hAnsi="宋体"/>
          <w:szCs w:val="21"/>
        </w:rPr>
      </w:pPr>
      <w:r>
        <w:rPr>
          <w:rFonts w:ascii="宋体" w:hAnsi="宋体" w:hint="eastAsia"/>
          <w:szCs w:val="21"/>
        </w:rPr>
        <w:t>甲方的领导和负责该项目招标的工作人员，在项目开展的事前、事中、事后应遵守以下规定：</w:t>
      </w:r>
    </w:p>
    <w:p w:rsidR="000C0D17" w:rsidRDefault="0041374A">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proofErr w:type="gramStart"/>
      <w:r>
        <w:rPr>
          <w:rFonts w:ascii="宋体" w:hAnsi="宋体" w:hint="eastAsia"/>
          <w:szCs w:val="21"/>
        </w:rPr>
        <w:t>一</w:t>
      </w:r>
      <w:proofErr w:type="gramEnd"/>
      <w:r>
        <w:rPr>
          <w:rFonts w:ascii="宋体" w:hAnsi="宋体" w:hint="eastAsia"/>
          <w:szCs w:val="21"/>
        </w:rPr>
        <w:t>)</w:t>
      </w:r>
      <w:r>
        <w:rPr>
          <w:rFonts w:ascii="宋体" w:hAnsi="宋体" w:hint="eastAsia"/>
          <w:szCs w:val="21"/>
        </w:rPr>
        <w:t xml:space="preserve">　不准向乙方和相关单位索要或接受回扣、礼金、有价证券、贵重物品和好处费、感</w:t>
      </w:r>
      <w:r>
        <w:rPr>
          <w:rFonts w:ascii="宋体" w:hAnsi="宋体" w:hint="eastAsia"/>
          <w:szCs w:val="21"/>
        </w:rPr>
        <w:t>谢费等。</w:t>
      </w:r>
    </w:p>
    <w:p w:rsidR="000C0D17" w:rsidRDefault="0041374A">
      <w:pPr>
        <w:spacing w:line="360" w:lineRule="auto"/>
        <w:ind w:firstLine="420"/>
        <w:rPr>
          <w:rFonts w:ascii="宋体" w:hAnsi="宋体"/>
          <w:szCs w:val="21"/>
        </w:rPr>
      </w:pPr>
      <w:r>
        <w:rPr>
          <w:rFonts w:ascii="宋体" w:hAnsi="宋体" w:hint="eastAsia"/>
          <w:szCs w:val="21"/>
        </w:rPr>
        <w:t>(</w:t>
      </w:r>
      <w:r>
        <w:rPr>
          <w:rFonts w:ascii="宋体" w:hAnsi="宋体" w:hint="eastAsia"/>
          <w:szCs w:val="21"/>
        </w:rPr>
        <w:t>二</w:t>
      </w:r>
      <w:r>
        <w:rPr>
          <w:rFonts w:ascii="宋体" w:hAnsi="宋体" w:hint="eastAsia"/>
          <w:szCs w:val="21"/>
        </w:rPr>
        <w:t>)</w:t>
      </w:r>
      <w:r>
        <w:rPr>
          <w:rFonts w:ascii="宋体" w:hAnsi="宋体" w:hint="eastAsia"/>
          <w:szCs w:val="21"/>
        </w:rPr>
        <w:t xml:space="preserve">　不准在乙方和相关单位报销任何应由甲方或个人支付的费用。</w:t>
      </w:r>
    </w:p>
    <w:p w:rsidR="000C0D17" w:rsidRDefault="0041374A">
      <w:pPr>
        <w:spacing w:line="360" w:lineRule="auto"/>
        <w:ind w:firstLine="410"/>
        <w:rPr>
          <w:rFonts w:ascii="宋体" w:hAnsi="宋体"/>
          <w:szCs w:val="21"/>
        </w:rPr>
      </w:pPr>
      <w:r>
        <w:rPr>
          <w:rFonts w:ascii="宋体" w:hAnsi="宋体" w:hint="eastAsia"/>
          <w:szCs w:val="21"/>
        </w:rPr>
        <w:t>(</w:t>
      </w:r>
      <w:r>
        <w:rPr>
          <w:rFonts w:ascii="宋体" w:hAnsi="宋体" w:hint="eastAsia"/>
          <w:szCs w:val="21"/>
        </w:rPr>
        <w:t>三</w:t>
      </w:r>
      <w:r>
        <w:rPr>
          <w:rFonts w:ascii="宋体" w:hAnsi="宋体" w:hint="eastAsia"/>
          <w:szCs w:val="21"/>
        </w:rPr>
        <w:t>)</w:t>
      </w:r>
      <w:r>
        <w:rPr>
          <w:rFonts w:ascii="宋体" w:hAnsi="宋体" w:hint="eastAsia"/>
          <w:szCs w:val="21"/>
        </w:rPr>
        <w:t xml:space="preserve">　不准要求、暗示或接受乙方和相关单位为个人装修住房、婚丧嫁娶、配偶子女的工作安排以及出国（境）、旅游等提供方便。</w:t>
      </w:r>
    </w:p>
    <w:p w:rsidR="000C0D17" w:rsidRDefault="0041374A">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四</w:t>
      </w:r>
      <w:r>
        <w:rPr>
          <w:rFonts w:ascii="宋体" w:hAnsi="宋体" w:hint="eastAsia"/>
          <w:szCs w:val="21"/>
        </w:rPr>
        <w:t>)</w:t>
      </w:r>
      <w:r>
        <w:rPr>
          <w:rFonts w:ascii="宋体" w:hAnsi="宋体" w:hint="eastAsia"/>
          <w:szCs w:val="21"/>
        </w:rPr>
        <w:t xml:space="preserve">　不准参加有可能影响公正执行公务的乙方和相关单位的宴请和健身、娱乐等活动。</w:t>
      </w:r>
    </w:p>
    <w:p w:rsidR="000C0D17" w:rsidRDefault="0041374A">
      <w:pPr>
        <w:spacing w:line="360" w:lineRule="auto"/>
        <w:ind w:firstLine="480"/>
        <w:rPr>
          <w:rFonts w:ascii="宋体" w:hAnsi="宋体"/>
          <w:szCs w:val="21"/>
        </w:rPr>
      </w:pPr>
      <w:r>
        <w:rPr>
          <w:rFonts w:ascii="宋体" w:hAnsi="宋体" w:hint="eastAsia"/>
          <w:szCs w:val="21"/>
        </w:rPr>
        <w:t>(</w:t>
      </w:r>
      <w:r>
        <w:rPr>
          <w:rFonts w:ascii="宋体" w:hAnsi="宋体" w:hint="eastAsia"/>
          <w:szCs w:val="21"/>
        </w:rPr>
        <w:t>五</w:t>
      </w:r>
      <w:r>
        <w:rPr>
          <w:rFonts w:ascii="宋体" w:hAnsi="宋体" w:hint="eastAsia"/>
          <w:szCs w:val="21"/>
        </w:rPr>
        <w:t>)</w:t>
      </w:r>
      <w:r>
        <w:rPr>
          <w:rFonts w:ascii="宋体" w:hAnsi="宋体" w:hint="eastAsia"/>
          <w:szCs w:val="21"/>
        </w:rPr>
        <w:t xml:space="preserve">　不准向乙方介绍或为配偶、子女、亲属参与同甲方项目合同中相关经济活动。不得以任何理由向乙方和相关单位推荐分包单位和要求乙方购买项目工程施工合同规定以外的材料、设备等。</w:t>
      </w:r>
    </w:p>
    <w:p w:rsidR="000C0D17" w:rsidRDefault="0041374A">
      <w:pPr>
        <w:spacing w:line="360" w:lineRule="auto"/>
        <w:ind w:firstLine="480"/>
        <w:rPr>
          <w:rFonts w:ascii="宋体" w:hAnsi="宋体"/>
          <w:szCs w:val="21"/>
        </w:rPr>
      </w:pPr>
      <w:r>
        <w:rPr>
          <w:rFonts w:ascii="黑体" w:eastAsia="黑体" w:hAnsi="宋体" w:hint="eastAsia"/>
          <w:szCs w:val="21"/>
        </w:rPr>
        <w:t xml:space="preserve">第三条　</w:t>
      </w:r>
      <w:r>
        <w:rPr>
          <w:rFonts w:ascii="宋体" w:hAnsi="宋体" w:hint="eastAsia"/>
          <w:szCs w:val="21"/>
        </w:rPr>
        <w:t>乙方的责任</w:t>
      </w:r>
    </w:p>
    <w:p w:rsidR="000C0D17" w:rsidRDefault="0041374A">
      <w:pPr>
        <w:spacing w:line="360" w:lineRule="auto"/>
        <w:rPr>
          <w:rFonts w:ascii="宋体" w:hAnsi="宋体"/>
          <w:szCs w:val="21"/>
        </w:rPr>
      </w:pPr>
      <w:r>
        <w:rPr>
          <w:rFonts w:ascii="宋体" w:hAnsi="宋体" w:hint="eastAsia"/>
          <w:szCs w:val="21"/>
        </w:rPr>
        <w:t xml:space="preserve">　　应与甲方保持正常的业务交往，按照有</w:t>
      </w:r>
      <w:r>
        <w:rPr>
          <w:rFonts w:ascii="宋体" w:hAnsi="宋体" w:hint="eastAsia"/>
          <w:szCs w:val="21"/>
        </w:rPr>
        <w:t>关法律法规和程序开展业务工作，严格遵守以下规定：</w:t>
      </w:r>
    </w:p>
    <w:p w:rsidR="000C0D17" w:rsidRDefault="0041374A">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proofErr w:type="gramStart"/>
      <w:r>
        <w:rPr>
          <w:rFonts w:ascii="宋体" w:hAnsi="宋体" w:hint="eastAsia"/>
          <w:szCs w:val="21"/>
        </w:rPr>
        <w:t>一</w:t>
      </w:r>
      <w:proofErr w:type="gramEnd"/>
      <w:r>
        <w:rPr>
          <w:rFonts w:ascii="宋体" w:hAnsi="宋体" w:hint="eastAsia"/>
          <w:szCs w:val="21"/>
        </w:rPr>
        <w:t>)</w:t>
      </w:r>
      <w:r>
        <w:rPr>
          <w:rFonts w:ascii="宋体" w:hAnsi="宋体" w:hint="eastAsia"/>
          <w:szCs w:val="21"/>
        </w:rPr>
        <w:t xml:space="preserve">　不准以任何理由向甲方、相关单位及其工作人员索要、接受或赠送礼金、有价证券、贵重物品和回扣、好处费、感谢费等。</w:t>
      </w:r>
    </w:p>
    <w:p w:rsidR="000C0D17" w:rsidRDefault="0041374A">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二</w:t>
      </w:r>
      <w:r>
        <w:rPr>
          <w:rFonts w:ascii="宋体" w:hAnsi="宋体" w:hint="eastAsia"/>
          <w:szCs w:val="21"/>
        </w:rPr>
        <w:t>)</w:t>
      </w:r>
      <w:r>
        <w:rPr>
          <w:rFonts w:ascii="宋体" w:hAnsi="宋体" w:hint="eastAsia"/>
          <w:szCs w:val="21"/>
        </w:rPr>
        <w:t xml:space="preserve">　不准以任何理由为甲方和相关单位报销应由对方或个人支付的费用。</w:t>
      </w:r>
    </w:p>
    <w:p w:rsidR="000C0D17" w:rsidRDefault="0041374A">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三</w:t>
      </w:r>
      <w:r>
        <w:rPr>
          <w:rFonts w:ascii="宋体" w:hAnsi="宋体" w:hint="eastAsia"/>
          <w:szCs w:val="21"/>
        </w:rPr>
        <w:t>)</w:t>
      </w:r>
      <w:r>
        <w:rPr>
          <w:rFonts w:ascii="宋体" w:hAnsi="宋体" w:hint="eastAsia"/>
          <w:szCs w:val="21"/>
        </w:rPr>
        <w:t xml:space="preserve">　不准接受或暗示为甲方、相关单位或个人装修住房、婚丧嫁娶、配偶子女的工作</w:t>
      </w:r>
      <w:r>
        <w:rPr>
          <w:rFonts w:ascii="宋体" w:hAnsi="宋体" w:hint="eastAsia"/>
          <w:szCs w:val="21"/>
        </w:rPr>
        <w:lastRenderedPageBreak/>
        <w:t>安排以及出国（境）、旅游等提供方便。</w:t>
      </w:r>
    </w:p>
    <w:p w:rsidR="000C0D17" w:rsidRDefault="0041374A">
      <w:pPr>
        <w:spacing w:line="360" w:lineRule="auto"/>
        <w:ind w:firstLine="480"/>
        <w:rPr>
          <w:rFonts w:ascii="宋体" w:hAnsi="宋体"/>
          <w:szCs w:val="21"/>
        </w:rPr>
      </w:pPr>
      <w:r>
        <w:rPr>
          <w:rFonts w:ascii="宋体" w:hAnsi="宋体" w:hint="eastAsia"/>
          <w:szCs w:val="21"/>
        </w:rPr>
        <w:t>(</w:t>
      </w:r>
      <w:r>
        <w:rPr>
          <w:rFonts w:ascii="宋体" w:hAnsi="宋体" w:hint="eastAsia"/>
          <w:szCs w:val="21"/>
        </w:rPr>
        <w:t>四</w:t>
      </w:r>
      <w:r>
        <w:rPr>
          <w:rFonts w:ascii="宋体" w:hAnsi="宋体" w:hint="eastAsia"/>
          <w:szCs w:val="21"/>
        </w:rPr>
        <w:t>)</w:t>
      </w:r>
      <w:r>
        <w:rPr>
          <w:rFonts w:ascii="宋体" w:hAnsi="宋体" w:hint="eastAsia"/>
          <w:szCs w:val="21"/>
        </w:rPr>
        <w:t xml:space="preserve">　不准以任何理由为甲方、相关单位或个人组织有可能影响公正执行公务的宴请、健身、娱乐等活动。</w:t>
      </w:r>
    </w:p>
    <w:p w:rsidR="000C0D17" w:rsidRDefault="0041374A">
      <w:pPr>
        <w:spacing w:line="360" w:lineRule="auto"/>
        <w:ind w:firstLine="480"/>
        <w:rPr>
          <w:rFonts w:ascii="宋体" w:hAnsi="宋体"/>
          <w:szCs w:val="21"/>
        </w:rPr>
      </w:pPr>
      <w:r>
        <w:rPr>
          <w:rFonts w:ascii="宋体" w:hAnsi="宋体" w:hint="eastAsia"/>
          <w:szCs w:val="21"/>
        </w:rPr>
        <w:t>(</w:t>
      </w:r>
      <w:r>
        <w:rPr>
          <w:rFonts w:ascii="宋体" w:hAnsi="宋体" w:hint="eastAsia"/>
          <w:szCs w:val="21"/>
        </w:rPr>
        <w:t>五</w:t>
      </w:r>
      <w:r>
        <w:rPr>
          <w:rFonts w:ascii="宋体" w:hAnsi="宋体" w:hint="eastAsia"/>
          <w:szCs w:val="21"/>
        </w:rPr>
        <w:t>)</w:t>
      </w:r>
      <w:r>
        <w:rPr>
          <w:rFonts w:ascii="宋体" w:hAnsi="宋体" w:hint="eastAsia"/>
          <w:szCs w:val="21"/>
        </w:rPr>
        <w:t xml:space="preserve">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w:t>
      </w:r>
    </w:p>
    <w:p w:rsidR="000C0D17" w:rsidRDefault="0041374A">
      <w:pPr>
        <w:spacing w:line="360" w:lineRule="auto"/>
        <w:ind w:firstLine="48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rsidR="000C0D17" w:rsidRDefault="0041374A">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proofErr w:type="gramStart"/>
      <w:r>
        <w:rPr>
          <w:rFonts w:ascii="宋体" w:hAnsi="宋体" w:hint="eastAsia"/>
          <w:szCs w:val="21"/>
        </w:rPr>
        <w:t>一</w:t>
      </w:r>
      <w:proofErr w:type="gramEnd"/>
      <w:r>
        <w:rPr>
          <w:rFonts w:ascii="宋体" w:hAnsi="宋体" w:hint="eastAsia"/>
          <w:szCs w:val="21"/>
        </w:rPr>
        <w:t>)</w:t>
      </w:r>
      <w:r>
        <w:rPr>
          <w:rFonts w:ascii="宋体" w:hAnsi="宋体" w:hint="eastAsia"/>
          <w:szCs w:val="21"/>
        </w:rPr>
        <w:t xml:space="preserve">　甲方工作人员有违反本责任书第一、二条责任行为的，按照管理权限，依据有关法律法规和规定给予党纪、政纪处分或组织处理；涉嫌犯罪，移交司法机关追究刑事责任；给乙方单位造成经济损失的，应予以赔偿。</w:t>
      </w:r>
    </w:p>
    <w:p w:rsidR="000C0D17" w:rsidRDefault="0041374A">
      <w:pPr>
        <w:spacing w:line="360" w:lineRule="auto"/>
        <w:ind w:firstLine="480"/>
        <w:rPr>
          <w:rFonts w:ascii="宋体" w:hAnsi="宋体"/>
          <w:szCs w:val="21"/>
        </w:rPr>
      </w:pPr>
      <w:r>
        <w:rPr>
          <w:rFonts w:ascii="宋体" w:hAnsi="宋体" w:hint="eastAsia"/>
          <w:szCs w:val="21"/>
        </w:rPr>
        <w:t>(</w:t>
      </w:r>
      <w:r>
        <w:rPr>
          <w:rFonts w:ascii="宋体" w:hAnsi="宋体" w:hint="eastAsia"/>
          <w:szCs w:val="21"/>
        </w:rPr>
        <w:t>二</w:t>
      </w:r>
      <w:r>
        <w:rPr>
          <w:rFonts w:ascii="宋体" w:hAnsi="宋体" w:hint="eastAsia"/>
          <w:szCs w:val="21"/>
        </w:rPr>
        <w:t>)</w:t>
      </w:r>
      <w:r>
        <w:rPr>
          <w:rFonts w:ascii="宋体" w:hAnsi="宋体" w:hint="eastAsia"/>
          <w:szCs w:val="21"/>
        </w:rPr>
        <w:t xml:space="preserve">　乙方工作人员有违反本责任书第一、三条责任行为的，按照管理权限，依据有关法律法规和规定给予党纪、政纪处分或组织处理；涉嫌犯罪的，移交司法机关追究刑事责任；给甲方单位造成经济</w:t>
      </w:r>
      <w:r>
        <w:rPr>
          <w:rFonts w:ascii="宋体" w:hAnsi="宋体" w:hint="eastAsia"/>
          <w:szCs w:val="21"/>
        </w:rPr>
        <w:t>损失的，应予以赔偿。</w:t>
      </w:r>
    </w:p>
    <w:p w:rsidR="000C0D17" w:rsidRDefault="0041374A">
      <w:pPr>
        <w:spacing w:line="360" w:lineRule="auto"/>
        <w:ind w:firstLine="480"/>
        <w:rPr>
          <w:rFonts w:ascii="宋体" w:hAnsi="宋体"/>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rsidR="000C0D17" w:rsidRDefault="0041374A">
      <w:pPr>
        <w:spacing w:line="360" w:lineRule="auto"/>
        <w:ind w:firstLine="480"/>
        <w:rPr>
          <w:rFonts w:ascii="宋体" w:hAnsi="宋体"/>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rsidR="000C0D17" w:rsidRDefault="000C0D17">
      <w:pPr>
        <w:adjustRightInd w:val="0"/>
        <w:snapToGrid w:val="0"/>
        <w:spacing w:line="360" w:lineRule="auto"/>
        <w:ind w:left="620"/>
        <w:rPr>
          <w:rFonts w:ascii="宋体" w:hAnsi="宋体"/>
          <w:szCs w:val="21"/>
        </w:rPr>
      </w:pPr>
    </w:p>
    <w:p w:rsidR="000C0D17" w:rsidRDefault="0041374A">
      <w:pPr>
        <w:adjustRightInd w:val="0"/>
        <w:snapToGrid w:val="0"/>
        <w:spacing w:line="360" w:lineRule="auto"/>
        <w:rPr>
          <w:rFonts w:ascii="宋体" w:hAnsi="宋体"/>
          <w:szCs w:val="21"/>
        </w:rPr>
      </w:pPr>
      <w:r>
        <w:rPr>
          <w:rFonts w:ascii="宋体" w:hAnsi="宋体" w:hint="eastAsia"/>
          <w:szCs w:val="21"/>
        </w:rPr>
        <w:t xml:space="preserve">甲方单位：（盖章）北京大学人民医院　　</w:t>
      </w:r>
      <w:r>
        <w:rPr>
          <w:rFonts w:ascii="宋体" w:hAnsi="宋体" w:hint="eastAsia"/>
          <w:szCs w:val="21"/>
        </w:rPr>
        <w:t xml:space="preserve">   </w:t>
      </w:r>
      <w:r>
        <w:rPr>
          <w:rFonts w:ascii="宋体" w:hAnsi="宋体" w:hint="eastAsia"/>
          <w:szCs w:val="21"/>
        </w:rPr>
        <w:t>乙方单位：（盖章）</w:t>
      </w:r>
    </w:p>
    <w:p w:rsidR="000C0D17" w:rsidRDefault="0041374A">
      <w:pPr>
        <w:adjustRightInd w:val="0"/>
        <w:snapToGrid w:val="0"/>
        <w:spacing w:line="360" w:lineRule="auto"/>
        <w:rPr>
          <w:rFonts w:ascii="宋体" w:hAnsi="宋体"/>
          <w:szCs w:val="21"/>
        </w:rPr>
      </w:pPr>
      <w:r>
        <w:rPr>
          <w:rFonts w:ascii="宋体" w:hAnsi="宋体" w:hint="eastAsia"/>
          <w:szCs w:val="21"/>
        </w:rPr>
        <w:t xml:space="preserve">　　　</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 xml:space="preserve">                           </w:t>
      </w:r>
    </w:p>
    <w:p w:rsidR="000C0D17" w:rsidRDefault="0041374A">
      <w:pPr>
        <w:adjustRightInd w:val="0"/>
        <w:snapToGrid w:val="0"/>
        <w:spacing w:line="360" w:lineRule="auto"/>
        <w:ind w:leftChars="-1" w:left="-2"/>
        <w:rPr>
          <w:rFonts w:ascii="宋体" w:hAnsi="宋体"/>
          <w:szCs w:val="21"/>
        </w:rPr>
      </w:pPr>
      <w:r>
        <w:rPr>
          <w:rFonts w:ascii="宋体" w:hAnsi="宋体" w:hint="eastAsia"/>
          <w:szCs w:val="21"/>
        </w:rPr>
        <w:t>法定代表人</w:t>
      </w:r>
      <w:r>
        <w:rPr>
          <w:rFonts w:ascii="宋体" w:hAnsi="宋体" w:hint="eastAsia"/>
          <w:szCs w:val="21"/>
        </w:rPr>
        <w:t>(</w:t>
      </w:r>
      <w:r>
        <w:rPr>
          <w:rFonts w:ascii="宋体" w:hAnsi="宋体" w:hint="eastAsia"/>
          <w:szCs w:val="21"/>
        </w:rPr>
        <w:t>或授权代表签字）：</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法定代表人</w:t>
      </w:r>
      <w:r>
        <w:rPr>
          <w:rFonts w:ascii="宋体" w:hAnsi="宋体" w:hint="eastAsia"/>
          <w:szCs w:val="21"/>
        </w:rPr>
        <w:t>(</w:t>
      </w:r>
      <w:r>
        <w:rPr>
          <w:rFonts w:ascii="宋体" w:hAnsi="宋体" w:hint="eastAsia"/>
          <w:szCs w:val="21"/>
        </w:rPr>
        <w:t>或授权代表签字）：</w:t>
      </w:r>
    </w:p>
    <w:p w:rsidR="000C0D17" w:rsidRDefault="000C0D17">
      <w:pPr>
        <w:adjustRightInd w:val="0"/>
        <w:snapToGrid w:val="0"/>
        <w:spacing w:line="360" w:lineRule="auto"/>
        <w:ind w:leftChars="-1" w:left="-2"/>
        <w:rPr>
          <w:rFonts w:ascii="宋体" w:hAnsi="宋体"/>
          <w:szCs w:val="21"/>
        </w:rPr>
      </w:pPr>
    </w:p>
    <w:p w:rsidR="000C0D17" w:rsidRDefault="0041374A">
      <w:pPr>
        <w:adjustRightInd w:val="0"/>
        <w:snapToGrid w:val="0"/>
        <w:spacing w:line="360" w:lineRule="auto"/>
        <w:ind w:leftChars="-1" w:left="-2"/>
        <w:rPr>
          <w:rFonts w:hAnsi="宋体"/>
          <w:szCs w:val="21"/>
        </w:rPr>
      </w:pPr>
      <w:r>
        <w:rPr>
          <w:rFonts w:ascii="宋体" w:hAnsi="宋体" w:hint="eastAsia"/>
          <w:szCs w:val="21"/>
        </w:rPr>
        <w:t>地址：北京市西城区西直门南大街</w:t>
      </w:r>
      <w:r>
        <w:rPr>
          <w:rFonts w:ascii="宋体" w:hAnsi="宋体" w:hint="eastAsia"/>
          <w:szCs w:val="21"/>
        </w:rPr>
        <w:t>11</w:t>
      </w:r>
      <w:r>
        <w:rPr>
          <w:rFonts w:ascii="宋体" w:hAnsi="宋体" w:hint="eastAsia"/>
          <w:szCs w:val="21"/>
        </w:rPr>
        <w:t xml:space="preserve">号　　</w:t>
      </w:r>
      <w:r>
        <w:rPr>
          <w:rFonts w:ascii="宋体" w:hAnsi="宋体" w:hint="eastAsia"/>
          <w:szCs w:val="21"/>
        </w:rPr>
        <w:t xml:space="preserve"> </w:t>
      </w:r>
      <w:r>
        <w:rPr>
          <w:rFonts w:ascii="宋体" w:hAnsi="宋体" w:hint="eastAsia"/>
          <w:szCs w:val="21"/>
        </w:rPr>
        <w:t>地址：</w:t>
      </w:r>
    </w:p>
    <w:p w:rsidR="000C0D17" w:rsidRDefault="0041374A">
      <w:pPr>
        <w:spacing w:line="360" w:lineRule="auto"/>
        <w:ind w:firstLineChars="200" w:firstLine="420"/>
        <w:rPr>
          <w:szCs w:val="21"/>
        </w:rPr>
      </w:pPr>
      <w:r>
        <w:rPr>
          <w:rFonts w:hAnsi="宋体" w:hint="eastAsia"/>
          <w:szCs w:val="21"/>
        </w:rPr>
        <w:t xml:space="preserve">                                      </w:t>
      </w:r>
    </w:p>
    <w:p w:rsidR="000C0D17" w:rsidRDefault="0041374A">
      <w:pPr>
        <w:adjustRightInd w:val="0"/>
        <w:snapToGrid w:val="0"/>
        <w:spacing w:line="360" w:lineRule="auto"/>
        <w:ind w:leftChars="-1" w:left="-2"/>
        <w:rPr>
          <w:rFonts w:ascii="宋体" w:hAnsi="宋体"/>
          <w:szCs w:val="21"/>
        </w:rPr>
      </w:pPr>
      <w:r>
        <w:rPr>
          <w:rFonts w:ascii="宋体" w:hAnsi="宋体" w:hint="eastAsia"/>
          <w:szCs w:val="21"/>
        </w:rPr>
        <w:t xml:space="preserve">电话：　</w:t>
      </w:r>
      <w:r>
        <w:rPr>
          <w:rFonts w:ascii="宋体" w:hAnsi="宋体" w:hint="eastAsia"/>
          <w:szCs w:val="21"/>
        </w:rPr>
        <w:t>010-88326666</w:t>
      </w:r>
      <w:proofErr w:type="gramStart"/>
      <w:r>
        <w:rPr>
          <w:rFonts w:ascii="宋体" w:hAnsi="宋体" w:hint="eastAsia"/>
          <w:szCs w:val="21"/>
        </w:rPr>
        <w:t xml:space="preserve">　　　　　　　　　</w:t>
      </w:r>
      <w:proofErr w:type="gramEnd"/>
      <w:r>
        <w:rPr>
          <w:rFonts w:ascii="宋体" w:hAnsi="宋体" w:hint="eastAsia"/>
          <w:szCs w:val="21"/>
        </w:rPr>
        <w:t xml:space="preserve">  </w:t>
      </w:r>
      <w:r>
        <w:rPr>
          <w:rFonts w:ascii="宋体" w:hAnsi="宋体" w:hint="eastAsia"/>
          <w:szCs w:val="21"/>
        </w:rPr>
        <w:t>电话：</w:t>
      </w:r>
    </w:p>
    <w:p w:rsidR="000C0D17" w:rsidRDefault="0041374A">
      <w:pPr>
        <w:adjustRightInd w:val="0"/>
        <w:snapToGrid w:val="0"/>
        <w:spacing w:line="360" w:lineRule="auto"/>
        <w:ind w:leftChars="-1" w:left="-2" w:firstLineChars="300" w:firstLine="630"/>
        <w:rPr>
          <w:rFonts w:ascii="宋体" w:hAnsi="宋体"/>
          <w:szCs w:val="21"/>
        </w:rPr>
      </w:pPr>
      <w:r>
        <w:rPr>
          <w:rFonts w:ascii="宋体" w:hAnsi="宋体" w:hint="eastAsia"/>
          <w:szCs w:val="21"/>
        </w:rPr>
        <w:t>年　　月　　日</w:t>
      </w:r>
      <w:r>
        <w:rPr>
          <w:rFonts w:ascii="宋体" w:hAnsi="宋体" w:hint="eastAsia"/>
          <w:szCs w:val="21"/>
        </w:rPr>
        <w:t xml:space="preserve">                           </w:t>
      </w:r>
      <w:r>
        <w:rPr>
          <w:rFonts w:ascii="宋体" w:hAnsi="宋体" w:hint="eastAsia"/>
          <w:szCs w:val="21"/>
        </w:rPr>
        <w:t xml:space="preserve">年　</w:t>
      </w:r>
      <w:r>
        <w:rPr>
          <w:rFonts w:ascii="宋体" w:hAnsi="宋体" w:hint="eastAsia"/>
          <w:szCs w:val="21"/>
        </w:rPr>
        <w:t xml:space="preserve"> </w:t>
      </w:r>
      <w:r>
        <w:rPr>
          <w:rFonts w:ascii="宋体" w:hAnsi="宋体" w:hint="eastAsia"/>
          <w:szCs w:val="21"/>
        </w:rPr>
        <w:t xml:space="preserve">　月　</w:t>
      </w:r>
      <w:r>
        <w:rPr>
          <w:rFonts w:ascii="宋体" w:hAnsi="宋体" w:hint="eastAsia"/>
          <w:szCs w:val="21"/>
        </w:rPr>
        <w:t xml:space="preserve"> </w:t>
      </w:r>
      <w:r>
        <w:rPr>
          <w:rFonts w:ascii="宋体" w:hAnsi="宋体" w:hint="eastAsia"/>
          <w:szCs w:val="21"/>
        </w:rPr>
        <w:t xml:space="preserve">　日</w:t>
      </w:r>
    </w:p>
    <w:sectPr w:rsidR="000C0D17">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74A" w:rsidRDefault="0041374A">
      <w:r>
        <w:separator/>
      </w:r>
    </w:p>
  </w:endnote>
  <w:endnote w:type="continuationSeparator" w:id="0">
    <w:p w:rsidR="0041374A" w:rsidRDefault="00413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74A" w:rsidRDefault="0041374A">
      <w:r>
        <w:separator/>
      </w:r>
    </w:p>
  </w:footnote>
  <w:footnote w:type="continuationSeparator" w:id="0">
    <w:p w:rsidR="0041374A" w:rsidRDefault="004137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D17" w:rsidRDefault="0041374A">
    <w:pPr>
      <w:pStyle w:val="a6"/>
      <w:jc w:val="right"/>
    </w:pPr>
    <w:r>
      <w:rPr>
        <w:rFonts w:hint="eastAsia"/>
      </w:rPr>
      <w:t>北京大学人民医院</w:t>
    </w:r>
    <w:r>
      <w:rPr>
        <w:rFonts w:hint="eastAsia"/>
      </w:rPr>
      <w:t xml:space="preserve"> </w:t>
    </w:r>
    <w:r>
      <w:rPr>
        <w:rFonts w:hint="eastAsia"/>
      </w:rPr>
      <w:t>招标采购</w:t>
    </w:r>
    <w:r>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71B44"/>
    <w:multiLevelType w:val="multilevel"/>
    <w:tmpl w:val="0C071B44"/>
    <w:lvl w:ilvl="0">
      <w:start w:val="2"/>
      <w:numFmt w:val="japaneseCounting"/>
      <w:lvlText w:val="%1、"/>
      <w:lvlJc w:val="left"/>
      <w:pPr>
        <w:ind w:left="420" w:hanging="420"/>
      </w:pPr>
      <w:rPr>
        <w:rFonts w:asciiTheme="minorEastAsia" w:eastAsiaTheme="minorEastAsia" w:hAnsiTheme="minorEastAsia"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wOTJmYWRjMDc4NTliYzQxMDI1ZWJiYjdhMDM2YmYifQ=="/>
  </w:docVars>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C0D17"/>
    <w:rsid w:val="000D1FF8"/>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0C94"/>
    <w:rsid w:val="003F1A26"/>
    <w:rsid w:val="003F5071"/>
    <w:rsid w:val="0041374A"/>
    <w:rsid w:val="0041632D"/>
    <w:rsid w:val="004176E4"/>
    <w:rsid w:val="00417D94"/>
    <w:rsid w:val="00421C8C"/>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 w:val="14C21972"/>
    <w:rsid w:val="27AD1378"/>
    <w:rsid w:val="5A291E43"/>
    <w:rsid w:val="5FD13F42"/>
    <w:rsid w:val="66AB3794"/>
    <w:rsid w:val="71C04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D6CD4E-2A12-4A7A-B239-8C20BC4A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uiPriority w:val="9"/>
    <w:qFormat/>
    <w:pPr>
      <w:keepNext/>
      <w:keepLines/>
      <w:spacing w:before="120" w:after="120"/>
      <w:jc w:val="center"/>
      <w:outlineLvl w:val="0"/>
    </w:pPr>
    <w:rPr>
      <w:b/>
      <w:kern w:val="44"/>
      <w:sz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ind w:firstLine="420"/>
      <w:jc w:val="left"/>
    </w:pPr>
    <w:rPr>
      <w:rFonts w:ascii="宋体"/>
      <w:kern w:val="0"/>
      <w:sz w:val="24"/>
    </w:rPr>
  </w:style>
  <w:style w:type="paragraph" w:styleId="a4">
    <w:name w:val="Balloon Text"/>
    <w:basedOn w:val="a"/>
    <w:link w:val="Char"/>
    <w:uiPriority w:val="99"/>
    <w:semiHidden/>
    <w:unhideWhenUsed/>
    <w:rPr>
      <w:sz w:val="18"/>
      <w:szCs w:val="18"/>
    </w:rPr>
  </w:style>
  <w:style w:type="paragraph" w:styleId="a5">
    <w:name w:val="footer"/>
    <w:basedOn w:val="a"/>
    <w:link w:val="Char0"/>
    <w:uiPriority w:val="99"/>
    <w:unhideWhenUsed/>
    <w:pPr>
      <w:tabs>
        <w:tab w:val="center" w:pos="4153"/>
        <w:tab w:val="right" w:pos="8306"/>
      </w:tabs>
      <w:snapToGrid w:val="0"/>
      <w:jc w:val="left"/>
    </w:pPr>
    <w:rPr>
      <w:sz w:val="18"/>
      <w:szCs w:val="18"/>
    </w:rPr>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qFormat/>
    <w:pPr>
      <w:widowControl/>
      <w:spacing w:after="120" w:line="480" w:lineRule="auto"/>
      <w:jc w:val="left"/>
    </w:pPr>
    <w:rPr>
      <w:rFonts w:ascii="Calibri" w:hAnsi="Calibri"/>
      <w:kern w:val="0"/>
      <w:sz w:val="24"/>
      <w:szCs w:val="24"/>
      <w:lang w:eastAsia="en-US" w:bidi="en-US"/>
    </w:rPr>
  </w:style>
  <w:style w:type="paragraph" w:styleId="a7">
    <w:name w:val="Normal (Web)"/>
    <w:basedOn w:val="a"/>
    <w:uiPriority w:val="99"/>
    <w:qFormat/>
    <w:pPr>
      <w:widowControl/>
      <w:spacing w:before="100" w:beforeAutospacing="1" w:after="100" w:afterAutospacing="1"/>
      <w:jc w:val="left"/>
    </w:pPr>
    <w:rPr>
      <w:kern w:val="0"/>
      <w:sz w:val="24"/>
      <w:szCs w:val="24"/>
    </w:rPr>
  </w:style>
  <w:style w:type="table" w:styleId="a8">
    <w:name w:val="Table Grid"/>
    <w:basedOn w:val="a1"/>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Pr>
      <w:rFonts w:ascii="Times New Roman" w:eastAsia="宋体" w:hAnsi="Times New Roman" w:cs="Times New Roman"/>
      <w:b/>
      <w:kern w:val="44"/>
      <w:sz w:val="44"/>
      <w:szCs w:val="20"/>
    </w:rPr>
  </w:style>
  <w:style w:type="character" w:customStyle="1" w:styleId="Char1">
    <w:name w:val="页眉 Char"/>
    <w:basedOn w:val="a0"/>
    <w:link w:val="a6"/>
    <w:qFormat/>
    <w:rPr>
      <w:rFonts w:ascii="Times New Roman" w:eastAsia="宋体" w:hAnsi="Times New Roman" w:cs="Times New Roman"/>
      <w:sz w:val="18"/>
      <w:szCs w:val="18"/>
    </w:rPr>
  </w:style>
  <w:style w:type="character" w:customStyle="1" w:styleId="Char">
    <w:name w:val="批注框文本 Char"/>
    <w:basedOn w:val="a0"/>
    <w:link w:val="a4"/>
    <w:uiPriority w:val="99"/>
    <w:semiHidden/>
    <w:rPr>
      <w:rFonts w:ascii="Times New Roman" w:eastAsia="宋体" w:hAnsi="Times New Roman" w:cs="Times New Roman"/>
      <w:sz w:val="18"/>
      <w:szCs w:val="18"/>
    </w:rPr>
  </w:style>
  <w:style w:type="paragraph" w:styleId="a9">
    <w:name w:val="List Paragraph"/>
    <w:basedOn w:val="a"/>
    <w:uiPriority w:val="34"/>
    <w:qFormat/>
    <w:pPr>
      <w:ind w:firstLineChars="200" w:firstLine="420"/>
    </w:pPr>
  </w:style>
  <w:style w:type="character" w:customStyle="1" w:styleId="Char0">
    <w:name w:val="页脚 Char"/>
    <w:basedOn w:val="a0"/>
    <w:link w:val="a5"/>
    <w:uiPriority w:val="99"/>
    <w:rPr>
      <w:rFonts w:ascii="Times New Roman" w:eastAsia="宋体" w:hAnsi="Times New Roman" w:cs="Times New Roman"/>
      <w:sz w:val="18"/>
      <w:szCs w:val="18"/>
    </w:rPr>
  </w:style>
  <w:style w:type="paragraph" w:customStyle="1" w:styleId="aa">
    <w:name w:val="目录"/>
    <w:basedOn w:val="a"/>
    <w:qFormat/>
    <w:pPr>
      <w:widowControl/>
      <w:jc w:val="center"/>
    </w:pPr>
    <w:rPr>
      <w:rFonts w:ascii="宋体"/>
      <w:b/>
      <w:kern w:val="0"/>
      <w:sz w:val="36"/>
    </w:rPr>
  </w:style>
  <w:style w:type="paragraph" w:customStyle="1" w:styleId="10">
    <w:name w:val="列出段落1"/>
    <w:basedOn w:val="a"/>
    <w:uiPriority w:val="34"/>
    <w:qFormat/>
    <w:pPr>
      <w:ind w:firstLineChars="200" w:firstLine="420"/>
    </w:pPr>
    <w:rPr>
      <w:rFonts w:asciiTheme="minorHAnsi" w:eastAsiaTheme="minorEastAsia" w:hAnsiTheme="minorHAnsi" w:cstheme="minorBidi"/>
      <w:szCs w:val="22"/>
    </w:rPr>
  </w:style>
  <w:style w:type="character" w:styleId="ab">
    <w:name w:val="Placeholder Text"/>
    <w:basedOn w:val="a0"/>
    <w:uiPriority w:val="99"/>
    <w:semiHidden/>
    <w:qFormat/>
    <w:rPr>
      <w:color w:val="808080"/>
    </w:rPr>
  </w:style>
  <w:style w:type="character" w:customStyle="1" w:styleId="2Char0">
    <w:name w:val="正文文本 2 Char"/>
    <w:basedOn w:val="a0"/>
    <w:link w:val="20"/>
    <w:qFormat/>
    <w:rPr>
      <w:rFonts w:ascii="Calibri" w:eastAsia="宋体" w:hAnsi="Calibri" w:cs="Times New Roman"/>
      <w:kern w:val="0"/>
      <w:sz w:val="24"/>
      <w:szCs w:val="24"/>
      <w:lang w:eastAsia="en-US" w:bidi="en-US"/>
    </w:rPr>
  </w:style>
  <w:style w:type="table" w:customStyle="1" w:styleId="TableGrid">
    <w:name w:val="TableGrid"/>
    <w:rPr>
      <w:sz w:val="22"/>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ac">
    <w:name w:val="正文（深信服科技）"/>
    <w:link w:val="ad"/>
    <w:qFormat/>
    <w:pPr>
      <w:adjustRightInd w:val="0"/>
      <w:snapToGrid w:val="0"/>
      <w:spacing w:line="360" w:lineRule="auto"/>
      <w:ind w:firstLineChars="200" w:firstLine="480"/>
      <w:jc w:val="both"/>
    </w:pPr>
    <w:rPr>
      <w:rFonts w:ascii="Times New Roman" w:eastAsia="宋体" w:hAnsi="Times New Roman" w:cs="Times New Roman"/>
      <w:sz w:val="24"/>
      <w:szCs w:val="21"/>
    </w:rPr>
  </w:style>
  <w:style w:type="paragraph" w:customStyle="1" w:styleId="30">
    <w:name w:val="标题 3（深信服科技）"/>
    <w:basedOn w:val="3"/>
    <w:next w:val="ac"/>
    <w:qFormat/>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pPr>
      <w:widowControl/>
      <w:tabs>
        <w:tab w:val="left" w:pos="420"/>
        <w:tab w:val="left"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Pr>
      <w:rFonts w:ascii="Times New Roman" w:eastAsia="宋体" w:hAnsi="Times New Roman" w:cs="Times New Roman"/>
      <w:kern w:val="0"/>
      <w:sz w:val="24"/>
      <w:szCs w:val="21"/>
    </w:rPr>
  </w:style>
  <w:style w:type="paragraph" w:customStyle="1" w:styleId="15">
    <w:name w:val="15"/>
    <w:basedOn w:val="a"/>
    <w:qFormat/>
    <w:pPr>
      <w:widowControl/>
      <w:jc w:val="left"/>
    </w:pPr>
    <w:rPr>
      <w:rFonts w:ascii="宋体" w:hAnsi="宋体" w:cs="宋体"/>
      <w:kern w:val="0"/>
      <w:sz w:val="24"/>
      <w:szCs w:val="24"/>
    </w:rPr>
  </w:style>
  <w:style w:type="character" w:customStyle="1" w:styleId="3Char">
    <w:name w:val="标题 3 Char"/>
    <w:basedOn w:val="a0"/>
    <w:link w:val="3"/>
    <w:uiPriority w:val="9"/>
    <w:semiHidden/>
    <w:qFormat/>
    <w:rPr>
      <w:rFonts w:ascii="Times New Roman" w:eastAsia="宋体" w:hAnsi="Times New Roman" w:cs="Times New Roman"/>
      <w:b/>
      <w:bCs/>
      <w:sz w:val="32"/>
      <w:szCs w:val="32"/>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2D1AC6-52A8-4EDC-9643-AE6D95D3D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11</Pages>
  <Words>1268</Words>
  <Characters>7234</Characters>
  <Application>Microsoft Office Word</Application>
  <DocSecurity>0</DocSecurity>
  <Lines>60</Lines>
  <Paragraphs>16</Paragraphs>
  <ScaleCrop>false</ScaleCrop>
  <Company>P R C</Company>
  <LinksUpToDate>false</LinksUpToDate>
  <CharactersWithSpaces>8486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9</cp:revision>
  <cp:lastPrinted>2015-07-01T23:52:00Z</cp:lastPrinted>
  <dcterms:created xsi:type="dcterms:W3CDTF">2023-10-17T02:41:00Z</dcterms:created>
  <dcterms:modified xsi:type="dcterms:W3CDTF">2023-10-19T02:41:00Z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1C32697A58954778882996DD5D22826B_12</vt:lpwstr>
  </property>
</Properties>
</file>