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10FA2" w14:textId="77777777" w:rsidR="001B278F" w:rsidRDefault="00D9707D">
      <w:pPr>
        <w:pStyle w:val="a8"/>
        <w:spacing w:beforeLines="50" w:before="156" w:afterLines="50" w:after="156" w:line="360" w:lineRule="auto"/>
        <w:rPr>
          <w:rFonts w:ascii="宋体" w:hAnsi="宋体"/>
        </w:rPr>
      </w:pPr>
      <w:bookmarkStart w:id="0" w:name="_Hlk133399991"/>
      <w:proofErr w:type="gramStart"/>
      <w:r>
        <w:rPr>
          <w:rFonts w:hint="eastAsia"/>
        </w:rPr>
        <w:t>北京大学人民医院官网英文版</w:t>
      </w:r>
      <w:proofErr w:type="gramEnd"/>
      <w:r>
        <w:rPr>
          <w:rFonts w:hint="eastAsia"/>
        </w:rPr>
        <w:t>网站升级改造项目</w:t>
      </w:r>
      <w:r>
        <w:rPr>
          <w:rFonts w:ascii="宋体" w:hAnsi="宋体" w:hint="eastAsia"/>
        </w:rPr>
        <w:t>招标文件</w:t>
      </w:r>
    </w:p>
    <w:p w14:paraId="5A417BF0" w14:textId="77777777" w:rsidR="001B278F" w:rsidRDefault="001B278F"/>
    <w:p w14:paraId="1D3C87F9" w14:textId="77777777" w:rsidR="001B278F" w:rsidRDefault="00D9707D">
      <w:pPr>
        <w:snapToGrid w:val="0"/>
        <w:spacing w:line="360" w:lineRule="auto"/>
        <w:jc w:val="left"/>
      </w:pPr>
      <w:r>
        <w:rPr>
          <w:rFonts w:hint="eastAsia"/>
        </w:rPr>
        <w:t>一、为</w:t>
      </w:r>
      <w:proofErr w:type="gramStart"/>
      <w:r>
        <w:rPr>
          <w:rFonts w:hint="eastAsia"/>
        </w:rPr>
        <w:t>提高官网英文</w:t>
      </w:r>
      <w:proofErr w:type="gramEnd"/>
      <w:r>
        <w:rPr>
          <w:rFonts w:hint="eastAsia"/>
        </w:rPr>
        <w:t>站用户体验，</w:t>
      </w:r>
      <w:proofErr w:type="gramStart"/>
      <w:r>
        <w:rPr>
          <w:rFonts w:hint="eastAsia"/>
        </w:rPr>
        <w:t>招采中心</w:t>
      </w:r>
      <w:proofErr w:type="gramEnd"/>
      <w:r>
        <w:rPr>
          <w:rFonts w:hint="eastAsia"/>
        </w:rPr>
        <w:t>拟对人民</w:t>
      </w:r>
      <w:proofErr w:type="gramStart"/>
      <w:r>
        <w:rPr>
          <w:rFonts w:hint="eastAsia"/>
        </w:rPr>
        <w:t>医院官网英文版</w:t>
      </w:r>
      <w:proofErr w:type="gramEnd"/>
      <w:r>
        <w:rPr>
          <w:rFonts w:hint="eastAsia"/>
        </w:rPr>
        <w:t>网站升级改造项目进行院内招标。</w:t>
      </w:r>
    </w:p>
    <w:p w14:paraId="36391082" w14:textId="10752062" w:rsidR="001B278F" w:rsidRDefault="00D9707D">
      <w:pPr>
        <w:snapToGrid w:val="0"/>
        <w:spacing w:line="360" w:lineRule="auto"/>
        <w:jc w:val="left"/>
      </w:pPr>
      <w:r>
        <w:rPr>
          <w:rFonts w:hint="eastAsia"/>
        </w:rPr>
        <w:t>服务期限：合同签订后</w:t>
      </w:r>
      <w:r w:rsidR="00B10474">
        <w:rPr>
          <w:rFonts w:hint="eastAsia"/>
        </w:rPr>
        <w:t>4</w:t>
      </w:r>
      <w:r>
        <w:rPr>
          <w:rFonts w:hint="eastAsia"/>
        </w:rPr>
        <w:t>个</w:t>
      </w:r>
      <w:r>
        <w:t>月内完成，验收合格后</w:t>
      </w:r>
      <w:r>
        <w:rPr>
          <w:rFonts w:hint="eastAsia"/>
        </w:rPr>
        <w:t>运维期一年</w:t>
      </w:r>
    </w:p>
    <w:p w14:paraId="463B15C8" w14:textId="77777777" w:rsidR="001B278F" w:rsidRDefault="00D9707D">
      <w:pPr>
        <w:snapToGrid w:val="0"/>
        <w:spacing w:line="360" w:lineRule="auto"/>
        <w:jc w:val="left"/>
      </w:pPr>
      <w:r>
        <w:rPr>
          <w:rFonts w:hint="eastAsia"/>
        </w:rPr>
        <w:t>预算：</w:t>
      </w:r>
      <w:r>
        <w:rPr>
          <w:rFonts w:hint="eastAsia"/>
        </w:rPr>
        <w:t>80000</w:t>
      </w:r>
      <w:r>
        <w:rPr>
          <w:rFonts w:hint="eastAsia"/>
        </w:rPr>
        <w:t>元。</w:t>
      </w:r>
    </w:p>
    <w:p w14:paraId="63BF693A" w14:textId="77777777" w:rsidR="001B278F" w:rsidRDefault="00D9707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二、采购项目内容及招标参数:</w:t>
      </w:r>
    </w:p>
    <w:p w14:paraId="4134D287" w14:textId="77777777" w:rsidR="001B278F" w:rsidRDefault="00D9707D">
      <w:pPr>
        <w:pStyle w:val="ac"/>
        <w:snapToGrid w:val="0"/>
        <w:spacing w:line="360" w:lineRule="auto"/>
        <w:ind w:left="420" w:firstLineChars="0" w:firstLine="0"/>
        <w:jc w:val="left"/>
      </w:pPr>
      <w:r>
        <w:t xml:space="preserve">1. </w:t>
      </w:r>
      <w:r>
        <w:rPr>
          <w:rFonts w:hint="eastAsia"/>
        </w:rPr>
        <w:t>技术开发服务</w:t>
      </w:r>
    </w:p>
    <w:p w14:paraId="227D5392" w14:textId="77777777" w:rsidR="001B278F" w:rsidRDefault="00D9707D">
      <w:pPr>
        <w:pStyle w:val="ac"/>
        <w:snapToGrid w:val="0"/>
        <w:spacing w:line="360" w:lineRule="auto"/>
        <w:ind w:left="420" w:firstLineChars="0" w:firstLine="0"/>
        <w:jc w:val="left"/>
        <w:rPr>
          <w:sz w:val="24"/>
          <w:szCs w:val="32"/>
        </w:rPr>
      </w:pPr>
      <w:r>
        <w:rPr>
          <w:rFonts w:hint="eastAsia"/>
        </w:rPr>
        <w:t>对网站架构及网站后台进行升级改造。（包含</w:t>
      </w:r>
      <w:r>
        <w:rPr>
          <w:rFonts w:hint="eastAsia"/>
        </w:rPr>
        <w:t>home</w:t>
      </w:r>
      <w:r>
        <w:rPr>
          <w:rFonts w:hint="eastAsia"/>
        </w:rPr>
        <w:t>、</w:t>
      </w:r>
      <w:r>
        <w:rPr>
          <w:rFonts w:hint="eastAsia"/>
        </w:rPr>
        <w:t xml:space="preserve">About Us </w:t>
      </w:r>
      <w:r>
        <w:rPr>
          <w:rFonts w:hint="eastAsia"/>
        </w:rPr>
        <w:t>、</w:t>
      </w:r>
      <w:r>
        <w:rPr>
          <w:rFonts w:hint="eastAsia"/>
        </w:rPr>
        <w:t>Patient Care</w:t>
      </w:r>
      <w:r>
        <w:rPr>
          <w:rFonts w:hint="eastAsia"/>
        </w:rPr>
        <w:t>、</w:t>
      </w:r>
      <w:r>
        <w:rPr>
          <w:rFonts w:hint="eastAsia"/>
        </w:rPr>
        <w:t>Education</w:t>
      </w:r>
      <w:r>
        <w:rPr>
          <w:rFonts w:hint="eastAsia"/>
        </w:rPr>
        <w:t>、</w:t>
      </w:r>
      <w:proofErr w:type="spellStart"/>
      <w:r>
        <w:rPr>
          <w:rFonts w:hint="eastAsia"/>
        </w:rPr>
        <w:t>Reserch</w:t>
      </w:r>
      <w:proofErr w:type="spellEnd"/>
      <w:r>
        <w:rPr>
          <w:rFonts w:hint="eastAsia"/>
        </w:rPr>
        <w:t>、</w:t>
      </w:r>
      <w:r>
        <w:rPr>
          <w:rFonts w:hint="eastAsia"/>
        </w:rPr>
        <w:t>Administration</w:t>
      </w:r>
      <w:r>
        <w:rPr>
          <w:rFonts w:hint="eastAsia"/>
        </w:rPr>
        <w:t>、</w:t>
      </w:r>
      <w:r>
        <w:rPr>
          <w:rFonts w:hint="eastAsia"/>
        </w:rPr>
        <w:t xml:space="preserve">International </w:t>
      </w:r>
      <w:proofErr w:type="spellStart"/>
      <w:r>
        <w:rPr>
          <w:rFonts w:hint="eastAsia"/>
        </w:rPr>
        <w:t>Arrairs</w:t>
      </w:r>
      <w:proofErr w:type="spellEnd"/>
      <w:r>
        <w:rPr>
          <w:rFonts w:hint="eastAsia"/>
        </w:rPr>
        <w:t>栏目数据增、</w:t>
      </w:r>
      <w:proofErr w:type="gramStart"/>
      <w:r>
        <w:rPr>
          <w:rFonts w:hint="eastAsia"/>
        </w:rPr>
        <w:t>删</w:t>
      </w:r>
      <w:proofErr w:type="gramEnd"/>
      <w:r>
        <w:rPr>
          <w:rFonts w:hint="eastAsia"/>
        </w:rPr>
        <w:t>、改、查功能开发）。</w:t>
      </w:r>
    </w:p>
    <w:p w14:paraId="3CFBC94D" w14:textId="77777777" w:rsidR="001B278F" w:rsidRDefault="00D9707D">
      <w:pPr>
        <w:pStyle w:val="ac"/>
        <w:snapToGrid w:val="0"/>
        <w:spacing w:line="360" w:lineRule="auto"/>
        <w:ind w:left="420" w:firstLineChars="0" w:firstLine="0"/>
        <w:jc w:val="left"/>
      </w:pPr>
      <w:r>
        <w:rPr>
          <w:rFonts w:hint="eastAsia"/>
        </w:rPr>
        <w:t>2.</w:t>
      </w:r>
      <w:r>
        <w:rPr>
          <w:rFonts w:hint="eastAsia"/>
        </w:rPr>
        <w:t>网站后台改造功能要求</w:t>
      </w:r>
    </w:p>
    <w:p w14:paraId="226670D5" w14:textId="77777777" w:rsidR="001B278F" w:rsidRDefault="00D9707D">
      <w:pPr>
        <w:pStyle w:val="ac"/>
        <w:snapToGrid w:val="0"/>
        <w:spacing w:line="360" w:lineRule="auto"/>
        <w:ind w:left="420" w:firstLineChars="0" w:firstLine="0"/>
        <w:jc w:val="left"/>
      </w:pPr>
      <w:r>
        <w:rPr>
          <w:rFonts w:asciiTheme="minorEastAsia" w:hAnsiTheme="minorEastAsia" w:hint="eastAsia"/>
          <w:bCs/>
          <w:szCs w:val="21"/>
        </w:rPr>
        <w:t>（1）</w:t>
      </w:r>
      <w:r>
        <w:rPr>
          <w:rFonts w:hint="eastAsia"/>
        </w:rPr>
        <w:t>可视化编辑入口。</w:t>
      </w:r>
    </w:p>
    <w:p w14:paraId="4F035765" w14:textId="77777777" w:rsidR="001B278F" w:rsidRDefault="00D9707D">
      <w:pPr>
        <w:pStyle w:val="ac"/>
        <w:snapToGrid w:val="0"/>
        <w:spacing w:line="360" w:lineRule="auto"/>
        <w:ind w:left="420" w:firstLineChars="0" w:firstLine="0"/>
        <w:jc w:val="left"/>
      </w:pPr>
      <w:r>
        <w:rPr>
          <w:rFonts w:hint="eastAsia"/>
        </w:rPr>
        <w:t>（</w:t>
      </w:r>
      <w:r>
        <w:rPr>
          <w:rFonts w:hint="eastAsia"/>
        </w:rPr>
        <w:t>2</w:t>
      </w:r>
      <w:r>
        <w:rPr>
          <w:rFonts w:hint="eastAsia"/>
        </w:rPr>
        <w:t>）栏目管理：栏目基本信息配置、栏目页</w:t>
      </w:r>
      <w:r>
        <w:rPr>
          <w:rFonts w:hint="eastAsia"/>
        </w:rPr>
        <w:t>SEO</w:t>
      </w:r>
      <w:r>
        <w:rPr>
          <w:rFonts w:hint="eastAsia"/>
        </w:rPr>
        <w:t>相关配置等。</w:t>
      </w:r>
    </w:p>
    <w:p w14:paraId="4E3CAA7D" w14:textId="77777777" w:rsidR="001B278F" w:rsidRDefault="00D9707D">
      <w:pPr>
        <w:pStyle w:val="ac"/>
        <w:snapToGrid w:val="0"/>
        <w:spacing w:line="360" w:lineRule="auto"/>
        <w:ind w:left="420" w:firstLineChars="0" w:firstLine="0"/>
        <w:jc w:val="left"/>
      </w:pPr>
      <w:r>
        <w:rPr>
          <w:rFonts w:hint="eastAsia"/>
        </w:rPr>
        <w:t>（</w:t>
      </w:r>
      <w:r>
        <w:rPr>
          <w:rFonts w:hint="eastAsia"/>
        </w:rPr>
        <w:t>3</w:t>
      </w:r>
      <w:r>
        <w:rPr>
          <w:rFonts w:hint="eastAsia"/>
        </w:rPr>
        <w:t>）信息管理：发布、删除、修改功能。</w:t>
      </w:r>
    </w:p>
    <w:p w14:paraId="08654D5D" w14:textId="77777777" w:rsidR="001B278F" w:rsidRDefault="00D9707D">
      <w:pPr>
        <w:pStyle w:val="ac"/>
        <w:snapToGrid w:val="0"/>
        <w:spacing w:line="360" w:lineRule="auto"/>
        <w:ind w:left="420" w:firstLineChars="0" w:firstLine="0"/>
        <w:jc w:val="left"/>
      </w:pPr>
      <w:r>
        <w:rPr>
          <w:rFonts w:hint="eastAsia"/>
        </w:rPr>
        <w:t>（</w:t>
      </w:r>
      <w:r>
        <w:rPr>
          <w:rFonts w:hint="eastAsia"/>
        </w:rPr>
        <w:t>4</w:t>
      </w:r>
      <w:r>
        <w:rPr>
          <w:rFonts w:hint="eastAsia"/>
        </w:rPr>
        <w:t>）发布管理：发布状态管理，草稿箱，回收站。</w:t>
      </w:r>
    </w:p>
    <w:p w14:paraId="315594FE" w14:textId="77777777" w:rsidR="001B278F" w:rsidRDefault="00D9707D">
      <w:pPr>
        <w:pStyle w:val="ac"/>
        <w:snapToGrid w:val="0"/>
        <w:spacing w:line="360" w:lineRule="auto"/>
        <w:ind w:left="420" w:firstLineChars="0" w:firstLine="0"/>
        <w:jc w:val="left"/>
      </w:pPr>
      <w:r>
        <w:rPr>
          <w:rFonts w:hint="eastAsia"/>
        </w:rPr>
        <w:t>（</w:t>
      </w:r>
      <w:r>
        <w:rPr>
          <w:rFonts w:hint="eastAsia"/>
        </w:rPr>
        <w:t>5</w:t>
      </w:r>
      <w:r>
        <w:rPr>
          <w:rFonts w:hint="eastAsia"/>
        </w:rPr>
        <w:t>）文章编辑器：快速、准确地编辑的文章。</w:t>
      </w:r>
    </w:p>
    <w:p w14:paraId="3B41B48F" w14:textId="77777777" w:rsidR="001B278F" w:rsidRDefault="00D9707D">
      <w:pPr>
        <w:pStyle w:val="ac"/>
        <w:snapToGrid w:val="0"/>
        <w:spacing w:line="360" w:lineRule="auto"/>
        <w:ind w:left="420" w:firstLineChars="0" w:firstLine="0"/>
        <w:jc w:val="left"/>
      </w:pPr>
      <w:r>
        <w:rPr>
          <w:rFonts w:hint="eastAsia"/>
        </w:rPr>
        <w:t>（</w:t>
      </w:r>
      <w:r>
        <w:rPr>
          <w:rFonts w:hint="eastAsia"/>
        </w:rPr>
        <w:t>6</w:t>
      </w:r>
      <w:r>
        <w:rPr>
          <w:rFonts w:hint="eastAsia"/>
        </w:rPr>
        <w:t>）可视化编辑：如：焦点图、广告位、页面中标题等内容，进行可视化编辑。</w:t>
      </w:r>
    </w:p>
    <w:p w14:paraId="62B89515" w14:textId="77777777" w:rsidR="001B278F" w:rsidRDefault="00D9707D">
      <w:pPr>
        <w:pStyle w:val="ac"/>
        <w:snapToGrid w:val="0"/>
        <w:spacing w:line="360" w:lineRule="auto"/>
        <w:ind w:left="420" w:firstLineChars="0" w:firstLine="0"/>
        <w:jc w:val="left"/>
      </w:pPr>
      <w:r>
        <w:rPr>
          <w:rFonts w:hint="eastAsia"/>
        </w:rPr>
        <w:t>（</w:t>
      </w:r>
      <w:r>
        <w:rPr>
          <w:rFonts w:hint="eastAsia"/>
        </w:rPr>
        <w:t>7</w:t>
      </w:r>
      <w:r>
        <w:rPr>
          <w:rFonts w:hint="eastAsia"/>
        </w:rPr>
        <w:t>）站点管理：管理站点基本信息，</w:t>
      </w:r>
      <w:r>
        <w:rPr>
          <w:rFonts w:hint="eastAsia"/>
        </w:rPr>
        <w:t>SEO</w:t>
      </w:r>
      <w:r>
        <w:rPr>
          <w:rFonts w:hint="eastAsia"/>
        </w:rPr>
        <w:t>配置、</w:t>
      </w:r>
      <w:r>
        <w:rPr>
          <w:rFonts w:hint="eastAsia"/>
        </w:rPr>
        <w:t>ICP</w:t>
      </w:r>
      <w:r>
        <w:rPr>
          <w:rFonts w:hint="eastAsia"/>
        </w:rPr>
        <w:t>备案号。</w:t>
      </w:r>
    </w:p>
    <w:p w14:paraId="5E3C3D3D" w14:textId="77777777" w:rsidR="001B278F" w:rsidRDefault="00D9707D">
      <w:pPr>
        <w:pStyle w:val="ac"/>
        <w:snapToGrid w:val="0"/>
        <w:spacing w:line="360" w:lineRule="auto"/>
        <w:ind w:left="420" w:firstLineChars="0" w:firstLine="0"/>
        <w:jc w:val="left"/>
      </w:pPr>
      <w:r>
        <w:rPr>
          <w:rFonts w:hint="eastAsia"/>
        </w:rPr>
        <w:t>（</w:t>
      </w:r>
      <w:r>
        <w:rPr>
          <w:rFonts w:hint="eastAsia"/>
        </w:rPr>
        <w:t>8</w:t>
      </w:r>
      <w:r>
        <w:rPr>
          <w:rFonts w:hint="eastAsia"/>
        </w:rPr>
        <w:t>）后台角色权限管理：根据后台栏目分配不同的管理员。</w:t>
      </w:r>
    </w:p>
    <w:p w14:paraId="48063B9B" w14:textId="77777777" w:rsidR="001B278F" w:rsidRDefault="00D9707D">
      <w:pPr>
        <w:pStyle w:val="ac"/>
        <w:snapToGrid w:val="0"/>
        <w:spacing w:line="360" w:lineRule="auto"/>
        <w:ind w:left="420" w:firstLineChars="0" w:firstLine="0"/>
        <w:jc w:val="left"/>
      </w:pPr>
      <w:r>
        <w:rPr>
          <w:rFonts w:hint="eastAsia"/>
        </w:rPr>
        <w:t>（</w:t>
      </w:r>
      <w:r>
        <w:rPr>
          <w:rFonts w:hint="eastAsia"/>
        </w:rPr>
        <w:t>9</w:t>
      </w:r>
      <w:r>
        <w:rPr>
          <w:rFonts w:hint="eastAsia"/>
        </w:rPr>
        <w:t>）后台操作日志：记录系统中所有管理员在后台的操作行为。</w:t>
      </w:r>
    </w:p>
    <w:p w14:paraId="3229791C" w14:textId="77777777" w:rsidR="001B278F" w:rsidRDefault="00D9707D">
      <w:pPr>
        <w:pStyle w:val="ac"/>
        <w:snapToGrid w:val="0"/>
        <w:spacing w:line="360" w:lineRule="auto"/>
        <w:ind w:left="420" w:firstLineChars="0" w:firstLine="0"/>
        <w:jc w:val="left"/>
        <w:rPr>
          <w:sz w:val="24"/>
          <w:szCs w:val="32"/>
        </w:rPr>
      </w:pPr>
      <w:r>
        <w:rPr>
          <w:rFonts w:hint="eastAsia"/>
        </w:rPr>
        <w:t>（</w:t>
      </w:r>
      <w:r>
        <w:rPr>
          <w:rFonts w:hint="eastAsia"/>
        </w:rPr>
        <w:t>10</w:t>
      </w:r>
      <w:r>
        <w:rPr>
          <w:rFonts w:hint="eastAsia"/>
        </w:rPr>
        <w:t>）讣告模式：用以应对某些特殊情况，如：重大自然灾害等，功能开启后网站前端页面会全部变为黑白模式，以示肃穆。</w:t>
      </w:r>
    </w:p>
    <w:p w14:paraId="7C17EBCE" w14:textId="77777777" w:rsidR="001B278F" w:rsidRDefault="00D9707D">
      <w:pPr>
        <w:pStyle w:val="ac"/>
        <w:snapToGrid w:val="0"/>
        <w:spacing w:line="360" w:lineRule="auto"/>
        <w:ind w:left="420" w:firstLineChars="0" w:firstLine="0"/>
        <w:jc w:val="left"/>
      </w:pPr>
      <w:r>
        <w:rPr>
          <w:rFonts w:hint="eastAsia"/>
        </w:rPr>
        <w:t>3</w:t>
      </w:r>
      <w:r>
        <w:t>.</w:t>
      </w:r>
      <w:r>
        <w:rPr>
          <w:rFonts w:hint="eastAsia"/>
        </w:rPr>
        <w:t>部署要求</w:t>
      </w:r>
    </w:p>
    <w:p w14:paraId="3CBE265D" w14:textId="77777777" w:rsidR="001B278F" w:rsidRDefault="00D9707D">
      <w:pPr>
        <w:pStyle w:val="ac"/>
        <w:snapToGrid w:val="0"/>
        <w:spacing w:line="360" w:lineRule="auto"/>
        <w:ind w:left="420" w:firstLineChars="0" w:firstLine="0"/>
        <w:jc w:val="left"/>
      </w:pPr>
      <w:r>
        <w:rPr>
          <w:rFonts w:hint="eastAsia"/>
        </w:rPr>
        <w:t>（</w:t>
      </w:r>
      <w:r>
        <w:rPr>
          <w:rFonts w:hint="eastAsia"/>
        </w:rPr>
        <w:t>1</w:t>
      </w:r>
      <w:r>
        <w:rPr>
          <w:rFonts w:hint="eastAsia"/>
        </w:rPr>
        <w:t>）采用</w:t>
      </w:r>
      <w:proofErr w:type="spellStart"/>
      <w:r>
        <w:rPr>
          <w:rFonts w:hint="eastAsia"/>
        </w:rPr>
        <w:t>linux</w:t>
      </w:r>
      <w:proofErr w:type="spellEnd"/>
      <w:r>
        <w:rPr>
          <w:rFonts w:hint="eastAsia"/>
        </w:rPr>
        <w:t>操作系统；</w:t>
      </w:r>
    </w:p>
    <w:p w14:paraId="65D2803F" w14:textId="77777777" w:rsidR="001B278F" w:rsidRDefault="00D9707D">
      <w:pPr>
        <w:pStyle w:val="ac"/>
        <w:snapToGrid w:val="0"/>
        <w:spacing w:line="360" w:lineRule="auto"/>
        <w:ind w:left="420" w:firstLineChars="0" w:firstLine="0"/>
        <w:jc w:val="left"/>
      </w:pPr>
      <w:r>
        <w:rPr>
          <w:rFonts w:hint="eastAsia"/>
        </w:rPr>
        <w:t>（</w:t>
      </w:r>
      <w:r>
        <w:rPr>
          <w:rFonts w:hint="eastAsia"/>
        </w:rPr>
        <w:t>2</w:t>
      </w:r>
      <w:r>
        <w:rPr>
          <w:rFonts w:hint="eastAsia"/>
        </w:rPr>
        <w:t>）数据库采用</w:t>
      </w:r>
      <w:r>
        <w:rPr>
          <w:rFonts w:hint="eastAsia"/>
        </w:rPr>
        <w:t>MySQL</w:t>
      </w:r>
      <w:r>
        <w:rPr>
          <w:rFonts w:hint="eastAsia"/>
        </w:rPr>
        <w:t>数据库；</w:t>
      </w:r>
    </w:p>
    <w:p w14:paraId="578ECF25" w14:textId="77777777" w:rsidR="001B278F" w:rsidRDefault="00D9707D">
      <w:pPr>
        <w:pStyle w:val="ac"/>
        <w:snapToGrid w:val="0"/>
        <w:spacing w:line="360" w:lineRule="auto"/>
        <w:ind w:left="420" w:firstLineChars="0" w:firstLine="0"/>
        <w:jc w:val="left"/>
      </w:pPr>
      <w:r>
        <w:rPr>
          <w:rFonts w:hint="eastAsia"/>
        </w:rPr>
        <w:t>（</w:t>
      </w:r>
      <w:r>
        <w:rPr>
          <w:rFonts w:hint="eastAsia"/>
        </w:rPr>
        <w:t>3</w:t>
      </w:r>
      <w:r>
        <w:rPr>
          <w:rFonts w:hint="eastAsia"/>
        </w:rPr>
        <w:t>）软件环境：满足性能要求情况下，优先选择主流开源软件，如</w:t>
      </w:r>
      <w:r>
        <w:rPr>
          <w:rFonts w:hint="eastAsia"/>
        </w:rPr>
        <w:t>Nginx</w:t>
      </w:r>
      <w:r>
        <w:rPr>
          <w:rFonts w:hint="eastAsia"/>
        </w:rPr>
        <w:t>；</w:t>
      </w:r>
    </w:p>
    <w:p w14:paraId="1CADAB9D" w14:textId="77777777" w:rsidR="001B278F" w:rsidRDefault="00D9707D">
      <w:pPr>
        <w:pStyle w:val="ac"/>
        <w:snapToGrid w:val="0"/>
        <w:spacing w:line="360" w:lineRule="auto"/>
        <w:ind w:left="420" w:firstLineChars="0" w:firstLine="0"/>
        <w:jc w:val="left"/>
      </w:pPr>
      <w:r>
        <w:rPr>
          <w:rFonts w:hint="eastAsia"/>
        </w:rPr>
        <w:t>（</w:t>
      </w:r>
      <w:r>
        <w:rPr>
          <w:rFonts w:hint="eastAsia"/>
        </w:rPr>
        <w:t>4</w:t>
      </w:r>
      <w:r>
        <w:rPr>
          <w:rFonts w:hint="eastAsia"/>
        </w:rPr>
        <w:t>）采用全面的</w:t>
      </w:r>
      <w:r>
        <w:rPr>
          <w:rFonts w:hint="eastAsia"/>
        </w:rPr>
        <w:t xml:space="preserve"> B/S </w:t>
      </w:r>
      <w:r>
        <w:rPr>
          <w:rFonts w:hint="eastAsia"/>
        </w:rPr>
        <w:t>架构，客户端不需要下载控件或其它插件。</w:t>
      </w:r>
    </w:p>
    <w:p w14:paraId="4D9D7276" w14:textId="77777777" w:rsidR="001B278F" w:rsidRDefault="00D9707D">
      <w:pPr>
        <w:pStyle w:val="ac"/>
        <w:snapToGrid w:val="0"/>
        <w:spacing w:line="360" w:lineRule="auto"/>
        <w:ind w:left="420" w:firstLineChars="0" w:firstLine="0"/>
        <w:jc w:val="left"/>
      </w:pPr>
      <w:r>
        <w:rPr>
          <w:rFonts w:hint="eastAsia"/>
        </w:rPr>
        <w:t>4.</w:t>
      </w:r>
      <w:r>
        <w:rPr>
          <w:rFonts w:hint="eastAsia"/>
        </w:rPr>
        <w:t>应急预案</w:t>
      </w:r>
    </w:p>
    <w:p w14:paraId="2C3CFD33" w14:textId="77777777" w:rsidR="001B278F" w:rsidRDefault="00D9707D">
      <w:pPr>
        <w:pStyle w:val="ac"/>
        <w:snapToGrid w:val="0"/>
        <w:spacing w:line="360" w:lineRule="auto"/>
        <w:ind w:left="420" w:firstLineChars="0" w:firstLine="0"/>
        <w:jc w:val="left"/>
      </w:pPr>
      <w:r>
        <w:rPr>
          <w:rFonts w:hint="eastAsia"/>
        </w:rPr>
        <w:t>针对项目执行期间及运</w:t>
      </w:r>
      <w:proofErr w:type="gramStart"/>
      <w:r>
        <w:rPr>
          <w:rFonts w:hint="eastAsia"/>
        </w:rPr>
        <w:t>维期间</w:t>
      </w:r>
      <w:proofErr w:type="gramEnd"/>
      <w:r>
        <w:rPr>
          <w:rFonts w:hint="eastAsia"/>
        </w:rPr>
        <w:t>制定应急预案。</w:t>
      </w:r>
    </w:p>
    <w:p w14:paraId="3ACA4952" w14:textId="77777777" w:rsidR="001B278F" w:rsidRDefault="00D9707D">
      <w:pPr>
        <w:ind w:firstLineChars="200" w:firstLine="420"/>
      </w:pPr>
      <w:r>
        <w:rPr>
          <w:rFonts w:hint="eastAsia"/>
        </w:rPr>
        <w:t>（</w:t>
      </w:r>
      <w:r>
        <w:rPr>
          <w:rFonts w:hint="eastAsia"/>
        </w:rPr>
        <w:t>1</w:t>
      </w:r>
      <w:r>
        <w:rPr>
          <w:rFonts w:hint="eastAsia"/>
        </w:rPr>
        <w:t>）根据网络、各项因素等情况的发生原因、性质和机理，网站情况等事件分为：轻微故障，可控的网站突发状况、重大故障且发生在节假日，不可控的网站突发状况；</w:t>
      </w:r>
    </w:p>
    <w:p w14:paraId="7D6BA6AD" w14:textId="77777777" w:rsidR="001B278F" w:rsidRDefault="00D9707D">
      <w:pPr>
        <w:ind w:firstLineChars="200" w:firstLine="420"/>
      </w:pPr>
      <w:r>
        <w:rPr>
          <w:rFonts w:hint="eastAsia"/>
        </w:rPr>
        <w:t>（</w:t>
      </w:r>
      <w:r>
        <w:rPr>
          <w:rFonts w:hint="eastAsia"/>
        </w:rPr>
        <w:t>2</w:t>
      </w:r>
      <w:r>
        <w:rPr>
          <w:rFonts w:hint="eastAsia"/>
        </w:rPr>
        <w:t>）根据网站系统的特点，定义事件等级，分别为特别重大事件、重大事件、较大事</w:t>
      </w:r>
      <w:r>
        <w:rPr>
          <w:rFonts w:hint="eastAsia"/>
        </w:rPr>
        <w:lastRenderedPageBreak/>
        <w:t>件、一般事件，并根据事件等级进行有效应急处理。</w:t>
      </w:r>
    </w:p>
    <w:p w14:paraId="25E63D86" w14:textId="77777777" w:rsidR="001B278F" w:rsidRDefault="00D9707D">
      <w:pPr>
        <w:ind w:firstLineChars="200" w:firstLine="420"/>
        <w:rPr>
          <w:rFonts w:asciiTheme="minorEastAsia" w:hAnsiTheme="minorEastAsia"/>
        </w:rPr>
      </w:pPr>
      <w:r>
        <w:rPr>
          <w:rFonts w:hint="eastAsia"/>
        </w:rPr>
        <w:t>（</w:t>
      </w:r>
      <w:r>
        <w:rPr>
          <w:rFonts w:hint="eastAsia"/>
        </w:rPr>
        <w:t>3</w:t>
      </w:r>
      <w:r>
        <w:rPr>
          <w:rFonts w:hint="eastAsia"/>
        </w:rPr>
        <w:t>）制定应急人员管理制度，</w:t>
      </w:r>
      <w:r>
        <w:rPr>
          <w:rFonts w:asciiTheme="minorEastAsia" w:hAnsiTheme="minorEastAsia" w:hint="eastAsia"/>
        </w:rPr>
        <w:t>应急人员</w:t>
      </w:r>
      <w:r>
        <w:rPr>
          <w:rFonts w:asciiTheme="minorEastAsia" w:hAnsiTheme="minorEastAsia"/>
        </w:rPr>
        <w:t>手机</w:t>
      </w:r>
      <w:r>
        <w:rPr>
          <w:rFonts w:asciiTheme="minorEastAsia" w:hAnsiTheme="minorEastAsia" w:hint="eastAsia"/>
        </w:rPr>
        <w:t>和</w:t>
      </w:r>
      <w:r>
        <w:rPr>
          <w:rFonts w:asciiTheme="minorEastAsia" w:hAnsiTheme="minorEastAsia"/>
        </w:rPr>
        <w:t>邮件24</w:t>
      </w:r>
      <w:r>
        <w:rPr>
          <w:rFonts w:asciiTheme="minorEastAsia" w:hAnsiTheme="minorEastAsia" w:hint="eastAsia"/>
        </w:rPr>
        <w:t>小时</w:t>
      </w:r>
      <w:r>
        <w:rPr>
          <w:rFonts w:asciiTheme="minorEastAsia" w:hAnsiTheme="minorEastAsia"/>
        </w:rPr>
        <w:t>可以接</w:t>
      </w:r>
      <w:r>
        <w:rPr>
          <w:rFonts w:asciiTheme="minorEastAsia" w:hAnsiTheme="minorEastAsia" w:hint="eastAsia"/>
        </w:rPr>
        <w:t>收</w:t>
      </w:r>
      <w:r>
        <w:rPr>
          <w:rFonts w:asciiTheme="minorEastAsia" w:hAnsiTheme="minorEastAsia"/>
        </w:rPr>
        <w:t>信息</w:t>
      </w:r>
      <w:r>
        <w:rPr>
          <w:rFonts w:asciiTheme="minorEastAsia" w:hAnsiTheme="minorEastAsia" w:hint="eastAsia"/>
        </w:rPr>
        <w:t>，</w:t>
      </w:r>
      <w:r>
        <w:rPr>
          <w:rFonts w:asciiTheme="minorEastAsia" w:hAnsiTheme="minorEastAsia"/>
        </w:rPr>
        <w:t>在接</w:t>
      </w:r>
      <w:r>
        <w:rPr>
          <w:rFonts w:asciiTheme="minorEastAsia" w:hAnsiTheme="minorEastAsia" w:hint="eastAsia"/>
        </w:rPr>
        <w:t>到问题事件后</w:t>
      </w:r>
      <w:r>
        <w:rPr>
          <w:rFonts w:asciiTheme="minorEastAsia" w:hAnsiTheme="minorEastAsia"/>
        </w:rPr>
        <w:t>，立即</w:t>
      </w:r>
      <w:r>
        <w:rPr>
          <w:rFonts w:asciiTheme="minorEastAsia" w:hAnsiTheme="minorEastAsia" w:hint="eastAsia"/>
        </w:rPr>
        <w:t>针对</w:t>
      </w:r>
      <w:r>
        <w:rPr>
          <w:rFonts w:asciiTheme="minorEastAsia" w:hAnsiTheme="minorEastAsia"/>
        </w:rPr>
        <w:t>问题做出迅速</w:t>
      </w:r>
      <w:r>
        <w:rPr>
          <w:rFonts w:asciiTheme="minorEastAsia" w:hAnsiTheme="minorEastAsia" w:hint="eastAsia"/>
        </w:rPr>
        <w:t>反应</w:t>
      </w:r>
      <w:r>
        <w:rPr>
          <w:rFonts w:asciiTheme="minorEastAsia" w:hAnsiTheme="minorEastAsia"/>
        </w:rPr>
        <w:t>，了解事件问题并做出判断</w:t>
      </w:r>
      <w:r>
        <w:rPr>
          <w:rFonts w:asciiTheme="minorEastAsia" w:hAnsiTheme="minorEastAsia" w:hint="eastAsia"/>
        </w:rPr>
        <w:t>并</w:t>
      </w:r>
      <w:r>
        <w:rPr>
          <w:rFonts w:asciiTheme="minorEastAsia" w:hAnsiTheme="minorEastAsia"/>
        </w:rPr>
        <w:t>进行相应的处理</w:t>
      </w:r>
      <w:r>
        <w:rPr>
          <w:rFonts w:asciiTheme="minorEastAsia" w:hAnsiTheme="minorEastAsia" w:hint="eastAsia"/>
        </w:rPr>
        <w:t>。</w:t>
      </w:r>
    </w:p>
    <w:p w14:paraId="0CD30F21" w14:textId="77777777" w:rsidR="001B278F" w:rsidRDefault="00D9707D">
      <w:pPr>
        <w:ind w:firstLineChars="200" w:firstLine="420"/>
      </w:pPr>
      <w:r>
        <w:rPr>
          <w:rFonts w:asciiTheme="minorEastAsia" w:hAnsiTheme="minorEastAsia" w:hint="eastAsia"/>
        </w:rPr>
        <w:t>（4）故障</w:t>
      </w:r>
      <w:r>
        <w:rPr>
          <w:rFonts w:asciiTheme="minorEastAsia" w:hAnsiTheme="minorEastAsia"/>
        </w:rPr>
        <w:t>事件解决后，</w:t>
      </w:r>
      <w:r>
        <w:rPr>
          <w:rFonts w:asciiTheme="minorEastAsia" w:hAnsiTheme="minorEastAsia" w:hint="eastAsia"/>
        </w:rPr>
        <w:t>总结</w:t>
      </w:r>
      <w:r>
        <w:rPr>
          <w:rFonts w:asciiTheme="minorEastAsia" w:hAnsiTheme="minorEastAsia"/>
        </w:rPr>
        <w:t>故障发生的原因，</w:t>
      </w:r>
      <w:r>
        <w:rPr>
          <w:rFonts w:asciiTheme="minorEastAsia" w:hAnsiTheme="minorEastAsia" w:hint="eastAsia"/>
        </w:rPr>
        <w:t>并</w:t>
      </w:r>
      <w:r>
        <w:rPr>
          <w:rFonts w:asciiTheme="minorEastAsia" w:hAnsiTheme="minorEastAsia"/>
        </w:rPr>
        <w:t>做系统的分析记录</w:t>
      </w:r>
      <w:r>
        <w:rPr>
          <w:rFonts w:asciiTheme="minorEastAsia" w:hAnsiTheme="minorEastAsia" w:hint="eastAsia"/>
        </w:rPr>
        <w:t>。</w:t>
      </w:r>
    </w:p>
    <w:p w14:paraId="17F8297A" w14:textId="77777777" w:rsidR="001B278F" w:rsidRDefault="00D9707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三、</w:t>
      </w:r>
      <w:r>
        <w:rPr>
          <w:rFonts w:asciiTheme="minorEastAsia" w:hAnsiTheme="minorEastAsia"/>
          <w:szCs w:val="21"/>
        </w:rPr>
        <w:t xml:space="preserve">投标人资格要求： </w:t>
      </w:r>
    </w:p>
    <w:p w14:paraId="265BE18C" w14:textId="77777777"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1.在中华人民共和国注册的具有相关经营范围</w:t>
      </w:r>
      <w:r>
        <w:rPr>
          <w:rFonts w:asciiTheme="minorEastAsia" w:hAnsiTheme="minorEastAsia"/>
          <w:szCs w:val="21"/>
        </w:rPr>
        <w:t>的具有独立民事责任的法人，并取得合法企业工商营业执照</w:t>
      </w:r>
      <w:r>
        <w:rPr>
          <w:rFonts w:asciiTheme="minorEastAsia" w:hAnsiTheme="minorEastAsia" w:hint="eastAsia"/>
          <w:szCs w:val="21"/>
        </w:rPr>
        <w:t>。</w:t>
      </w:r>
    </w:p>
    <w:p w14:paraId="2DE8827D" w14:textId="77777777" w:rsidR="001B278F" w:rsidRDefault="00D9707D">
      <w:pPr>
        <w:widowControl/>
        <w:spacing w:line="288" w:lineRule="auto"/>
        <w:jc w:val="left"/>
        <w:rPr>
          <w:rFonts w:asciiTheme="minorEastAsia" w:hAnsiTheme="minorEastAsia" w:cs="宋体"/>
          <w:color w:val="020001"/>
          <w:kern w:val="0"/>
          <w:szCs w:val="21"/>
        </w:rPr>
      </w:pPr>
      <w:r>
        <w:rPr>
          <w:rFonts w:asciiTheme="minorEastAsia" w:hAnsiTheme="minorEastAsia"/>
          <w:szCs w:val="21"/>
        </w:rPr>
        <w:t>2</w:t>
      </w:r>
      <w:r>
        <w:rPr>
          <w:rFonts w:asciiTheme="minorEastAsia" w:hAnsiTheme="minorEastAsia" w:hint="eastAsia"/>
          <w:szCs w:val="21"/>
        </w:rPr>
        <w:t>.投标人必须具有履行合同及具备供货保障能力。</w:t>
      </w:r>
    </w:p>
    <w:p w14:paraId="4BE2CBF4" w14:textId="77777777" w:rsidR="001B278F" w:rsidRDefault="00D9707D">
      <w:pPr>
        <w:widowControl/>
        <w:spacing w:line="288"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.投标人在参加本项招标采购活动的最近两年内，在经营活动中无严重违法记录。</w:t>
      </w:r>
    </w:p>
    <w:p w14:paraId="56B7219C" w14:textId="77777777" w:rsidR="001B278F" w:rsidRDefault="00D9707D">
      <w:pPr>
        <w:widowControl/>
        <w:spacing w:line="288" w:lineRule="auto"/>
        <w:jc w:val="left"/>
        <w:rPr>
          <w:rFonts w:asciiTheme="minorEastAsia" w:hAnsiTheme="minorEastAsia" w:cs="宋体"/>
          <w:color w:val="020001"/>
          <w:kern w:val="0"/>
          <w:szCs w:val="21"/>
        </w:rPr>
      </w:pPr>
      <w:r>
        <w:rPr>
          <w:rFonts w:asciiTheme="minorEastAsia" w:hAnsiTheme="minorEastAsia"/>
          <w:szCs w:val="21"/>
        </w:rPr>
        <w:t>4</w:t>
      </w:r>
      <w:r>
        <w:rPr>
          <w:rFonts w:asciiTheme="minorEastAsia" w:hAnsiTheme="minorEastAsia" w:hint="eastAsia"/>
          <w:szCs w:val="21"/>
        </w:rPr>
        <w:t>.投标人必须提供本项目用户所在地的售后服务。</w:t>
      </w:r>
    </w:p>
    <w:p w14:paraId="4A9152EF" w14:textId="77777777"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5.法律、法规规定的其他条件。</w:t>
      </w:r>
    </w:p>
    <w:p w14:paraId="44277EEE" w14:textId="77777777" w:rsidR="001B278F" w:rsidRDefault="00D9707D">
      <w:pPr>
        <w:widowControl/>
        <w:spacing w:line="288" w:lineRule="auto"/>
        <w:jc w:val="left"/>
        <w:rPr>
          <w:rFonts w:asciiTheme="minorEastAsia" w:hAnsiTheme="minorEastAsia"/>
          <w:szCs w:val="21"/>
        </w:rPr>
      </w:pPr>
      <w:r>
        <w:rPr>
          <w:rFonts w:asciiTheme="minorEastAsia" w:hAnsiTheme="minorEastAsia" w:hint="eastAsia"/>
          <w:szCs w:val="21"/>
        </w:rPr>
        <w:t>6.投标人必须提供近</w:t>
      </w:r>
      <w:r>
        <w:rPr>
          <w:rFonts w:asciiTheme="minorEastAsia" w:hAnsiTheme="minorEastAsia"/>
          <w:szCs w:val="21"/>
        </w:rPr>
        <w:t>三年（</w:t>
      </w:r>
      <w:r>
        <w:rPr>
          <w:rFonts w:asciiTheme="minorEastAsia" w:hAnsiTheme="minorEastAsia" w:hint="eastAsia"/>
          <w:szCs w:val="21"/>
        </w:rPr>
        <w:t>2020年1月</w:t>
      </w:r>
      <w:r>
        <w:rPr>
          <w:rFonts w:asciiTheme="minorEastAsia" w:hAnsiTheme="minorEastAsia"/>
          <w:szCs w:val="21"/>
        </w:rPr>
        <w:t>起）</w:t>
      </w:r>
      <w:r>
        <w:rPr>
          <w:rFonts w:asciiTheme="minorEastAsia" w:hAnsiTheme="minorEastAsia" w:hint="eastAsia"/>
          <w:szCs w:val="21"/>
        </w:rPr>
        <w:t>已有同类业绩的用户名单，</w:t>
      </w:r>
      <w:r>
        <w:rPr>
          <w:rFonts w:asciiTheme="minorEastAsia" w:hAnsiTheme="minorEastAsia"/>
          <w:szCs w:val="21"/>
        </w:rPr>
        <w:t>需提供合同复印件</w:t>
      </w:r>
      <w:r>
        <w:rPr>
          <w:rFonts w:asciiTheme="minorEastAsia" w:hAnsiTheme="minorEastAsia" w:hint="eastAsia"/>
          <w:szCs w:val="21"/>
        </w:rPr>
        <w:t>。</w:t>
      </w:r>
    </w:p>
    <w:p w14:paraId="3A3D3DB6" w14:textId="77777777" w:rsidR="001B278F" w:rsidRDefault="00D9707D">
      <w:pPr>
        <w:spacing w:beforeLines="50" w:before="156" w:line="288" w:lineRule="auto"/>
        <w:jc w:val="left"/>
        <w:rPr>
          <w:rFonts w:asciiTheme="minorEastAsia" w:hAnsiTheme="minorEastAsia"/>
          <w:szCs w:val="21"/>
        </w:rPr>
      </w:pPr>
      <w:r>
        <w:rPr>
          <w:rFonts w:asciiTheme="minorEastAsia" w:hAnsiTheme="minorEastAsia" w:hint="eastAsia"/>
          <w:color w:val="000000"/>
          <w:szCs w:val="21"/>
        </w:rPr>
        <w:t>我院自行组织采购，院内公开招标。</w:t>
      </w:r>
      <w:proofErr w:type="gramStart"/>
      <w:r>
        <w:rPr>
          <w:rFonts w:asciiTheme="minorEastAsia" w:hAnsiTheme="minorEastAsia"/>
          <w:szCs w:val="21"/>
        </w:rPr>
        <w:t>现邀请</w:t>
      </w:r>
      <w:proofErr w:type="gramEnd"/>
      <w:r>
        <w:rPr>
          <w:rFonts w:asciiTheme="minorEastAsia" w:hAnsiTheme="minorEastAsia" w:hint="eastAsia"/>
          <w:szCs w:val="21"/>
        </w:rPr>
        <w:t>有兴趣的投标人</w:t>
      </w:r>
      <w:r>
        <w:rPr>
          <w:rFonts w:asciiTheme="minorEastAsia" w:hAnsiTheme="minorEastAsia"/>
          <w:szCs w:val="21"/>
        </w:rPr>
        <w:t>就</w:t>
      </w:r>
      <w:r>
        <w:rPr>
          <w:rFonts w:asciiTheme="minorEastAsia" w:hAnsiTheme="minorEastAsia" w:hint="eastAsia"/>
          <w:szCs w:val="21"/>
        </w:rPr>
        <w:t>上述项目</w:t>
      </w:r>
      <w:r>
        <w:rPr>
          <w:rFonts w:asciiTheme="minorEastAsia" w:hAnsiTheme="minorEastAsia"/>
          <w:szCs w:val="21"/>
        </w:rPr>
        <w:t>提交投标。</w:t>
      </w:r>
    </w:p>
    <w:p w14:paraId="5A75535F" w14:textId="77777777" w:rsidR="001B278F" w:rsidRDefault="00D9707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四、投标文件编写：</w:t>
      </w:r>
    </w:p>
    <w:p w14:paraId="620C3EB3"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1、投标书应以中文书写。</w:t>
      </w:r>
    </w:p>
    <w:p w14:paraId="0ACE350B"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2、投标书的组成：</w:t>
      </w:r>
    </w:p>
    <w:p w14:paraId="23D59C92"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（1）企业营业执照复印件（加盖公章）</w:t>
      </w:r>
    </w:p>
    <w:p w14:paraId="54E46202"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14:paraId="5890BFD1" w14:textId="77777777" w:rsidR="001B278F" w:rsidRDefault="00D9707D">
      <w:pPr>
        <w:spacing w:line="36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441B8DA4" w14:textId="77777777" w:rsidR="001B278F" w:rsidRDefault="00D9707D">
      <w:pPr>
        <w:widowControl/>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1B278F" w14:paraId="137DF8A5" w14:textId="77777777">
        <w:tc>
          <w:tcPr>
            <w:tcW w:w="424" w:type="pct"/>
            <w:vAlign w:val="center"/>
          </w:tcPr>
          <w:p w14:paraId="7015A8D0"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序号</w:t>
            </w:r>
          </w:p>
        </w:tc>
        <w:tc>
          <w:tcPr>
            <w:tcW w:w="1525" w:type="pct"/>
            <w:vAlign w:val="center"/>
          </w:tcPr>
          <w:p w14:paraId="09FA2468"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合同名称</w:t>
            </w:r>
          </w:p>
        </w:tc>
        <w:tc>
          <w:tcPr>
            <w:tcW w:w="1355" w:type="pct"/>
            <w:vAlign w:val="center"/>
          </w:tcPr>
          <w:p w14:paraId="5C537289"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服务医院名称</w:t>
            </w:r>
          </w:p>
        </w:tc>
        <w:tc>
          <w:tcPr>
            <w:tcW w:w="1696" w:type="pct"/>
            <w:vAlign w:val="center"/>
          </w:tcPr>
          <w:p w14:paraId="085DD9EC"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服务期限</w:t>
            </w:r>
          </w:p>
        </w:tc>
      </w:tr>
      <w:tr w:rsidR="001B278F" w14:paraId="1EF207FC" w14:textId="77777777">
        <w:tc>
          <w:tcPr>
            <w:tcW w:w="424" w:type="pct"/>
            <w:vAlign w:val="center"/>
          </w:tcPr>
          <w:p w14:paraId="62B89779"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1</w:t>
            </w:r>
          </w:p>
        </w:tc>
        <w:tc>
          <w:tcPr>
            <w:tcW w:w="1525" w:type="pct"/>
            <w:vAlign w:val="center"/>
          </w:tcPr>
          <w:p w14:paraId="5E97EC60" w14:textId="77777777" w:rsidR="001B278F" w:rsidRDefault="001B278F">
            <w:pPr>
              <w:widowControl/>
              <w:jc w:val="center"/>
              <w:rPr>
                <w:rFonts w:asciiTheme="minorEastAsia" w:hAnsiTheme="minorEastAsia"/>
                <w:bCs/>
                <w:szCs w:val="21"/>
              </w:rPr>
            </w:pPr>
          </w:p>
        </w:tc>
        <w:tc>
          <w:tcPr>
            <w:tcW w:w="1355" w:type="pct"/>
            <w:vAlign w:val="center"/>
          </w:tcPr>
          <w:p w14:paraId="0553FC8A" w14:textId="77777777" w:rsidR="001B278F" w:rsidRDefault="001B278F">
            <w:pPr>
              <w:widowControl/>
              <w:jc w:val="center"/>
              <w:rPr>
                <w:rFonts w:asciiTheme="minorEastAsia" w:hAnsiTheme="minorEastAsia"/>
                <w:bCs/>
                <w:szCs w:val="21"/>
              </w:rPr>
            </w:pPr>
          </w:p>
        </w:tc>
        <w:tc>
          <w:tcPr>
            <w:tcW w:w="1696" w:type="pct"/>
            <w:vAlign w:val="center"/>
          </w:tcPr>
          <w:p w14:paraId="020BEF90" w14:textId="77777777" w:rsidR="001B278F" w:rsidRDefault="001B278F">
            <w:pPr>
              <w:widowControl/>
              <w:jc w:val="center"/>
              <w:rPr>
                <w:rFonts w:asciiTheme="minorEastAsia" w:hAnsiTheme="minorEastAsia"/>
                <w:bCs/>
                <w:szCs w:val="21"/>
              </w:rPr>
            </w:pPr>
          </w:p>
        </w:tc>
      </w:tr>
      <w:tr w:rsidR="001B278F" w14:paraId="46B7AEBF" w14:textId="77777777">
        <w:tc>
          <w:tcPr>
            <w:tcW w:w="424" w:type="pct"/>
            <w:vAlign w:val="center"/>
          </w:tcPr>
          <w:p w14:paraId="46290985"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2</w:t>
            </w:r>
          </w:p>
        </w:tc>
        <w:tc>
          <w:tcPr>
            <w:tcW w:w="1525" w:type="pct"/>
            <w:vAlign w:val="center"/>
          </w:tcPr>
          <w:p w14:paraId="2F5EFBEC" w14:textId="77777777" w:rsidR="001B278F" w:rsidRDefault="001B278F">
            <w:pPr>
              <w:widowControl/>
              <w:jc w:val="center"/>
              <w:rPr>
                <w:rFonts w:asciiTheme="minorEastAsia" w:hAnsiTheme="minorEastAsia"/>
                <w:bCs/>
                <w:szCs w:val="21"/>
              </w:rPr>
            </w:pPr>
          </w:p>
        </w:tc>
        <w:tc>
          <w:tcPr>
            <w:tcW w:w="1355" w:type="pct"/>
            <w:vAlign w:val="center"/>
          </w:tcPr>
          <w:p w14:paraId="69F366F2" w14:textId="77777777" w:rsidR="001B278F" w:rsidRDefault="001B278F">
            <w:pPr>
              <w:widowControl/>
              <w:jc w:val="center"/>
              <w:rPr>
                <w:rFonts w:asciiTheme="minorEastAsia" w:hAnsiTheme="minorEastAsia"/>
                <w:bCs/>
                <w:szCs w:val="21"/>
              </w:rPr>
            </w:pPr>
          </w:p>
        </w:tc>
        <w:tc>
          <w:tcPr>
            <w:tcW w:w="1696" w:type="pct"/>
            <w:vAlign w:val="center"/>
          </w:tcPr>
          <w:p w14:paraId="39C1466E" w14:textId="77777777" w:rsidR="001B278F" w:rsidRDefault="001B278F">
            <w:pPr>
              <w:widowControl/>
              <w:jc w:val="center"/>
              <w:rPr>
                <w:rFonts w:asciiTheme="minorEastAsia" w:hAnsiTheme="minorEastAsia"/>
                <w:bCs/>
                <w:szCs w:val="21"/>
              </w:rPr>
            </w:pPr>
          </w:p>
        </w:tc>
      </w:tr>
      <w:tr w:rsidR="001B278F" w14:paraId="735D5514" w14:textId="77777777">
        <w:tc>
          <w:tcPr>
            <w:tcW w:w="424" w:type="pct"/>
            <w:vAlign w:val="center"/>
          </w:tcPr>
          <w:p w14:paraId="0FB7A57D"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3</w:t>
            </w:r>
          </w:p>
        </w:tc>
        <w:tc>
          <w:tcPr>
            <w:tcW w:w="1525" w:type="pct"/>
            <w:vAlign w:val="center"/>
          </w:tcPr>
          <w:p w14:paraId="1354668F" w14:textId="77777777" w:rsidR="001B278F" w:rsidRDefault="001B278F">
            <w:pPr>
              <w:widowControl/>
              <w:jc w:val="center"/>
              <w:rPr>
                <w:rFonts w:asciiTheme="minorEastAsia" w:hAnsiTheme="minorEastAsia"/>
                <w:bCs/>
                <w:szCs w:val="21"/>
              </w:rPr>
            </w:pPr>
          </w:p>
        </w:tc>
        <w:tc>
          <w:tcPr>
            <w:tcW w:w="1355" w:type="pct"/>
            <w:vAlign w:val="center"/>
          </w:tcPr>
          <w:p w14:paraId="27EF2DA1" w14:textId="77777777" w:rsidR="001B278F" w:rsidRDefault="001B278F">
            <w:pPr>
              <w:widowControl/>
              <w:jc w:val="center"/>
              <w:rPr>
                <w:rFonts w:asciiTheme="minorEastAsia" w:hAnsiTheme="minorEastAsia"/>
                <w:bCs/>
                <w:szCs w:val="21"/>
              </w:rPr>
            </w:pPr>
          </w:p>
        </w:tc>
        <w:tc>
          <w:tcPr>
            <w:tcW w:w="1696" w:type="pct"/>
            <w:vAlign w:val="center"/>
          </w:tcPr>
          <w:p w14:paraId="1DB63D60" w14:textId="77777777" w:rsidR="001B278F" w:rsidRDefault="001B278F">
            <w:pPr>
              <w:widowControl/>
              <w:jc w:val="center"/>
              <w:rPr>
                <w:rFonts w:asciiTheme="minorEastAsia" w:hAnsiTheme="minorEastAsia"/>
                <w:bCs/>
                <w:szCs w:val="21"/>
              </w:rPr>
            </w:pPr>
          </w:p>
        </w:tc>
      </w:tr>
      <w:tr w:rsidR="001B278F" w14:paraId="12397E32" w14:textId="77777777">
        <w:tc>
          <w:tcPr>
            <w:tcW w:w="424" w:type="pct"/>
            <w:vAlign w:val="center"/>
          </w:tcPr>
          <w:p w14:paraId="5E95CBDC"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4</w:t>
            </w:r>
          </w:p>
        </w:tc>
        <w:tc>
          <w:tcPr>
            <w:tcW w:w="1525" w:type="pct"/>
            <w:vAlign w:val="center"/>
          </w:tcPr>
          <w:p w14:paraId="33BAB0D5" w14:textId="77777777" w:rsidR="001B278F" w:rsidRDefault="001B278F">
            <w:pPr>
              <w:widowControl/>
              <w:jc w:val="center"/>
              <w:rPr>
                <w:rFonts w:asciiTheme="minorEastAsia" w:hAnsiTheme="minorEastAsia"/>
                <w:bCs/>
                <w:szCs w:val="21"/>
              </w:rPr>
            </w:pPr>
          </w:p>
        </w:tc>
        <w:tc>
          <w:tcPr>
            <w:tcW w:w="1355" w:type="pct"/>
            <w:vAlign w:val="center"/>
          </w:tcPr>
          <w:p w14:paraId="1C1EA32A" w14:textId="77777777" w:rsidR="001B278F" w:rsidRDefault="001B278F">
            <w:pPr>
              <w:widowControl/>
              <w:jc w:val="center"/>
              <w:rPr>
                <w:rFonts w:asciiTheme="minorEastAsia" w:hAnsiTheme="minorEastAsia"/>
                <w:bCs/>
                <w:szCs w:val="21"/>
              </w:rPr>
            </w:pPr>
          </w:p>
        </w:tc>
        <w:tc>
          <w:tcPr>
            <w:tcW w:w="1696" w:type="pct"/>
            <w:vAlign w:val="center"/>
          </w:tcPr>
          <w:p w14:paraId="5E66362E" w14:textId="77777777" w:rsidR="001B278F" w:rsidRDefault="001B278F">
            <w:pPr>
              <w:widowControl/>
              <w:jc w:val="center"/>
              <w:rPr>
                <w:rFonts w:asciiTheme="minorEastAsia" w:hAnsiTheme="minorEastAsia"/>
                <w:bCs/>
                <w:szCs w:val="21"/>
              </w:rPr>
            </w:pPr>
          </w:p>
        </w:tc>
      </w:tr>
      <w:tr w:rsidR="001B278F" w14:paraId="0C9F8889" w14:textId="77777777">
        <w:tc>
          <w:tcPr>
            <w:tcW w:w="424" w:type="pct"/>
            <w:vAlign w:val="center"/>
          </w:tcPr>
          <w:p w14:paraId="42AB04D4" w14:textId="77777777" w:rsidR="001B278F" w:rsidRDefault="00D9707D">
            <w:pPr>
              <w:widowControl/>
              <w:jc w:val="center"/>
              <w:rPr>
                <w:rFonts w:asciiTheme="minorEastAsia" w:hAnsiTheme="minorEastAsia"/>
                <w:bCs/>
                <w:szCs w:val="21"/>
              </w:rPr>
            </w:pPr>
            <w:r>
              <w:rPr>
                <w:rFonts w:asciiTheme="minorEastAsia" w:hAnsiTheme="minorEastAsia" w:hint="eastAsia"/>
                <w:bCs/>
                <w:szCs w:val="21"/>
              </w:rPr>
              <w:t>……</w:t>
            </w:r>
          </w:p>
        </w:tc>
        <w:tc>
          <w:tcPr>
            <w:tcW w:w="1525" w:type="pct"/>
            <w:vAlign w:val="center"/>
          </w:tcPr>
          <w:p w14:paraId="35E5097D" w14:textId="77777777" w:rsidR="001B278F" w:rsidRDefault="001B278F">
            <w:pPr>
              <w:widowControl/>
              <w:jc w:val="center"/>
              <w:rPr>
                <w:rFonts w:asciiTheme="minorEastAsia" w:hAnsiTheme="minorEastAsia"/>
                <w:bCs/>
                <w:szCs w:val="21"/>
              </w:rPr>
            </w:pPr>
          </w:p>
        </w:tc>
        <w:tc>
          <w:tcPr>
            <w:tcW w:w="1355" w:type="pct"/>
            <w:vAlign w:val="center"/>
          </w:tcPr>
          <w:p w14:paraId="2EA9DD66" w14:textId="77777777" w:rsidR="001B278F" w:rsidRDefault="001B278F">
            <w:pPr>
              <w:widowControl/>
              <w:jc w:val="center"/>
              <w:rPr>
                <w:rFonts w:asciiTheme="minorEastAsia" w:hAnsiTheme="minorEastAsia"/>
                <w:bCs/>
                <w:szCs w:val="21"/>
              </w:rPr>
            </w:pPr>
          </w:p>
        </w:tc>
        <w:tc>
          <w:tcPr>
            <w:tcW w:w="1696" w:type="pct"/>
            <w:vAlign w:val="center"/>
          </w:tcPr>
          <w:p w14:paraId="459F557D" w14:textId="77777777" w:rsidR="001B278F" w:rsidRDefault="001B278F">
            <w:pPr>
              <w:widowControl/>
              <w:jc w:val="center"/>
              <w:rPr>
                <w:rFonts w:asciiTheme="minorEastAsia" w:hAnsiTheme="minorEastAsia"/>
                <w:bCs/>
                <w:szCs w:val="21"/>
              </w:rPr>
            </w:pPr>
          </w:p>
        </w:tc>
      </w:tr>
    </w:tbl>
    <w:p w14:paraId="5F45A75D"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0E329273"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4528FC53" w14:textId="77777777" w:rsidR="001B278F" w:rsidRDefault="00D9707D">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14:paraId="5064DEFB"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（7）报价单</w:t>
      </w:r>
    </w:p>
    <w:p w14:paraId="48CB336D" w14:textId="77777777" w:rsidR="001B278F" w:rsidRDefault="00D9707D">
      <w:pPr>
        <w:widowControl/>
        <w:spacing w:line="360" w:lineRule="exact"/>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3680BA2F" w14:textId="77777777" w:rsidR="001B278F" w:rsidRDefault="00D9707D">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037371E6" w14:textId="77777777" w:rsidR="001B278F" w:rsidRDefault="00D9707D">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lastRenderedPageBreak/>
        <w:t>③投标人于投标文件目录前添加评分项目页码索引。</w:t>
      </w:r>
    </w:p>
    <w:p w14:paraId="7EE52957"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386FF5ED"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（1）投标价高于预算价</w:t>
      </w:r>
    </w:p>
    <w:p w14:paraId="3A3A60BC"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（2）投标书未密封或逾期送达。</w:t>
      </w:r>
    </w:p>
    <w:p w14:paraId="6C9DEBC1"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（3）投标书未按规定加盖本单位公章。</w:t>
      </w:r>
    </w:p>
    <w:p w14:paraId="016A34B1"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62741B3A"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1B45715E" w14:textId="77777777" w:rsidR="001B278F" w:rsidRDefault="00D9707D">
      <w:pPr>
        <w:widowControl/>
        <w:spacing w:line="360" w:lineRule="exact"/>
        <w:jc w:val="left"/>
        <w:rPr>
          <w:rFonts w:asciiTheme="minorEastAsia" w:hAnsiTheme="minorEastAsia"/>
          <w:bCs/>
          <w:szCs w:val="21"/>
        </w:rPr>
      </w:pPr>
      <w:r>
        <w:rPr>
          <w:rFonts w:asciiTheme="minorEastAsia" w:hAnsiTheme="minorEastAsia" w:hint="eastAsia"/>
          <w:bCs/>
          <w:szCs w:val="21"/>
        </w:rPr>
        <w:t>（6）未按招标文件要求制作投标书。</w:t>
      </w:r>
    </w:p>
    <w:p w14:paraId="521AD44D" w14:textId="77777777" w:rsidR="001B278F" w:rsidRDefault="00D9707D">
      <w:pPr>
        <w:widowControl/>
        <w:spacing w:line="288" w:lineRule="auto"/>
        <w:jc w:val="left"/>
        <w:rPr>
          <w:rFonts w:asciiTheme="minorEastAsia" w:hAnsiTheme="minorEastAsia"/>
          <w:szCs w:val="21"/>
        </w:rPr>
      </w:pPr>
      <w:r>
        <w:rPr>
          <w:rFonts w:asciiTheme="minorEastAsia" w:hAnsiTheme="minorEastAsia" w:hint="eastAsia"/>
          <w:bCs/>
          <w:szCs w:val="21"/>
        </w:rPr>
        <w:t>（7）标书字迹模糊或内容自相矛盾。</w:t>
      </w:r>
    </w:p>
    <w:p w14:paraId="6A4F6DCE" w14:textId="77777777" w:rsidR="001B278F" w:rsidRDefault="00D9707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五、递交投标文件时间、投标截止时间、开标时间及地点：</w:t>
      </w:r>
    </w:p>
    <w:p w14:paraId="04345DE4" w14:textId="2A25DDE5" w:rsidR="001B278F" w:rsidRDefault="00D9707D">
      <w:pPr>
        <w:widowControl/>
        <w:spacing w:line="288" w:lineRule="auto"/>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.递交投标文件时间地点：</w:t>
      </w:r>
      <w:r>
        <w:rPr>
          <w:rFonts w:asciiTheme="minorEastAsia" w:hAnsiTheme="minorEastAsia"/>
          <w:szCs w:val="21"/>
        </w:rPr>
        <w:t>20</w:t>
      </w:r>
      <w:r>
        <w:rPr>
          <w:rFonts w:asciiTheme="minorEastAsia" w:hAnsiTheme="minorEastAsia" w:hint="eastAsia"/>
          <w:szCs w:val="21"/>
        </w:rPr>
        <w:t>23年</w:t>
      </w:r>
      <w:r w:rsidR="004D38F4">
        <w:rPr>
          <w:rFonts w:asciiTheme="minorEastAsia" w:hAnsiTheme="minorEastAsia" w:hint="eastAsia"/>
          <w:szCs w:val="21"/>
        </w:rPr>
        <w:t>6</w:t>
      </w:r>
      <w:r>
        <w:rPr>
          <w:rFonts w:asciiTheme="minorEastAsia" w:hAnsiTheme="minorEastAsia" w:hint="eastAsia"/>
          <w:szCs w:val="21"/>
        </w:rPr>
        <w:t>月</w:t>
      </w:r>
      <w:r w:rsidR="004D38F4">
        <w:rPr>
          <w:rFonts w:asciiTheme="minorEastAsia" w:hAnsiTheme="minorEastAsia" w:hint="eastAsia"/>
          <w:szCs w:val="21"/>
        </w:rPr>
        <w:t>21</w:t>
      </w:r>
      <w:r>
        <w:rPr>
          <w:rFonts w:asciiTheme="minorEastAsia" w:hAnsiTheme="minorEastAsia" w:hint="eastAsia"/>
          <w:szCs w:val="21"/>
        </w:rPr>
        <w:t>日8：30（北京时间），中</w:t>
      </w:r>
      <w:proofErr w:type="gramStart"/>
      <w:r>
        <w:rPr>
          <w:rFonts w:asciiTheme="minorEastAsia" w:hAnsiTheme="minorEastAsia" w:hint="eastAsia"/>
          <w:szCs w:val="21"/>
        </w:rPr>
        <w:t>仪大厦</w:t>
      </w:r>
      <w:proofErr w:type="gramEnd"/>
      <w:r w:rsidR="004D38F4">
        <w:rPr>
          <w:rFonts w:asciiTheme="minorEastAsia" w:hAnsiTheme="minorEastAsia" w:hint="eastAsia"/>
          <w:szCs w:val="21"/>
        </w:rPr>
        <w:t>7024B</w:t>
      </w:r>
      <w:r>
        <w:rPr>
          <w:rFonts w:asciiTheme="minorEastAsia" w:hAnsiTheme="minorEastAsia" w:hint="eastAsia"/>
          <w:szCs w:val="21"/>
        </w:rPr>
        <w:t>，逾期送达或未密封的投标文件恕不接受。</w:t>
      </w:r>
    </w:p>
    <w:p w14:paraId="6802B670" w14:textId="669DBB1F" w:rsidR="001B278F" w:rsidRDefault="00D9707D">
      <w:pPr>
        <w:widowControl/>
        <w:spacing w:line="288" w:lineRule="auto"/>
        <w:jc w:val="left"/>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.开标会议时间及地点：开标会议时间：2023年</w:t>
      </w:r>
      <w:r w:rsidR="004D38F4">
        <w:rPr>
          <w:rFonts w:asciiTheme="minorEastAsia" w:hAnsiTheme="minorEastAsia"/>
          <w:szCs w:val="21"/>
        </w:rPr>
        <w:t>6</w:t>
      </w:r>
      <w:r>
        <w:rPr>
          <w:rFonts w:asciiTheme="minorEastAsia" w:hAnsiTheme="minorEastAsia" w:hint="eastAsia"/>
          <w:szCs w:val="21"/>
        </w:rPr>
        <w:t>月</w:t>
      </w:r>
      <w:r w:rsidR="004D38F4">
        <w:rPr>
          <w:rFonts w:asciiTheme="minorEastAsia" w:hAnsiTheme="minorEastAsia"/>
          <w:szCs w:val="21"/>
        </w:rPr>
        <w:t>21</w:t>
      </w:r>
      <w:r>
        <w:rPr>
          <w:rFonts w:asciiTheme="minorEastAsia" w:hAnsiTheme="minorEastAsia" w:hint="eastAsia"/>
          <w:szCs w:val="21"/>
        </w:rPr>
        <w:t>日9：00分整（北京时间）开始，中</w:t>
      </w:r>
      <w:proofErr w:type="gramStart"/>
      <w:r>
        <w:rPr>
          <w:rFonts w:asciiTheme="minorEastAsia" w:hAnsiTheme="minorEastAsia" w:hint="eastAsia"/>
          <w:szCs w:val="21"/>
        </w:rPr>
        <w:t>仪大厦</w:t>
      </w:r>
      <w:proofErr w:type="gramEnd"/>
      <w:r>
        <w:rPr>
          <w:rFonts w:asciiTheme="minorEastAsia" w:hAnsiTheme="minorEastAsia" w:hint="eastAsia"/>
          <w:szCs w:val="21"/>
        </w:rPr>
        <w:t>7024B。</w:t>
      </w:r>
    </w:p>
    <w:p w14:paraId="4B1DD2E2" w14:textId="77777777" w:rsidR="001B278F" w:rsidRDefault="00D9707D">
      <w:pPr>
        <w:widowControl/>
        <w:spacing w:line="288"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.联系人：</w:t>
      </w:r>
      <w:proofErr w:type="gramStart"/>
      <w:r>
        <w:rPr>
          <w:rFonts w:asciiTheme="minorEastAsia" w:hAnsiTheme="minorEastAsia" w:hint="eastAsia"/>
          <w:szCs w:val="21"/>
        </w:rPr>
        <w:t>谢晓添</w:t>
      </w:r>
      <w:proofErr w:type="gramEnd"/>
      <w:r>
        <w:rPr>
          <w:rFonts w:asciiTheme="minorEastAsia" w:hAnsiTheme="minorEastAsia" w:hint="eastAsia"/>
          <w:szCs w:val="21"/>
        </w:rPr>
        <w:t xml:space="preserve"> 8</w:t>
      </w:r>
      <w:bookmarkStart w:id="1" w:name="_GoBack"/>
      <w:bookmarkEnd w:id="1"/>
      <w:r>
        <w:rPr>
          <w:rFonts w:asciiTheme="minorEastAsia" w:hAnsiTheme="minorEastAsia" w:hint="eastAsia"/>
          <w:szCs w:val="21"/>
        </w:rPr>
        <w:t>8324616</w:t>
      </w:r>
    </w:p>
    <w:p w14:paraId="52300D07" w14:textId="77777777" w:rsidR="001B278F" w:rsidRDefault="00D9707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六、评分细则</w:t>
      </w:r>
    </w:p>
    <w:bookmarkEnd w:id="0"/>
    <w:p w14:paraId="1870B916" w14:textId="77777777" w:rsidR="001B278F" w:rsidRDefault="001B278F">
      <w:pPr>
        <w:pStyle w:val="2"/>
        <w:rPr>
          <w:rFonts w:ascii="微软雅黑" w:eastAsia="微软雅黑" w:hAnsi="微软雅黑" w:cs="微软雅黑"/>
          <w:color w:val="000000"/>
          <w:kern w:val="0"/>
          <w:sz w:val="28"/>
          <w:szCs w:val="28"/>
          <w:lang w:bidi="ar"/>
        </w:rPr>
      </w:pPr>
    </w:p>
    <w:p w14:paraId="377937EA" w14:textId="77777777" w:rsidR="001B278F" w:rsidRDefault="001B278F">
      <w:pPr>
        <w:rPr>
          <w:rFonts w:ascii="微软雅黑" w:eastAsia="微软雅黑" w:hAnsi="微软雅黑" w:cs="微软雅黑"/>
          <w:color w:val="000000"/>
          <w:kern w:val="0"/>
          <w:sz w:val="28"/>
          <w:szCs w:val="28"/>
          <w:lang w:bidi="ar"/>
        </w:rPr>
      </w:pPr>
    </w:p>
    <w:p w14:paraId="4062EB51" w14:textId="77777777" w:rsidR="001B278F" w:rsidRDefault="001B278F">
      <w:pPr>
        <w:rPr>
          <w:rFonts w:ascii="微软雅黑" w:eastAsia="微软雅黑" w:hAnsi="微软雅黑" w:cs="微软雅黑"/>
          <w:color w:val="000000"/>
          <w:kern w:val="0"/>
          <w:sz w:val="28"/>
          <w:szCs w:val="28"/>
          <w:lang w:bidi="ar"/>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1B278F" w14:paraId="115D2F13" w14:textId="77777777">
        <w:trPr>
          <w:trHeight w:val="353"/>
        </w:trPr>
        <w:tc>
          <w:tcPr>
            <w:tcW w:w="739" w:type="dxa"/>
          </w:tcPr>
          <w:p w14:paraId="2DEA5E11" w14:textId="77777777" w:rsidR="001B278F" w:rsidRDefault="00D9707D">
            <w:pPr>
              <w:spacing w:line="259" w:lineRule="auto"/>
              <w:ind w:left="52"/>
              <w:rPr>
                <w:kern w:val="0"/>
                <w:sz w:val="22"/>
              </w:rPr>
            </w:pPr>
            <w:proofErr w:type="spellStart"/>
            <w:r>
              <w:rPr>
                <w:kern w:val="0"/>
                <w:sz w:val="22"/>
              </w:rPr>
              <w:t>序号</w:t>
            </w:r>
            <w:proofErr w:type="spellEnd"/>
          </w:p>
        </w:tc>
        <w:tc>
          <w:tcPr>
            <w:tcW w:w="715" w:type="dxa"/>
          </w:tcPr>
          <w:p w14:paraId="13276B46" w14:textId="77777777" w:rsidR="001B278F" w:rsidRDefault="00D9707D">
            <w:pPr>
              <w:spacing w:line="259" w:lineRule="auto"/>
              <w:ind w:left="38"/>
              <w:rPr>
                <w:kern w:val="0"/>
                <w:sz w:val="22"/>
              </w:rPr>
            </w:pPr>
            <w:proofErr w:type="spellStart"/>
            <w:r>
              <w:rPr>
                <w:kern w:val="0"/>
                <w:sz w:val="22"/>
              </w:rPr>
              <w:t>分值</w:t>
            </w:r>
            <w:proofErr w:type="spellEnd"/>
          </w:p>
        </w:tc>
        <w:tc>
          <w:tcPr>
            <w:tcW w:w="2700" w:type="dxa"/>
          </w:tcPr>
          <w:p w14:paraId="6A4B1FA3" w14:textId="77777777" w:rsidR="001B278F" w:rsidRDefault="00D9707D">
            <w:pPr>
              <w:spacing w:line="259" w:lineRule="auto"/>
              <w:ind w:right="106"/>
              <w:jc w:val="center"/>
              <w:rPr>
                <w:kern w:val="0"/>
                <w:sz w:val="22"/>
              </w:rPr>
            </w:pPr>
            <w:proofErr w:type="spellStart"/>
            <w:r>
              <w:rPr>
                <w:kern w:val="0"/>
                <w:sz w:val="22"/>
              </w:rPr>
              <w:t>评分因素分项</w:t>
            </w:r>
            <w:proofErr w:type="spellEnd"/>
          </w:p>
        </w:tc>
        <w:tc>
          <w:tcPr>
            <w:tcW w:w="5400" w:type="dxa"/>
          </w:tcPr>
          <w:p w14:paraId="5F09ADCB" w14:textId="77777777" w:rsidR="001B278F" w:rsidRDefault="00D9707D">
            <w:pPr>
              <w:spacing w:line="259" w:lineRule="auto"/>
              <w:ind w:right="106"/>
              <w:jc w:val="center"/>
              <w:rPr>
                <w:kern w:val="0"/>
                <w:sz w:val="22"/>
              </w:rPr>
            </w:pPr>
            <w:proofErr w:type="spellStart"/>
            <w:r>
              <w:rPr>
                <w:kern w:val="0"/>
                <w:sz w:val="22"/>
              </w:rPr>
              <w:t>评分标准</w:t>
            </w:r>
            <w:proofErr w:type="spellEnd"/>
          </w:p>
        </w:tc>
      </w:tr>
      <w:tr w:rsidR="001B278F" w14:paraId="38881543" w14:textId="77777777">
        <w:trPr>
          <w:trHeight w:val="1090"/>
        </w:trPr>
        <w:tc>
          <w:tcPr>
            <w:tcW w:w="739" w:type="dxa"/>
            <w:vAlign w:val="center"/>
          </w:tcPr>
          <w:p w14:paraId="3EE395B6" w14:textId="77777777" w:rsidR="001B278F" w:rsidRDefault="00D9707D">
            <w:pPr>
              <w:spacing w:line="259" w:lineRule="auto"/>
              <w:ind w:left="52"/>
              <w:rPr>
                <w:kern w:val="0"/>
                <w:sz w:val="22"/>
              </w:rPr>
            </w:pPr>
            <w:proofErr w:type="spellStart"/>
            <w:r>
              <w:rPr>
                <w:kern w:val="0"/>
                <w:sz w:val="22"/>
              </w:rPr>
              <w:t>价格</w:t>
            </w:r>
            <w:proofErr w:type="spellEnd"/>
          </w:p>
        </w:tc>
        <w:tc>
          <w:tcPr>
            <w:tcW w:w="715" w:type="dxa"/>
            <w:vAlign w:val="center"/>
          </w:tcPr>
          <w:p w14:paraId="3BF34E98" w14:textId="77777777" w:rsidR="001B278F" w:rsidRDefault="00D9707D">
            <w:pPr>
              <w:spacing w:line="259" w:lineRule="auto"/>
              <w:rPr>
                <w:kern w:val="0"/>
                <w:sz w:val="22"/>
              </w:rPr>
            </w:pPr>
            <w:r>
              <w:rPr>
                <w:rFonts w:ascii="Calibri" w:eastAsia="Calibri" w:hAnsi="Calibri" w:cs="Calibri"/>
                <w:kern w:val="0"/>
                <w:sz w:val="22"/>
              </w:rPr>
              <w:t>30</w:t>
            </w:r>
          </w:p>
        </w:tc>
        <w:tc>
          <w:tcPr>
            <w:tcW w:w="2700" w:type="dxa"/>
            <w:vAlign w:val="center"/>
          </w:tcPr>
          <w:p w14:paraId="001AF125" w14:textId="77777777" w:rsidR="001B278F" w:rsidRDefault="00D9707D">
            <w:pPr>
              <w:spacing w:line="259" w:lineRule="auto"/>
              <w:rPr>
                <w:kern w:val="0"/>
                <w:sz w:val="22"/>
              </w:rPr>
            </w:pPr>
            <w:proofErr w:type="spellStart"/>
            <w:r>
              <w:rPr>
                <w:kern w:val="0"/>
                <w:sz w:val="22"/>
              </w:rPr>
              <w:t>评标价格</w:t>
            </w:r>
            <w:proofErr w:type="spellEnd"/>
          </w:p>
        </w:tc>
        <w:tc>
          <w:tcPr>
            <w:tcW w:w="5400" w:type="dxa"/>
          </w:tcPr>
          <w:p w14:paraId="24A1B657" w14:textId="38792174" w:rsidR="001B278F" w:rsidRDefault="00D9707D">
            <w:pPr>
              <w:spacing w:line="259"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Calibri" w:eastAsia="Calibri" w:hAnsi="Calibri" w:cs="Calibri"/>
                <w:kern w:val="0"/>
                <w:sz w:val="22"/>
                <w:lang w:eastAsia="zh-CN"/>
              </w:rPr>
              <w:t>30%</w:t>
            </w:r>
            <w:r>
              <w:rPr>
                <w:kern w:val="0"/>
                <w:sz w:val="22"/>
                <w:lang w:eastAsia="zh-CN"/>
              </w:rPr>
              <w:t>）</w:t>
            </w:r>
            <w:r>
              <w:rPr>
                <w:rFonts w:ascii="Calibri" w:eastAsia="Calibri" w:hAnsi="Calibri" w:cs="Calibri"/>
                <w:kern w:val="0"/>
                <w:sz w:val="22"/>
                <w:lang w:eastAsia="zh-CN"/>
              </w:rPr>
              <w:t>×100</w:t>
            </w:r>
          </w:p>
          <w:p w14:paraId="6ADCED4A" w14:textId="77777777" w:rsidR="001B278F" w:rsidRDefault="00D9707D">
            <w:pPr>
              <w:spacing w:line="259" w:lineRule="auto"/>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1B278F" w14:paraId="181EB6C4" w14:textId="77777777">
        <w:trPr>
          <w:trHeight w:val="1104"/>
        </w:trPr>
        <w:tc>
          <w:tcPr>
            <w:tcW w:w="739" w:type="dxa"/>
            <w:vMerge w:val="restart"/>
            <w:vAlign w:val="center"/>
          </w:tcPr>
          <w:p w14:paraId="57A47C09" w14:textId="77777777" w:rsidR="001B278F" w:rsidRDefault="00D9707D">
            <w:pPr>
              <w:spacing w:line="259" w:lineRule="auto"/>
              <w:jc w:val="center"/>
              <w:rPr>
                <w:kern w:val="0"/>
                <w:sz w:val="22"/>
              </w:rPr>
            </w:pPr>
            <w:proofErr w:type="spellStart"/>
            <w:r>
              <w:rPr>
                <w:kern w:val="0"/>
                <w:sz w:val="22"/>
              </w:rPr>
              <w:t>商务部分</w:t>
            </w:r>
            <w:proofErr w:type="spellEnd"/>
          </w:p>
        </w:tc>
        <w:tc>
          <w:tcPr>
            <w:tcW w:w="715" w:type="dxa"/>
            <w:vMerge w:val="restart"/>
            <w:vAlign w:val="center"/>
          </w:tcPr>
          <w:p w14:paraId="5C375729" w14:textId="77777777" w:rsidR="001B278F" w:rsidRDefault="00D9707D">
            <w:pPr>
              <w:spacing w:line="259" w:lineRule="auto"/>
              <w:rPr>
                <w:kern w:val="0"/>
                <w:sz w:val="22"/>
              </w:rPr>
            </w:pPr>
            <w:r>
              <w:rPr>
                <w:rFonts w:ascii="Calibri" w:eastAsia="Calibri" w:hAnsi="Calibri" w:cs="Calibri"/>
                <w:kern w:val="0"/>
                <w:sz w:val="22"/>
              </w:rPr>
              <w:t>25</w:t>
            </w:r>
          </w:p>
        </w:tc>
        <w:tc>
          <w:tcPr>
            <w:tcW w:w="2700" w:type="dxa"/>
            <w:vAlign w:val="center"/>
          </w:tcPr>
          <w:p w14:paraId="52179D54" w14:textId="77777777" w:rsidR="001B278F" w:rsidRDefault="00D9707D">
            <w:pPr>
              <w:spacing w:line="259" w:lineRule="auto"/>
              <w:rPr>
                <w:kern w:val="0"/>
                <w:sz w:val="22"/>
                <w:lang w:eastAsia="zh-CN"/>
              </w:rPr>
            </w:pPr>
            <w:r>
              <w:rPr>
                <w:kern w:val="0"/>
                <w:sz w:val="22"/>
                <w:lang w:eastAsia="zh-CN"/>
              </w:rPr>
              <w:t>对投标人企业资质的评价</w:t>
            </w:r>
          </w:p>
          <w:p w14:paraId="6EFB8CC2" w14:textId="77777777" w:rsidR="001B278F" w:rsidRDefault="00D9707D">
            <w:pPr>
              <w:spacing w:line="259" w:lineRule="auto"/>
              <w:rPr>
                <w:kern w:val="0"/>
                <w:sz w:val="22"/>
              </w:rPr>
            </w:pPr>
            <w:r>
              <w:rPr>
                <w:kern w:val="0"/>
                <w:sz w:val="22"/>
              </w:rPr>
              <w:t>（</w:t>
            </w:r>
            <w:r>
              <w:rPr>
                <w:rFonts w:ascii="Calibri" w:eastAsia="Calibri" w:hAnsi="Calibri" w:cs="Calibri"/>
                <w:kern w:val="0"/>
                <w:sz w:val="22"/>
              </w:rPr>
              <w:t xml:space="preserve">10 </w:t>
            </w:r>
            <w:r>
              <w:rPr>
                <w:kern w:val="0"/>
                <w:sz w:val="22"/>
              </w:rPr>
              <w:t>分）</w:t>
            </w:r>
          </w:p>
        </w:tc>
        <w:tc>
          <w:tcPr>
            <w:tcW w:w="5400" w:type="dxa"/>
          </w:tcPr>
          <w:p w14:paraId="4353E83C" w14:textId="77777777" w:rsidR="001B278F" w:rsidRDefault="00D9707D">
            <w:pPr>
              <w:spacing w:line="239" w:lineRule="auto"/>
              <w:rPr>
                <w:kern w:val="0"/>
                <w:sz w:val="22"/>
                <w:lang w:eastAsia="zh-CN"/>
              </w:rPr>
            </w:pPr>
            <w:r>
              <w:rPr>
                <w:kern w:val="0"/>
                <w:sz w:val="22"/>
                <w:lang w:eastAsia="zh-CN"/>
              </w:rPr>
              <w:t>投标人具有</w:t>
            </w:r>
            <w:r>
              <w:rPr>
                <w:kern w:val="0"/>
                <w:sz w:val="22"/>
                <w:lang w:eastAsia="zh-CN"/>
              </w:rPr>
              <w:t>ISO20000</w:t>
            </w:r>
            <w:r>
              <w:rPr>
                <w:kern w:val="0"/>
                <w:sz w:val="22"/>
                <w:lang w:eastAsia="zh-CN"/>
              </w:rPr>
              <w:t>信息技术服务管理体系认证证书</w:t>
            </w:r>
            <w:r>
              <w:rPr>
                <w:kern w:val="0"/>
                <w:sz w:val="22"/>
                <w:lang w:eastAsia="zh-CN"/>
              </w:rPr>
              <w:t xml:space="preserve">, </w:t>
            </w:r>
            <w:r>
              <w:rPr>
                <w:kern w:val="0"/>
                <w:sz w:val="22"/>
                <w:lang w:eastAsia="zh-CN"/>
              </w:rPr>
              <w:t>得</w:t>
            </w:r>
            <w:r>
              <w:rPr>
                <w:kern w:val="0"/>
                <w:sz w:val="22"/>
                <w:lang w:eastAsia="zh-CN"/>
              </w:rPr>
              <w:t>5</w:t>
            </w:r>
            <w:r>
              <w:rPr>
                <w:kern w:val="0"/>
                <w:sz w:val="22"/>
                <w:lang w:eastAsia="zh-CN"/>
              </w:rPr>
              <w:t>分；具有</w:t>
            </w:r>
            <w:r>
              <w:rPr>
                <w:kern w:val="0"/>
                <w:sz w:val="22"/>
                <w:lang w:eastAsia="zh-CN"/>
              </w:rPr>
              <w:t>ISO27001</w:t>
            </w:r>
            <w:r>
              <w:rPr>
                <w:kern w:val="0"/>
                <w:sz w:val="22"/>
                <w:lang w:eastAsia="zh-CN"/>
              </w:rPr>
              <w:t>信息安全管理体系认证证书，得</w:t>
            </w:r>
            <w:r>
              <w:rPr>
                <w:kern w:val="0"/>
                <w:sz w:val="22"/>
                <w:lang w:eastAsia="zh-CN"/>
              </w:rPr>
              <w:t>5</w:t>
            </w:r>
            <w:r>
              <w:rPr>
                <w:kern w:val="0"/>
                <w:sz w:val="22"/>
                <w:lang w:eastAsia="zh-CN"/>
              </w:rPr>
              <w:t>分；没有得</w:t>
            </w:r>
            <w:r>
              <w:rPr>
                <w:kern w:val="0"/>
                <w:sz w:val="22"/>
                <w:lang w:eastAsia="zh-CN"/>
              </w:rPr>
              <w:t>0</w:t>
            </w:r>
            <w:r>
              <w:rPr>
                <w:kern w:val="0"/>
                <w:sz w:val="22"/>
                <w:lang w:eastAsia="zh-CN"/>
              </w:rPr>
              <w:t>分。</w:t>
            </w:r>
          </w:p>
          <w:p w14:paraId="05012615" w14:textId="77777777" w:rsidR="001B278F" w:rsidRDefault="00D9707D">
            <w:pPr>
              <w:spacing w:line="259" w:lineRule="auto"/>
              <w:rPr>
                <w:kern w:val="0"/>
                <w:sz w:val="22"/>
                <w:lang w:eastAsia="zh-CN"/>
              </w:rPr>
            </w:pPr>
            <w:r>
              <w:rPr>
                <w:kern w:val="0"/>
                <w:sz w:val="22"/>
                <w:lang w:eastAsia="zh-CN"/>
              </w:rPr>
              <w:t>注：须提供证书复印件加盖公章，否则不予认可。</w:t>
            </w:r>
          </w:p>
        </w:tc>
      </w:tr>
      <w:tr w:rsidR="001B278F" w14:paraId="1BD7F061" w14:textId="77777777">
        <w:trPr>
          <w:trHeight w:val="1104"/>
        </w:trPr>
        <w:tc>
          <w:tcPr>
            <w:tcW w:w="0" w:type="auto"/>
            <w:vMerge/>
            <w:vAlign w:val="bottom"/>
          </w:tcPr>
          <w:p w14:paraId="6D564D73" w14:textId="77777777" w:rsidR="001B278F" w:rsidRDefault="001B278F">
            <w:pPr>
              <w:spacing w:after="160" w:line="259" w:lineRule="auto"/>
              <w:rPr>
                <w:kern w:val="0"/>
                <w:sz w:val="22"/>
                <w:lang w:eastAsia="zh-CN"/>
              </w:rPr>
            </w:pPr>
          </w:p>
        </w:tc>
        <w:tc>
          <w:tcPr>
            <w:tcW w:w="0" w:type="auto"/>
            <w:vMerge/>
          </w:tcPr>
          <w:p w14:paraId="22E62339" w14:textId="77777777" w:rsidR="001B278F" w:rsidRDefault="001B278F">
            <w:pPr>
              <w:spacing w:after="160" w:line="259" w:lineRule="auto"/>
              <w:rPr>
                <w:kern w:val="0"/>
                <w:sz w:val="22"/>
                <w:lang w:eastAsia="zh-CN"/>
              </w:rPr>
            </w:pPr>
          </w:p>
        </w:tc>
        <w:tc>
          <w:tcPr>
            <w:tcW w:w="2700" w:type="dxa"/>
            <w:vAlign w:val="center"/>
          </w:tcPr>
          <w:p w14:paraId="71E211A7" w14:textId="77777777" w:rsidR="001B278F" w:rsidRDefault="00D9707D">
            <w:pPr>
              <w:spacing w:line="259" w:lineRule="auto"/>
              <w:rPr>
                <w:kern w:val="0"/>
                <w:sz w:val="22"/>
                <w:lang w:eastAsia="zh-CN"/>
              </w:rPr>
            </w:pPr>
            <w:r>
              <w:rPr>
                <w:kern w:val="0"/>
                <w:sz w:val="22"/>
                <w:lang w:eastAsia="zh-CN"/>
              </w:rPr>
              <w:t>投标人完成类似项目业绩情况（</w:t>
            </w:r>
            <w:r>
              <w:rPr>
                <w:kern w:val="0"/>
                <w:sz w:val="22"/>
                <w:lang w:eastAsia="zh-CN"/>
              </w:rPr>
              <w:t>15</w:t>
            </w:r>
            <w:r>
              <w:rPr>
                <w:kern w:val="0"/>
                <w:sz w:val="22"/>
                <w:lang w:eastAsia="zh-CN"/>
              </w:rPr>
              <w:t>分）</w:t>
            </w:r>
          </w:p>
        </w:tc>
        <w:tc>
          <w:tcPr>
            <w:tcW w:w="5400" w:type="dxa"/>
          </w:tcPr>
          <w:p w14:paraId="08CC2C9B" w14:textId="758501AA" w:rsidR="001B278F" w:rsidRDefault="00D9707D" w:rsidP="00D9707D">
            <w:pPr>
              <w:spacing w:line="249" w:lineRule="auto"/>
              <w:ind w:right="101"/>
              <w:rPr>
                <w:kern w:val="0"/>
                <w:sz w:val="22"/>
                <w:lang w:eastAsia="zh-CN"/>
              </w:rPr>
            </w:pPr>
            <w:r>
              <w:rPr>
                <w:kern w:val="0"/>
                <w:sz w:val="22"/>
                <w:lang w:eastAsia="zh-CN"/>
              </w:rPr>
              <w:t>根据投标人近三年（</w:t>
            </w:r>
            <w:r>
              <w:rPr>
                <w:rFonts w:ascii="Calibri" w:eastAsia="Calibri" w:hAnsi="Calibri" w:cs="Calibri"/>
                <w:kern w:val="0"/>
                <w:sz w:val="22"/>
                <w:lang w:eastAsia="zh-CN"/>
              </w:rPr>
              <w:t>2020</w:t>
            </w:r>
            <w:r>
              <w:rPr>
                <w:kern w:val="0"/>
                <w:sz w:val="22"/>
                <w:lang w:eastAsia="zh-CN"/>
              </w:rPr>
              <w:t>年</w:t>
            </w:r>
            <w:r>
              <w:rPr>
                <w:rFonts w:ascii="Calibri" w:eastAsia="Calibri" w:hAnsi="Calibri" w:cs="Calibri"/>
                <w:kern w:val="0"/>
                <w:sz w:val="22"/>
                <w:lang w:eastAsia="zh-CN"/>
              </w:rPr>
              <w:t>9</w:t>
            </w:r>
            <w:r>
              <w:rPr>
                <w:rFonts w:ascii="Calibri" w:hAnsi="Calibri" w:cs="Calibri" w:hint="eastAsia"/>
                <w:kern w:val="0"/>
                <w:sz w:val="22"/>
                <w:lang w:eastAsia="zh-CN"/>
              </w:rPr>
              <w:t>月至今</w:t>
            </w:r>
            <w:r>
              <w:rPr>
                <w:kern w:val="0"/>
                <w:sz w:val="22"/>
                <w:lang w:eastAsia="zh-CN"/>
              </w:rPr>
              <w:t>）中国境内类似项目业绩进行评价，（须提供合同首页、合同金额页、盖章页复印件并加盖本单位公章），提供一个得</w:t>
            </w:r>
            <w:r>
              <w:rPr>
                <w:kern w:val="0"/>
                <w:sz w:val="22"/>
                <w:lang w:eastAsia="zh-CN"/>
              </w:rPr>
              <w:t>5</w:t>
            </w:r>
            <w:r>
              <w:rPr>
                <w:kern w:val="0"/>
                <w:sz w:val="22"/>
                <w:lang w:eastAsia="zh-CN"/>
              </w:rPr>
              <w:t>分，</w:t>
            </w:r>
            <w:r>
              <w:rPr>
                <w:kern w:val="0"/>
                <w:sz w:val="22"/>
                <w:lang w:eastAsia="zh-CN"/>
              </w:rPr>
              <w:t xml:space="preserve"> </w:t>
            </w:r>
            <w:r>
              <w:rPr>
                <w:kern w:val="0"/>
                <w:sz w:val="22"/>
                <w:lang w:eastAsia="zh-CN"/>
              </w:rPr>
              <w:t>最多</w:t>
            </w:r>
            <w:r>
              <w:rPr>
                <w:kern w:val="0"/>
                <w:sz w:val="22"/>
                <w:lang w:eastAsia="zh-CN"/>
              </w:rPr>
              <w:t>15</w:t>
            </w:r>
            <w:r>
              <w:rPr>
                <w:kern w:val="0"/>
                <w:sz w:val="22"/>
                <w:lang w:eastAsia="zh-CN"/>
              </w:rPr>
              <w:t>分。</w:t>
            </w:r>
          </w:p>
        </w:tc>
      </w:tr>
      <w:tr w:rsidR="001B278F" w14:paraId="06B3FFDB" w14:textId="77777777">
        <w:trPr>
          <w:trHeight w:val="1105"/>
        </w:trPr>
        <w:tc>
          <w:tcPr>
            <w:tcW w:w="739" w:type="dxa"/>
            <w:vMerge w:val="restart"/>
            <w:vAlign w:val="center"/>
          </w:tcPr>
          <w:p w14:paraId="462D8A50" w14:textId="77777777" w:rsidR="001B278F" w:rsidRDefault="00D9707D">
            <w:pPr>
              <w:spacing w:line="259" w:lineRule="auto"/>
              <w:jc w:val="center"/>
              <w:rPr>
                <w:kern w:val="0"/>
                <w:sz w:val="22"/>
              </w:rPr>
            </w:pPr>
            <w:proofErr w:type="spellStart"/>
            <w:r>
              <w:rPr>
                <w:kern w:val="0"/>
                <w:sz w:val="22"/>
              </w:rPr>
              <w:t>技术部分</w:t>
            </w:r>
            <w:proofErr w:type="spellEnd"/>
          </w:p>
        </w:tc>
        <w:tc>
          <w:tcPr>
            <w:tcW w:w="715" w:type="dxa"/>
            <w:vMerge w:val="restart"/>
            <w:vAlign w:val="center"/>
          </w:tcPr>
          <w:p w14:paraId="5C1FE711" w14:textId="77777777" w:rsidR="001B278F" w:rsidRDefault="00D9707D">
            <w:pPr>
              <w:spacing w:line="259" w:lineRule="auto"/>
              <w:rPr>
                <w:kern w:val="0"/>
                <w:sz w:val="22"/>
              </w:rPr>
            </w:pPr>
            <w:r>
              <w:rPr>
                <w:rFonts w:ascii="Calibri" w:eastAsia="Calibri" w:hAnsi="Calibri" w:cs="Calibri"/>
                <w:kern w:val="0"/>
                <w:sz w:val="22"/>
              </w:rPr>
              <w:t>45</w:t>
            </w:r>
          </w:p>
        </w:tc>
        <w:tc>
          <w:tcPr>
            <w:tcW w:w="2700" w:type="dxa"/>
            <w:vAlign w:val="center"/>
          </w:tcPr>
          <w:p w14:paraId="4EF0665E" w14:textId="77777777" w:rsidR="001B278F" w:rsidRDefault="00D9707D">
            <w:pPr>
              <w:spacing w:line="259" w:lineRule="auto"/>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15 </w:t>
            </w:r>
            <w:r>
              <w:rPr>
                <w:kern w:val="0"/>
                <w:sz w:val="22"/>
                <w:lang w:eastAsia="zh-CN"/>
              </w:rPr>
              <w:t>分）</w:t>
            </w:r>
          </w:p>
        </w:tc>
        <w:tc>
          <w:tcPr>
            <w:tcW w:w="5400" w:type="dxa"/>
          </w:tcPr>
          <w:p w14:paraId="77941344" w14:textId="77777777" w:rsidR="001B278F" w:rsidRDefault="00D9707D">
            <w:pPr>
              <w:spacing w:line="259"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15</w:t>
            </w:r>
            <w:r>
              <w:rPr>
                <w:kern w:val="0"/>
                <w:sz w:val="22"/>
                <w:lang w:eastAsia="zh-CN"/>
              </w:rPr>
              <w:t>分</w:t>
            </w:r>
            <w:proofErr w:type="gramEnd"/>
            <w:r>
              <w:rPr>
                <w:kern w:val="0"/>
                <w:sz w:val="22"/>
                <w:lang w:eastAsia="zh-CN"/>
              </w:rPr>
              <w:t>；方案设计细致，存在轻微缺项、</w:t>
            </w:r>
            <w:proofErr w:type="gramStart"/>
            <w:r>
              <w:rPr>
                <w:kern w:val="0"/>
                <w:sz w:val="22"/>
                <w:lang w:eastAsia="zh-CN"/>
              </w:rPr>
              <w:t>漏项得</w:t>
            </w:r>
            <w:r>
              <w:rPr>
                <w:kern w:val="0"/>
                <w:sz w:val="22"/>
                <w:lang w:eastAsia="zh-CN"/>
              </w:rPr>
              <w:t>10</w:t>
            </w:r>
            <w:r>
              <w:rPr>
                <w:kern w:val="0"/>
                <w:sz w:val="22"/>
                <w:lang w:eastAsia="zh-CN"/>
              </w:rPr>
              <w:t>分</w:t>
            </w:r>
            <w:proofErr w:type="gramEnd"/>
            <w:r>
              <w:rPr>
                <w:kern w:val="0"/>
                <w:sz w:val="22"/>
                <w:lang w:eastAsia="zh-CN"/>
              </w:rPr>
              <w:t>；方案设计一般，存在部分缺项、</w:t>
            </w:r>
            <w:proofErr w:type="gramStart"/>
            <w:r>
              <w:rPr>
                <w:kern w:val="0"/>
                <w:sz w:val="22"/>
                <w:lang w:eastAsia="zh-CN"/>
              </w:rPr>
              <w:t>漏项得</w:t>
            </w:r>
            <w:r>
              <w:rPr>
                <w:kern w:val="0"/>
                <w:sz w:val="22"/>
                <w:lang w:eastAsia="zh-CN"/>
              </w:rPr>
              <w:t>5</w:t>
            </w:r>
            <w:r>
              <w:rPr>
                <w:kern w:val="0"/>
                <w:sz w:val="22"/>
                <w:lang w:eastAsia="zh-CN"/>
              </w:rPr>
              <w:t>分</w:t>
            </w:r>
            <w:proofErr w:type="gramEnd"/>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kern w:val="0"/>
                <w:sz w:val="22"/>
                <w:lang w:eastAsia="zh-CN"/>
              </w:rPr>
              <w:t>，未提供得</w:t>
            </w:r>
            <w:r>
              <w:rPr>
                <w:kern w:val="0"/>
                <w:sz w:val="22"/>
                <w:lang w:eastAsia="zh-CN"/>
              </w:rPr>
              <w:t>0</w:t>
            </w:r>
            <w:r>
              <w:rPr>
                <w:kern w:val="0"/>
                <w:sz w:val="22"/>
                <w:lang w:eastAsia="zh-CN"/>
              </w:rPr>
              <w:t>分。</w:t>
            </w:r>
          </w:p>
        </w:tc>
      </w:tr>
      <w:tr w:rsidR="001B278F" w14:paraId="405C408F" w14:textId="77777777">
        <w:trPr>
          <w:trHeight w:val="1110"/>
        </w:trPr>
        <w:tc>
          <w:tcPr>
            <w:tcW w:w="0" w:type="auto"/>
            <w:vMerge/>
          </w:tcPr>
          <w:p w14:paraId="426B3A9E" w14:textId="77777777" w:rsidR="001B278F" w:rsidRDefault="001B278F">
            <w:pPr>
              <w:spacing w:after="160" w:line="259" w:lineRule="auto"/>
              <w:rPr>
                <w:kern w:val="0"/>
                <w:sz w:val="22"/>
                <w:lang w:eastAsia="zh-CN"/>
              </w:rPr>
            </w:pPr>
          </w:p>
        </w:tc>
        <w:tc>
          <w:tcPr>
            <w:tcW w:w="0" w:type="auto"/>
            <w:vMerge/>
          </w:tcPr>
          <w:p w14:paraId="26B492DF" w14:textId="77777777" w:rsidR="001B278F" w:rsidRDefault="001B278F">
            <w:pPr>
              <w:spacing w:after="160" w:line="259" w:lineRule="auto"/>
              <w:rPr>
                <w:kern w:val="0"/>
                <w:sz w:val="22"/>
                <w:lang w:eastAsia="zh-CN"/>
              </w:rPr>
            </w:pPr>
          </w:p>
        </w:tc>
        <w:tc>
          <w:tcPr>
            <w:tcW w:w="2700" w:type="dxa"/>
            <w:vAlign w:val="center"/>
          </w:tcPr>
          <w:p w14:paraId="787335D2" w14:textId="77777777" w:rsidR="001B278F" w:rsidRDefault="00D9707D">
            <w:pPr>
              <w:spacing w:line="259" w:lineRule="auto"/>
              <w:rPr>
                <w:kern w:val="0"/>
                <w:sz w:val="22"/>
                <w:lang w:eastAsia="zh-CN"/>
              </w:rPr>
            </w:pPr>
            <w:r>
              <w:rPr>
                <w:kern w:val="0"/>
                <w:sz w:val="22"/>
                <w:lang w:eastAsia="zh-CN"/>
              </w:rPr>
              <w:t>对投标人拟投入项目团队的评价（</w:t>
            </w:r>
            <w:r>
              <w:rPr>
                <w:rFonts w:ascii="Calibri" w:eastAsia="Calibri" w:hAnsi="Calibri" w:cs="Calibri"/>
                <w:kern w:val="0"/>
                <w:sz w:val="22"/>
                <w:lang w:eastAsia="zh-CN"/>
              </w:rPr>
              <w:t xml:space="preserve">10 </w:t>
            </w:r>
            <w:r>
              <w:rPr>
                <w:kern w:val="0"/>
                <w:sz w:val="22"/>
                <w:lang w:eastAsia="zh-CN"/>
              </w:rPr>
              <w:t>分）</w:t>
            </w:r>
          </w:p>
        </w:tc>
        <w:tc>
          <w:tcPr>
            <w:tcW w:w="5400" w:type="dxa"/>
          </w:tcPr>
          <w:p w14:paraId="76E4BE0F" w14:textId="77777777" w:rsidR="001B278F" w:rsidRDefault="00D9707D">
            <w:pPr>
              <w:spacing w:line="259" w:lineRule="auto"/>
              <w:rPr>
                <w:kern w:val="0"/>
                <w:sz w:val="22"/>
                <w:lang w:eastAsia="zh-CN"/>
              </w:rPr>
            </w:pPr>
            <w:r>
              <w:rPr>
                <w:kern w:val="0"/>
                <w:sz w:val="22"/>
                <w:lang w:eastAsia="zh-CN"/>
              </w:rPr>
              <w:t>根据投标人项目人员安排合理性及满足项目实施需要情况进行评价：科学合理、满足岗位要求并提供优质服务，项目人员具备承担过多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kern w:val="0"/>
                <w:sz w:val="22"/>
                <w:lang w:eastAsia="zh-CN"/>
              </w:rPr>
              <w:t xml:space="preserve"> 1</w:t>
            </w:r>
            <w:r>
              <w:rPr>
                <w:rFonts w:ascii="Calibri" w:eastAsia="Calibri" w:hAnsi="Calibri" w:cs="Calibri"/>
                <w:kern w:val="0"/>
                <w:sz w:val="22"/>
                <w:lang w:eastAsia="zh-CN"/>
              </w:rPr>
              <w:t xml:space="preserve">0 </w:t>
            </w:r>
            <w:r>
              <w:rPr>
                <w:kern w:val="0"/>
                <w:sz w:val="22"/>
                <w:lang w:eastAsia="zh-CN"/>
              </w:rPr>
              <w:t>分；科学合理、基本满足岗位要求并提供优质服务，项目人员具备承担过少数类似项目经验得</w:t>
            </w:r>
            <w:r>
              <w:rPr>
                <w:kern w:val="0"/>
                <w:sz w:val="22"/>
                <w:lang w:eastAsia="zh-CN"/>
              </w:rPr>
              <w:t xml:space="preserve"> </w:t>
            </w:r>
            <w:r>
              <w:rPr>
                <w:rFonts w:ascii="Calibri" w:eastAsia="Calibri" w:hAnsi="Calibri" w:cs="Calibri"/>
                <w:kern w:val="0"/>
                <w:sz w:val="22"/>
                <w:lang w:eastAsia="zh-CN"/>
              </w:rPr>
              <w:t xml:space="preserve">8 </w:t>
            </w:r>
            <w:r>
              <w:rPr>
                <w:kern w:val="0"/>
                <w:sz w:val="22"/>
                <w:lang w:eastAsia="zh-CN"/>
              </w:rPr>
              <w:t>分；部分满足岗位要求，项目人员具备承担过少数类似项目经验得</w:t>
            </w:r>
            <w:r>
              <w:rPr>
                <w:kern w:val="0"/>
                <w:sz w:val="22"/>
                <w:lang w:eastAsia="zh-CN"/>
              </w:rPr>
              <w:t xml:space="preserve"> </w:t>
            </w:r>
            <w:r>
              <w:rPr>
                <w:rFonts w:ascii="Calibri" w:eastAsia="Calibri" w:hAnsi="Calibri" w:cs="Calibri"/>
                <w:kern w:val="0"/>
                <w:sz w:val="22"/>
                <w:lang w:eastAsia="zh-CN"/>
              </w:rPr>
              <w:t xml:space="preserve">5 </w:t>
            </w:r>
            <w:r>
              <w:rPr>
                <w:kern w:val="0"/>
                <w:sz w:val="22"/>
                <w:lang w:eastAsia="zh-CN"/>
              </w:rPr>
              <w:t>分；未提供得</w:t>
            </w:r>
            <w:r>
              <w:rPr>
                <w:kern w:val="0"/>
                <w:sz w:val="22"/>
                <w:lang w:eastAsia="zh-CN"/>
              </w:rPr>
              <w:t xml:space="preserve">0 </w:t>
            </w:r>
            <w:r>
              <w:rPr>
                <w:kern w:val="0"/>
                <w:sz w:val="22"/>
                <w:lang w:eastAsia="zh-CN"/>
              </w:rPr>
              <w:t>分。</w:t>
            </w:r>
          </w:p>
        </w:tc>
      </w:tr>
      <w:tr w:rsidR="001B278F" w14:paraId="3FEB0649" w14:textId="77777777">
        <w:trPr>
          <w:trHeight w:val="1376"/>
        </w:trPr>
        <w:tc>
          <w:tcPr>
            <w:tcW w:w="0" w:type="auto"/>
            <w:vMerge/>
          </w:tcPr>
          <w:p w14:paraId="2E257236" w14:textId="77777777" w:rsidR="001B278F" w:rsidRDefault="001B278F">
            <w:pPr>
              <w:spacing w:after="160" w:line="259" w:lineRule="auto"/>
              <w:rPr>
                <w:kern w:val="0"/>
                <w:sz w:val="22"/>
                <w:lang w:eastAsia="zh-CN"/>
              </w:rPr>
            </w:pPr>
          </w:p>
        </w:tc>
        <w:tc>
          <w:tcPr>
            <w:tcW w:w="0" w:type="auto"/>
            <w:vMerge/>
          </w:tcPr>
          <w:p w14:paraId="6D9B474C" w14:textId="77777777" w:rsidR="001B278F" w:rsidRDefault="001B278F">
            <w:pPr>
              <w:spacing w:after="160" w:line="259" w:lineRule="auto"/>
              <w:rPr>
                <w:kern w:val="0"/>
                <w:sz w:val="22"/>
                <w:lang w:eastAsia="zh-CN"/>
              </w:rPr>
            </w:pPr>
          </w:p>
        </w:tc>
        <w:tc>
          <w:tcPr>
            <w:tcW w:w="2700" w:type="dxa"/>
            <w:vAlign w:val="center"/>
          </w:tcPr>
          <w:p w14:paraId="790B2BF6" w14:textId="77777777" w:rsidR="001B278F" w:rsidRDefault="00D9707D">
            <w:pPr>
              <w:spacing w:line="259"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400" w:type="dxa"/>
          </w:tcPr>
          <w:p w14:paraId="3CA27839" w14:textId="77777777" w:rsidR="001B278F" w:rsidRDefault="00D9707D">
            <w:pPr>
              <w:spacing w:line="259"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分；投标人提供的服务承诺和保障措施合理、基本可行得</w:t>
            </w:r>
            <w:r>
              <w:rPr>
                <w:kern w:val="0"/>
                <w:sz w:val="22"/>
                <w:lang w:eastAsia="zh-CN"/>
              </w:rPr>
              <w:t>7</w:t>
            </w:r>
            <w:r>
              <w:rPr>
                <w:kern w:val="0"/>
                <w:sz w:val="22"/>
                <w:lang w:eastAsia="zh-CN"/>
              </w:rPr>
              <w:t>分；投标人提供的服务承诺和保障措施基本合理、部分可行得</w:t>
            </w:r>
            <w:r>
              <w:rPr>
                <w:kern w:val="0"/>
                <w:sz w:val="22"/>
                <w:lang w:eastAsia="zh-CN"/>
              </w:rPr>
              <w:t>4</w:t>
            </w:r>
            <w:r>
              <w:rPr>
                <w:kern w:val="0"/>
                <w:sz w:val="22"/>
                <w:lang w:eastAsia="zh-CN"/>
              </w:rPr>
              <w:t>分；投标人提供的服务承诺和保障措施不合理、不可行得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r w:rsidR="001B278F" w14:paraId="12748C74" w14:textId="77777777">
        <w:trPr>
          <w:trHeight w:val="1384"/>
        </w:trPr>
        <w:tc>
          <w:tcPr>
            <w:tcW w:w="0" w:type="auto"/>
            <w:vMerge/>
          </w:tcPr>
          <w:p w14:paraId="365D07B8" w14:textId="77777777" w:rsidR="001B278F" w:rsidRDefault="001B278F">
            <w:pPr>
              <w:spacing w:after="160" w:line="259" w:lineRule="auto"/>
              <w:rPr>
                <w:kern w:val="0"/>
                <w:sz w:val="22"/>
                <w:lang w:eastAsia="zh-CN"/>
              </w:rPr>
            </w:pPr>
          </w:p>
        </w:tc>
        <w:tc>
          <w:tcPr>
            <w:tcW w:w="0" w:type="auto"/>
            <w:vMerge/>
          </w:tcPr>
          <w:p w14:paraId="29FDF895" w14:textId="77777777" w:rsidR="001B278F" w:rsidRDefault="001B278F">
            <w:pPr>
              <w:spacing w:after="160" w:line="259" w:lineRule="auto"/>
              <w:rPr>
                <w:kern w:val="0"/>
                <w:sz w:val="22"/>
                <w:lang w:eastAsia="zh-CN"/>
              </w:rPr>
            </w:pPr>
          </w:p>
        </w:tc>
        <w:tc>
          <w:tcPr>
            <w:tcW w:w="2700" w:type="dxa"/>
            <w:vAlign w:val="center"/>
          </w:tcPr>
          <w:p w14:paraId="0F3644B3" w14:textId="77777777" w:rsidR="001B278F" w:rsidRDefault="00D9707D">
            <w:pPr>
              <w:spacing w:line="259" w:lineRule="auto"/>
              <w:rPr>
                <w:kern w:val="0"/>
                <w:sz w:val="22"/>
                <w:lang w:eastAsia="zh-CN"/>
              </w:rPr>
            </w:pPr>
            <w:r>
              <w:rPr>
                <w:kern w:val="0"/>
                <w:sz w:val="22"/>
                <w:lang w:eastAsia="zh-CN"/>
              </w:rPr>
              <w:t>对投标人拟采取的应急预案</w:t>
            </w:r>
            <w:r>
              <w:rPr>
                <w:rFonts w:ascii="Calibri" w:eastAsia="Calibri" w:hAnsi="Calibri" w:cs="Calibri"/>
                <w:kern w:val="0"/>
                <w:sz w:val="22"/>
                <w:lang w:eastAsia="zh-CN"/>
              </w:rPr>
              <w:t>(</w:t>
            </w:r>
            <w:r>
              <w:rPr>
                <w:kern w:val="0"/>
                <w:sz w:val="22"/>
                <w:lang w:eastAsia="zh-CN"/>
              </w:rPr>
              <w:t>系统故障、人员更替</w:t>
            </w:r>
            <w:r>
              <w:rPr>
                <w:rFonts w:ascii="Calibri" w:eastAsia="Calibri" w:hAnsi="Calibri" w:cs="Calibri"/>
                <w:kern w:val="0"/>
                <w:sz w:val="22"/>
                <w:lang w:eastAsia="zh-CN"/>
              </w:rPr>
              <w:t>)</w:t>
            </w:r>
            <w:r>
              <w:rPr>
                <w:kern w:val="0"/>
                <w:sz w:val="22"/>
                <w:lang w:eastAsia="zh-CN"/>
              </w:rPr>
              <w:t>的评价（</w:t>
            </w:r>
            <w:r>
              <w:rPr>
                <w:rFonts w:ascii="Calibri" w:eastAsia="Calibri" w:hAnsi="Calibri" w:cs="Calibri"/>
                <w:kern w:val="0"/>
                <w:sz w:val="22"/>
                <w:lang w:eastAsia="zh-CN"/>
              </w:rPr>
              <w:t xml:space="preserve">10 </w:t>
            </w:r>
            <w:r>
              <w:rPr>
                <w:kern w:val="0"/>
                <w:sz w:val="22"/>
                <w:lang w:eastAsia="zh-CN"/>
              </w:rPr>
              <w:t>分）</w:t>
            </w:r>
          </w:p>
        </w:tc>
        <w:tc>
          <w:tcPr>
            <w:tcW w:w="5400" w:type="dxa"/>
          </w:tcPr>
          <w:p w14:paraId="2FF62EF7" w14:textId="77777777" w:rsidR="001B278F" w:rsidRDefault="00D9707D">
            <w:pPr>
              <w:spacing w:line="239" w:lineRule="auto"/>
              <w:rPr>
                <w:kern w:val="0"/>
                <w:sz w:val="22"/>
                <w:lang w:eastAsia="zh-CN"/>
              </w:rPr>
            </w:pPr>
            <w:r>
              <w:rPr>
                <w:kern w:val="0"/>
                <w:sz w:val="22"/>
                <w:lang w:eastAsia="zh-CN"/>
              </w:rPr>
              <w:t>项目具有应急预案，且细致合理、针对性强，出现问题，能及时实施应对措施得</w:t>
            </w:r>
            <w:r>
              <w:rPr>
                <w:kern w:val="0"/>
                <w:sz w:val="22"/>
                <w:lang w:eastAsia="zh-CN"/>
              </w:rPr>
              <w:t>10</w:t>
            </w:r>
            <w:r>
              <w:rPr>
                <w:kern w:val="0"/>
                <w:sz w:val="22"/>
                <w:lang w:eastAsia="zh-CN"/>
              </w:rPr>
              <w:t>分；项目具有应急预案，针对性一般得</w:t>
            </w:r>
            <w:r>
              <w:rPr>
                <w:kern w:val="0"/>
                <w:sz w:val="22"/>
                <w:lang w:eastAsia="zh-CN"/>
              </w:rPr>
              <w:t>8</w:t>
            </w:r>
            <w:r>
              <w:rPr>
                <w:kern w:val="0"/>
                <w:sz w:val="22"/>
                <w:lang w:eastAsia="zh-CN"/>
              </w:rPr>
              <w:t>分；项目具有应急预案，相对简单、针对性弱得</w:t>
            </w:r>
            <w:r>
              <w:rPr>
                <w:kern w:val="0"/>
                <w:sz w:val="22"/>
                <w:lang w:eastAsia="zh-CN"/>
              </w:rPr>
              <w:t>5</w:t>
            </w:r>
            <w:r>
              <w:rPr>
                <w:kern w:val="0"/>
                <w:sz w:val="22"/>
                <w:lang w:eastAsia="zh-CN"/>
              </w:rPr>
              <w:t>分；项目具有应急预案，但简单且不具有针对性得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bl>
    <w:p w14:paraId="1C3D0600" w14:textId="77777777" w:rsidR="001B278F" w:rsidRDefault="001B278F">
      <w:pPr>
        <w:widowControl/>
        <w:spacing w:line="288" w:lineRule="auto"/>
        <w:jc w:val="left"/>
        <w:rPr>
          <w:rFonts w:ascii="宋体" w:hAnsi="宋体"/>
          <w:szCs w:val="21"/>
        </w:rPr>
      </w:pPr>
    </w:p>
    <w:p w14:paraId="6C1BE8E4" w14:textId="77777777" w:rsidR="001B278F" w:rsidRDefault="00D9707D">
      <w:pPr>
        <w:widowControl/>
        <w:spacing w:line="288" w:lineRule="auto"/>
        <w:jc w:val="left"/>
        <w:rPr>
          <w:rFonts w:ascii="宋体" w:hAnsi="宋体"/>
          <w:szCs w:val="21"/>
        </w:rPr>
      </w:pPr>
      <w:r>
        <w:rPr>
          <w:rFonts w:ascii="宋体" w:hAnsi="宋体" w:hint="eastAsia"/>
          <w:szCs w:val="21"/>
        </w:rPr>
        <w:t>六、合同（合同以实际为准）及廉洁模板</w:t>
      </w:r>
    </w:p>
    <w:p w14:paraId="05C26A31" w14:textId="77777777" w:rsidR="001B278F" w:rsidRDefault="001B278F">
      <w:pPr>
        <w:spacing w:line="360" w:lineRule="auto"/>
        <w:rPr>
          <w:rFonts w:ascii="楷体" w:eastAsia="楷体" w:hAnsi="楷体" w:cs="Calibri"/>
          <w:b/>
          <w:sz w:val="36"/>
          <w:szCs w:val="21"/>
        </w:rPr>
      </w:pPr>
    </w:p>
    <w:p w14:paraId="0E709AEB" w14:textId="77777777" w:rsidR="001B278F" w:rsidRDefault="001B278F">
      <w:pPr>
        <w:spacing w:line="360" w:lineRule="auto"/>
        <w:jc w:val="center"/>
        <w:rPr>
          <w:rFonts w:ascii="楷体" w:eastAsia="楷体" w:hAnsi="楷体" w:cs="Calibri"/>
          <w:b/>
          <w:sz w:val="36"/>
          <w:szCs w:val="21"/>
        </w:rPr>
      </w:pPr>
    </w:p>
    <w:p w14:paraId="10F3D6EE" w14:textId="77777777" w:rsidR="001B278F" w:rsidRDefault="001B278F">
      <w:pPr>
        <w:spacing w:line="360" w:lineRule="auto"/>
        <w:jc w:val="center"/>
        <w:rPr>
          <w:rFonts w:ascii="楷体" w:eastAsia="楷体" w:hAnsi="楷体" w:cs="Calibri"/>
          <w:b/>
          <w:sz w:val="36"/>
          <w:szCs w:val="21"/>
        </w:rPr>
      </w:pPr>
    </w:p>
    <w:p w14:paraId="75892CB8" w14:textId="77777777" w:rsidR="001B278F" w:rsidRDefault="00D9707D">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2A857AE4" w14:textId="77777777" w:rsidR="001B278F" w:rsidRDefault="00D9707D">
      <w:pPr>
        <w:jc w:val="center"/>
        <w:rPr>
          <w:rFonts w:ascii="楷体" w:eastAsia="楷体" w:hAnsi="楷体" w:cs="Calibri"/>
          <w:b/>
          <w:sz w:val="36"/>
          <w:szCs w:val="36"/>
        </w:rPr>
      </w:pPr>
      <w:r>
        <w:rPr>
          <w:rFonts w:ascii="楷体" w:eastAsia="楷体" w:hAnsi="楷体" w:cs="Calibri" w:hint="eastAsia"/>
          <w:b/>
          <w:sz w:val="36"/>
          <w:szCs w:val="36"/>
        </w:rPr>
        <w:t>×××合同</w:t>
      </w:r>
    </w:p>
    <w:p w14:paraId="5DC853F8" w14:textId="77777777" w:rsidR="001B278F" w:rsidRDefault="001B278F">
      <w:pPr>
        <w:rPr>
          <w:rFonts w:ascii="楷体" w:eastAsia="楷体" w:hAnsi="楷体" w:cs="Calibri"/>
          <w:szCs w:val="21"/>
        </w:rPr>
      </w:pPr>
    </w:p>
    <w:p w14:paraId="694A3472" w14:textId="77777777" w:rsidR="001B278F" w:rsidRDefault="001B278F">
      <w:pPr>
        <w:rPr>
          <w:rFonts w:ascii="楷体" w:eastAsia="楷体" w:hAnsi="楷体" w:cs="Calibri"/>
          <w:szCs w:val="21"/>
        </w:rPr>
      </w:pPr>
    </w:p>
    <w:p w14:paraId="5ECAF412" w14:textId="77777777" w:rsidR="001B278F" w:rsidRDefault="001B278F">
      <w:pPr>
        <w:rPr>
          <w:rFonts w:ascii="楷体" w:eastAsia="楷体" w:hAnsi="楷体" w:cs="Calibri"/>
          <w:sz w:val="28"/>
          <w:szCs w:val="21"/>
        </w:rPr>
      </w:pPr>
    </w:p>
    <w:p w14:paraId="2B023DA4" w14:textId="77777777" w:rsidR="001B278F" w:rsidRDefault="00D9707D">
      <w:pPr>
        <w:rPr>
          <w:rFonts w:ascii="楷体" w:eastAsia="楷体" w:hAnsi="楷体" w:cs="Calibri"/>
          <w:sz w:val="28"/>
          <w:szCs w:val="21"/>
        </w:rPr>
      </w:pPr>
      <w:r>
        <w:rPr>
          <w:rFonts w:ascii="楷体" w:eastAsia="楷体" w:hAnsi="楷体" w:cs="Calibri" w:hint="eastAsia"/>
          <w:sz w:val="28"/>
          <w:szCs w:val="21"/>
        </w:rPr>
        <w:lastRenderedPageBreak/>
        <w:t xml:space="preserve">甲      方： 北京大学人民医院         合同编号：                        </w:t>
      </w:r>
    </w:p>
    <w:p w14:paraId="10039406" w14:textId="77777777" w:rsidR="001B278F" w:rsidRDefault="00D9707D">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74525CAE"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16BA6963" w14:textId="77777777" w:rsidR="001B278F" w:rsidRDefault="00D9707D">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0869BD48"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   </w:t>
      </w:r>
    </w:p>
    <w:p w14:paraId="5B8F1D1D" w14:textId="77777777" w:rsidR="001B278F" w:rsidRDefault="001B278F">
      <w:pPr>
        <w:rPr>
          <w:rFonts w:ascii="楷体" w:eastAsia="楷体" w:hAnsi="楷体" w:cs="Calibri"/>
          <w:sz w:val="28"/>
          <w:szCs w:val="21"/>
        </w:rPr>
      </w:pPr>
    </w:p>
    <w:p w14:paraId="1C5CD6F3" w14:textId="77777777" w:rsidR="001B278F" w:rsidRDefault="001B278F">
      <w:pPr>
        <w:rPr>
          <w:rFonts w:ascii="楷体" w:eastAsia="楷体" w:hAnsi="楷体" w:cs="Calibri"/>
          <w:sz w:val="28"/>
          <w:szCs w:val="21"/>
        </w:rPr>
      </w:pPr>
    </w:p>
    <w:p w14:paraId="30AEF3F5" w14:textId="77777777" w:rsidR="001B278F" w:rsidRDefault="00D9707D">
      <w:pPr>
        <w:rPr>
          <w:rFonts w:ascii="楷体" w:eastAsia="楷体" w:hAnsi="楷体" w:cs="Calibri"/>
          <w:sz w:val="28"/>
          <w:szCs w:val="21"/>
        </w:rPr>
      </w:pPr>
      <w:r>
        <w:rPr>
          <w:rFonts w:ascii="楷体" w:eastAsia="楷体" w:hAnsi="楷体" w:cs="Calibri" w:hint="eastAsia"/>
          <w:sz w:val="28"/>
          <w:szCs w:val="21"/>
        </w:rPr>
        <w:t>乙      方： ×××××</w:t>
      </w:r>
    </w:p>
    <w:p w14:paraId="42D1C303"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地      址：                      </w:t>
      </w:r>
    </w:p>
    <w:p w14:paraId="04332F19"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3AA27FDD"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电      话：                         传    真：       </w:t>
      </w:r>
    </w:p>
    <w:p w14:paraId="07101A74" w14:textId="77777777" w:rsidR="001B278F" w:rsidRDefault="00D9707D">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0FD38D77" w14:textId="77777777" w:rsidR="001B278F" w:rsidRDefault="00D9707D">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41E6BFFC" w14:textId="77777777" w:rsidR="001B278F" w:rsidRDefault="00D9707D">
      <w:pPr>
        <w:rPr>
          <w:rFonts w:ascii="楷体" w:eastAsia="楷体" w:hAnsi="楷体" w:cs="Calibri"/>
          <w:b/>
          <w:sz w:val="28"/>
          <w:szCs w:val="21"/>
        </w:rPr>
      </w:pPr>
      <w:r>
        <w:rPr>
          <w:rFonts w:ascii="楷体" w:eastAsia="楷体" w:hAnsi="楷体" w:cs="Calibri" w:hint="eastAsia"/>
          <w:b/>
          <w:sz w:val="28"/>
          <w:szCs w:val="21"/>
        </w:rPr>
        <w:t xml:space="preserve">   </w:t>
      </w:r>
    </w:p>
    <w:p w14:paraId="4C5FF166" w14:textId="77777777" w:rsidR="001B278F" w:rsidRDefault="001B278F">
      <w:pPr>
        <w:rPr>
          <w:rFonts w:ascii="楷体" w:eastAsia="楷体" w:hAnsi="楷体" w:cs="Calibri"/>
          <w:b/>
          <w:sz w:val="28"/>
          <w:szCs w:val="21"/>
        </w:rPr>
      </w:pPr>
    </w:p>
    <w:p w14:paraId="17BCC181" w14:textId="77777777" w:rsidR="001B278F" w:rsidRDefault="001B278F">
      <w:pPr>
        <w:rPr>
          <w:rFonts w:ascii="楷体" w:eastAsia="楷体" w:hAnsi="楷体" w:cs="Calibri"/>
          <w:b/>
          <w:sz w:val="28"/>
          <w:szCs w:val="21"/>
        </w:rPr>
      </w:pPr>
    </w:p>
    <w:p w14:paraId="3F583779" w14:textId="77777777" w:rsidR="001B278F" w:rsidRDefault="001B278F">
      <w:pPr>
        <w:rPr>
          <w:rFonts w:ascii="楷体" w:eastAsia="楷体" w:hAnsi="楷体" w:cs="Calibri"/>
          <w:b/>
          <w:sz w:val="28"/>
          <w:szCs w:val="21"/>
        </w:rPr>
      </w:pPr>
    </w:p>
    <w:p w14:paraId="3654ECFB" w14:textId="77777777" w:rsidR="001B278F" w:rsidRDefault="001B278F">
      <w:pPr>
        <w:rPr>
          <w:rFonts w:ascii="楷体" w:eastAsia="楷体" w:hAnsi="楷体" w:cs="Calibri"/>
          <w:b/>
          <w:sz w:val="28"/>
          <w:szCs w:val="21"/>
        </w:rPr>
      </w:pPr>
    </w:p>
    <w:p w14:paraId="731432B8" w14:textId="77777777" w:rsidR="001B278F" w:rsidRDefault="001B278F">
      <w:pPr>
        <w:rPr>
          <w:rFonts w:ascii="楷体" w:eastAsia="楷体" w:hAnsi="楷体" w:cs="Calibri"/>
          <w:szCs w:val="21"/>
        </w:rPr>
      </w:pPr>
    </w:p>
    <w:p w14:paraId="68EABF5E" w14:textId="77777777" w:rsidR="001B278F" w:rsidRDefault="001B278F">
      <w:pPr>
        <w:rPr>
          <w:rFonts w:ascii="楷体" w:eastAsia="楷体" w:hAnsi="楷体" w:cs="Calibri"/>
          <w:szCs w:val="21"/>
        </w:rPr>
      </w:pPr>
    </w:p>
    <w:p w14:paraId="10BC632D" w14:textId="77777777" w:rsidR="001B278F" w:rsidRDefault="001B278F">
      <w:pPr>
        <w:rPr>
          <w:rFonts w:ascii="楷体" w:eastAsia="楷体" w:hAnsi="楷体" w:cs="Calibri"/>
          <w:szCs w:val="21"/>
        </w:rPr>
      </w:pPr>
    </w:p>
    <w:p w14:paraId="263569A6" w14:textId="77777777" w:rsidR="001B278F" w:rsidRDefault="00D9707D">
      <w:pPr>
        <w:jc w:val="center"/>
        <w:rPr>
          <w:rFonts w:ascii="楷体" w:eastAsia="楷体" w:hAnsi="楷体" w:cs="Calibri"/>
          <w:b/>
          <w:sz w:val="32"/>
          <w:szCs w:val="21"/>
        </w:rPr>
      </w:pPr>
      <w:r>
        <w:rPr>
          <w:rFonts w:ascii="楷体" w:eastAsia="楷体" w:hAnsi="楷体" w:cs="Calibri" w:hint="eastAsia"/>
          <w:b/>
          <w:sz w:val="32"/>
          <w:szCs w:val="21"/>
        </w:rPr>
        <w:t>×××合同正文</w:t>
      </w:r>
    </w:p>
    <w:p w14:paraId="6A22D6E6" w14:textId="77777777" w:rsidR="001B278F" w:rsidRDefault="001B278F">
      <w:pPr>
        <w:spacing w:line="360" w:lineRule="auto"/>
        <w:ind w:firstLineChars="200" w:firstLine="420"/>
        <w:rPr>
          <w:rFonts w:ascii="楷体" w:eastAsia="楷体" w:hAnsi="楷体" w:cs="Calibri"/>
          <w:szCs w:val="21"/>
        </w:rPr>
      </w:pPr>
    </w:p>
    <w:p w14:paraId="559B2E5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lastRenderedPageBreak/>
        <w:t>的商务谈判，双方依照自愿平等原则，签订本合同。</w:t>
      </w:r>
    </w:p>
    <w:p w14:paraId="3D4D91F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63E5090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6497D45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14:paraId="2FB8F68D"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14:paraId="65D751DE"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106C98E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313294EF" w14:textId="77777777" w:rsidR="001B278F" w:rsidRDefault="00D9707D">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14:paraId="7C886572" w14:textId="77777777"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17A8B15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3DA811E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73C28BD9"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097BFCFF"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74A56B2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090D5B18" w14:textId="77777777"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606C4E9B" w14:textId="77777777" w:rsidR="001B278F" w:rsidRDefault="00D9707D">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36107490"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3054938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37AB7183"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472E8A8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5F853203"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13DC762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0BAE9B6E"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448D80D6"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03945C3A"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6DA2BF4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w:t>
      </w:r>
      <w:r>
        <w:rPr>
          <w:rFonts w:ascii="楷体" w:eastAsia="楷体" w:hAnsi="楷体" w:cs="Calibri" w:hint="eastAsia"/>
          <w:szCs w:val="21"/>
        </w:rPr>
        <w:lastRenderedPageBreak/>
        <w:t>便利条件。</w:t>
      </w:r>
    </w:p>
    <w:p w14:paraId="17923A47"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FD283F1"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A1C9FB3"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7276621" w14:textId="77777777" w:rsidR="001B278F" w:rsidRDefault="00D9707D">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2D85BA22"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7E42826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58912093"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29B971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601536F" w14:textId="77777777" w:rsidR="001B278F" w:rsidRDefault="00D9707D">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14:paraId="6BEA94A0" w14:textId="77777777" w:rsidR="001B278F" w:rsidRDefault="00D9707D">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2154AD0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87E6C1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w:t>
      </w:r>
      <w:r>
        <w:rPr>
          <w:rFonts w:ascii="楷体" w:eastAsia="楷体" w:hAnsi="楷体" w:cs="Calibri" w:hint="eastAsia"/>
          <w:szCs w:val="21"/>
        </w:rPr>
        <w:lastRenderedPageBreak/>
        <w:t>或著作权的设备、软件、程序代码等，则由此引起的一切后果由乙方承担，甲方不承担任何责任。</w:t>
      </w:r>
    </w:p>
    <w:p w14:paraId="35047416"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6E63468"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875270A" w14:textId="77777777" w:rsidR="001B278F" w:rsidRDefault="00D9707D">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14:paraId="51677962"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09A87AC6"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1F7AAD1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04DFBF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0AC7A1E0"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2799C6D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516F313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31BF69B7" w14:textId="77777777" w:rsidR="001B278F" w:rsidRDefault="00D9707D">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17475272"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2632A566"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000069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1C0860E3" w14:textId="77777777" w:rsidR="001B278F" w:rsidRDefault="00D9707D">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08799C24" w14:textId="77777777" w:rsidR="001B278F" w:rsidRDefault="00D9707D">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3C67D0C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75C0D82D" w14:textId="77777777" w:rsidR="001B278F" w:rsidRDefault="00D9707D">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0232228C" w14:textId="77777777" w:rsidR="001B278F" w:rsidRDefault="00D9707D">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5864136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124A09C7"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3D65E538"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09176B9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628735F4"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782DB10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0BED15CA"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21699B5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6B79DC01"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CFA0C6C"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5FBB6107"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3286228F"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5EE899B2" w14:textId="77777777" w:rsidR="001B278F" w:rsidRDefault="00D9707D">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1C5D2206" w14:textId="77777777" w:rsidR="001B278F" w:rsidRDefault="001B278F">
      <w:pPr>
        <w:spacing w:line="360" w:lineRule="auto"/>
        <w:ind w:firstLine="435"/>
        <w:rPr>
          <w:rFonts w:ascii="楷体" w:eastAsia="楷体" w:hAnsi="楷体" w:cs="Calibri"/>
          <w:sz w:val="22"/>
          <w:szCs w:val="21"/>
        </w:rPr>
      </w:pPr>
    </w:p>
    <w:p w14:paraId="3BEF0A49" w14:textId="77777777" w:rsidR="001B278F" w:rsidRDefault="001B278F">
      <w:pPr>
        <w:spacing w:line="360" w:lineRule="auto"/>
        <w:ind w:firstLine="435"/>
        <w:rPr>
          <w:rFonts w:ascii="楷体" w:eastAsia="楷体" w:hAnsi="楷体" w:cs="Calibri"/>
          <w:sz w:val="22"/>
          <w:szCs w:val="21"/>
        </w:rPr>
      </w:pPr>
    </w:p>
    <w:p w14:paraId="5C6A5EA5" w14:textId="77777777" w:rsidR="001B278F" w:rsidRDefault="00D9707D">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77BDCEC2"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lastRenderedPageBreak/>
        <w:t xml:space="preserve">甲方(盖章)：北京大学人民医院                乙方（盖章)：       </w:t>
      </w:r>
    </w:p>
    <w:p w14:paraId="47B1DB1E" w14:textId="77777777" w:rsidR="001B278F" w:rsidRDefault="001B278F">
      <w:pPr>
        <w:spacing w:line="360" w:lineRule="auto"/>
        <w:rPr>
          <w:rFonts w:ascii="楷体" w:eastAsia="楷体" w:hAnsi="楷体" w:cs="Calibri"/>
          <w:sz w:val="22"/>
          <w:szCs w:val="21"/>
        </w:rPr>
      </w:pPr>
    </w:p>
    <w:p w14:paraId="0D2FE472"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015B9507" w14:textId="77777777" w:rsidR="001B278F" w:rsidRDefault="001B278F">
      <w:pPr>
        <w:spacing w:line="360" w:lineRule="auto"/>
        <w:rPr>
          <w:rFonts w:ascii="楷体" w:eastAsia="楷体" w:hAnsi="楷体" w:cs="Calibri"/>
          <w:sz w:val="22"/>
          <w:szCs w:val="21"/>
        </w:rPr>
      </w:pPr>
    </w:p>
    <w:p w14:paraId="3170D615"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50D1A15F" w14:textId="77777777" w:rsidR="001B278F" w:rsidRDefault="001B278F">
      <w:pPr>
        <w:spacing w:line="360" w:lineRule="auto"/>
        <w:rPr>
          <w:rFonts w:ascii="楷体" w:eastAsia="楷体" w:hAnsi="楷体" w:cs="Calibri"/>
          <w:sz w:val="22"/>
          <w:szCs w:val="21"/>
        </w:rPr>
      </w:pPr>
    </w:p>
    <w:p w14:paraId="15289244" w14:textId="77777777" w:rsidR="001B278F" w:rsidRDefault="00D9707D">
      <w:pPr>
        <w:spacing w:line="360" w:lineRule="auto"/>
        <w:jc w:val="left"/>
        <w:rPr>
          <w:rFonts w:ascii="Calibri" w:hAnsi="Calibri" w:cs="Calibri"/>
          <w:szCs w:val="21"/>
        </w:rPr>
      </w:pPr>
      <w:r>
        <w:rPr>
          <w:rFonts w:ascii="楷体" w:eastAsia="楷体" w:hAnsi="楷体" w:cs="Calibri" w:hint="eastAsia"/>
          <w:sz w:val="22"/>
          <w:szCs w:val="21"/>
        </w:rPr>
        <w:t>日期:                                       日期：</w:t>
      </w:r>
    </w:p>
    <w:p w14:paraId="50800747" w14:textId="77777777" w:rsidR="001B278F" w:rsidRDefault="001B278F">
      <w:pPr>
        <w:pStyle w:val="ad"/>
        <w:widowControl w:val="0"/>
        <w:spacing w:line="360" w:lineRule="auto"/>
        <w:rPr>
          <w:kern w:val="2"/>
          <w:sz w:val="21"/>
          <w:szCs w:val="21"/>
        </w:rPr>
      </w:pPr>
    </w:p>
    <w:p w14:paraId="5AA4210F" w14:textId="77777777" w:rsidR="001B278F" w:rsidRDefault="001B278F">
      <w:pPr>
        <w:pStyle w:val="ad"/>
        <w:widowControl w:val="0"/>
        <w:spacing w:line="360" w:lineRule="auto"/>
        <w:rPr>
          <w:kern w:val="2"/>
          <w:sz w:val="21"/>
          <w:szCs w:val="21"/>
        </w:rPr>
      </w:pPr>
    </w:p>
    <w:p w14:paraId="6595165C" w14:textId="77777777" w:rsidR="001B278F" w:rsidRDefault="001B278F">
      <w:pPr>
        <w:pStyle w:val="ad"/>
        <w:widowControl w:val="0"/>
        <w:spacing w:line="360" w:lineRule="auto"/>
        <w:rPr>
          <w:kern w:val="2"/>
          <w:sz w:val="21"/>
          <w:szCs w:val="21"/>
        </w:rPr>
      </w:pPr>
    </w:p>
    <w:p w14:paraId="2387C66D" w14:textId="77777777" w:rsidR="001B278F" w:rsidRDefault="001B278F">
      <w:pPr>
        <w:pStyle w:val="ad"/>
        <w:widowControl w:val="0"/>
        <w:spacing w:line="360" w:lineRule="auto"/>
        <w:rPr>
          <w:kern w:val="2"/>
          <w:sz w:val="21"/>
          <w:szCs w:val="21"/>
        </w:rPr>
      </w:pPr>
    </w:p>
    <w:p w14:paraId="2AD418DE" w14:textId="77777777" w:rsidR="001B278F" w:rsidRDefault="001B278F">
      <w:pPr>
        <w:pStyle w:val="ad"/>
        <w:widowControl w:val="0"/>
        <w:spacing w:line="360" w:lineRule="auto"/>
        <w:rPr>
          <w:kern w:val="2"/>
          <w:sz w:val="21"/>
          <w:szCs w:val="21"/>
        </w:rPr>
      </w:pPr>
    </w:p>
    <w:p w14:paraId="25CACB40" w14:textId="77777777" w:rsidR="001B278F" w:rsidRDefault="001B278F">
      <w:pPr>
        <w:pStyle w:val="ad"/>
        <w:widowControl w:val="0"/>
        <w:spacing w:line="360" w:lineRule="auto"/>
        <w:rPr>
          <w:kern w:val="2"/>
          <w:sz w:val="21"/>
          <w:szCs w:val="21"/>
        </w:rPr>
      </w:pPr>
    </w:p>
    <w:p w14:paraId="6FE41E7A" w14:textId="77777777" w:rsidR="001B278F" w:rsidRDefault="001B278F">
      <w:pPr>
        <w:pStyle w:val="ad"/>
        <w:widowControl w:val="0"/>
        <w:spacing w:line="360" w:lineRule="auto"/>
        <w:rPr>
          <w:kern w:val="2"/>
          <w:sz w:val="21"/>
          <w:szCs w:val="21"/>
        </w:rPr>
      </w:pPr>
    </w:p>
    <w:p w14:paraId="1D72326C" w14:textId="77777777" w:rsidR="001B278F" w:rsidRDefault="001B278F">
      <w:pPr>
        <w:pStyle w:val="ad"/>
        <w:widowControl w:val="0"/>
        <w:spacing w:line="360" w:lineRule="auto"/>
        <w:rPr>
          <w:kern w:val="2"/>
          <w:sz w:val="21"/>
          <w:szCs w:val="21"/>
        </w:rPr>
      </w:pPr>
    </w:p>
    <w:p w14:paraId="410515B4" w14:textId="77777777" w:rsidR="001B278F" w:rsidRDefault="001B278F">
      <w:pPr>
        <w:pStyle w:val="ad"/>
        <w:widowControl w:val="0"/>
        <w:spacing w:line="360" w:lineRule="auto"/>
        <w:rPr>
          <w:kern w:val="2"/>
          <w:sz w:val="21"/>
          <w:szCs w:val="21"/>
        </w:rPr>
      </w:pPr>
    </w:p>
    <w:p w14:paraId="7B1E6444" w14:textId="77777777" w:rsidR="001B278F" w:rsidRDefault="001B278F">
      <w:pPr>
        <w:pStyle w:val="ad"/>
        <w:widowControl w:val="0"/>
        <w:spacing w:line="360" w:lineRule="auto"/>
        <w:rPr>
          <w:kern w:val="2"/>
          <w:sz w:val="21"/>
          <w:szCs w:val="21"/>
        </w:rPr>
      </w:pPr>
    </w:p>
    <w:p w14:paraId="57F988A7" w14:textId="77777777" w:rsidR="001B278F" w:rsidRDefault="001B278F">
      <w:pPr>
        <w:pStyle w:val="ad"/>
        <w:widowControl w:val="0"/>
        <w:spacing w:line="360" w:lineRule="auto"/>
        <w:rPr>
          <w:kern w:val="2"/>
          <w:sz w:val="21"/>
          <w:szCs w:val="21"/>
        </w:rPr>
      </w:pPr>
    </w:p>
    <w:p w14:paraId="1AFC4390" w14:textId="77777777" w:rsidR="001B278F" w:rsidRDefault="001B278F">
      <w:pPr>
        <w:pStyle w:val="ad"/>
        <w:widowControl w:val="0"/>
        <w:spacing w:line="360" w:lineRule="auto"/>
        <w:rPr>
          <w:kern w:val="2"/>
          <w:sz w:val="21"/>
          <w:szCs w:val="21"/>
        </w:rPr>
      </w:pPr>
    </w:p>
    <w:p w14:paraId="5AB8BD6F" w14:textId="77777777" w:rsidR="001B278F" w:rsidRDefault="001B278F">
      <w:pPr>
        <w:pStyle w:val="ad"/>
        <w:widowControl w:val="0"/>
        <w:spacing w:line="360" w:lineRule="auto"/>
        <w:rPr>
          <w:kern w:val="2"/>
          <w:sz w:val="21"/>
          <w:szCs w:val="21"/>
        </w:rPr>
      </w:pPr>
    </w:p>
    <w:p w14:paraId="7C482828" w14:textId="77777777" w:rsidR="001B278F" w:rsidRDefault="001B278F">
      <w:pPr>
        <w:pStyle w:val="ad"/>
        <w:widowControl w:val="0"/>
        <w:spacing w:line="360" w:lineRule="auto"/>
        <w:rPr>
          <w:kern w:val="2"/>
          <w:sz w:val="21"/>
          <w:szCs w:val="21"/>
        </w:rPr>
      </w:pPr>
    </w:p>
    <w:p w14:paraId="773988C1" w14:textId="77777777" w:rsidR="001B278F" w:rsidRDefault="001B278F">
      <w:pPr>
        <w:pStyle w:val="ad"/>
        <w:widowControl w:val="0"/>
        <w:spacing w:line="360" w:lineRule="auto"/>
        <w:rPr>
          <w:kern w:val="2"/>
          <w:sz w:val="21"/>
          <w:szCs w:val="21"/>
        </w:rPr>
      </w:pPr>
    </w:p>
    <w:p w14:paraId="754048A0" w14:textId="77777777" w:rsidR="001B278F" w:rsidRDefault="001B278F">
      <w:pPr>
        <w:pStyle w:val="ad"/>
        <w:widowControl w:val="0"/>
        <w:spacing w:line="360" w:lineRule="auto"/>
        <w:rPr>
          <w:kern w:val="2"/>
          <w:sz w:val="21"/>
          <w:szCs w:val="21"/>
        </w:rPr>
      </w:pPr>
    </w:p>
    <w:p w14:paraId="3E2F0D59" w14:textId="77777777" w:rsidR="001B278F" w:rsidRDefault="001B278F">
      <w:pPr>
        <w:pStyle w:val="ad"/>
        <w:widowControl w:val="0"/>
        <w:spacing w:line="360" w:lineRule="auto"/>
        <w:rPr>
          <w:kern w:val="2"/>
          <w:sz w:val="21"/>
          <w:szCs w:val="21"/>
        </w:rPr>
      </w:pPr>
    </w:p>
    <w:p w14:paraId="2E1FE67A" w14:textId="6DE37821" w:rsidR="001B278F" w:rsidRDefault="001B278F">
      <w:pPr>
        <w:pStyle w:val="ad"/>
        <w:widowControl w:val="0"/>
        <w:spacing w:line="360" w:lineRule="auto"/>
        <w:rPr>
          <w:kern w:val="2"/>
          <w:sz w:val="21"/>
          <w:szCs w:val="21"/>
        </w:rPr>
      </w:pPr>
    </w:p>
    <w:p w14:paraId="4A846A59" w14:textId="54F0A296" w:rsidR="0039067C" w:rsidRDefault="0039067C">
      <w:pPr>
        <w:pStyle w:val="ad"/>
        <w:widowControl w:val="0"/>
        <w:spacing w:line="360" w:lineRule="auto"/>
        <w:rPr>
          <w:kern w:val="2"/>
          <w:sz w:val="21"/>
          <w:szCs w:val="21"/>
        </w:rPr>
      </w:pPr>
    </w:p>
    <w:p w14:paraId="2E9A2E8F" w14:textId="6BF8E429" w:rsidR="0039067C" w:rsidRDefault="0039067C">
      <w:pPr>
        <w:pStyle w:val="ad"/>
        <w:widowControl w:val="0"/>
        <w:spacing w:line="360" w:lineRule="auto"/>
        <w:rPr>
          <w:kern w:val="2"/>
          <w:sz w:val="21"/>
          <w:szCs w:val="21"/>
        </w:rPr>
      </w:pPr>
    </w:p>
    <w:p w14:paraId="4655EC49" w14:textId="77777777" w:rsidR="0039067C" w:rsidRDefault="0039067C">
      <w:pPr>
        <w:pStyle w:val="ad"/>
        <w:widowControl w:val="0"/>
        <w:spacing w:line="360" w:lineRule="auto"/>
        <w:rPr>
          <w:kern w:val="2"/>
          <w:sz w:val="21"/>
          <w:szCs w:val="21"/>
        </w:rPr>
      </w:pPr>
    </w:p>
    <w:p w14:paraId="18D99351" w14:textId="77777777" w:rsidR="001B278F" w:rsidRDefault="001B278F">
      <w:pPr>
        <w:pStyle w:val="ad"/>
        <w:widowControl w:val="0"/>
        <w:spacing w:line="360" w:lineRule="auto"/>
        <w:rPr>
          <w:kern w:val="2"/>
          <w:sz w:val="21"/>
          <w:szCs w:val="21"/>
        </w:rPr>
      </w:pPr>
    </w:p>
    <w:p w14:paraId="1ADFD3E6" w14:textId="77777777" w:rsidR="0039067C" w:rsidRDefault="0039067C" w:rsidP="0039067C">
      <w:pPr>
        <w:pStyle w:val="ad"/>
        <w:widowControl w:val="0"/>
        <w:spacing w:line="360" w:lineRule="auto"/>
        <w:rPr>
          <w:rFonts w:ascii="Times New Roman"/>
          <w:bCs/>
          <w:color w:val="000000"/>
          <w:kern w:val="2"/>
          <w:sz w:val="44"/>
          <w:szCs w:val="44"/>
        </w:rPr>
      </w:pPr>
      <w:r>
        <w:rPr>
          <w:rFonts w:hint="eastAsia"/>
          <w:kern w:val="2"/>
        </w:rPr>
        <w:lastRenderedPageBreak/>
        <w:t>项目廉政责任书</w:t>
      </w:r>
    </w:p>
    <w:p w14:paraId="17D0DCE6"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42B71BD3"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05B3574E"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4C290328" w14:textId="77777777" w:rsidR="0039067C" w:rsidRPr="00510884" w:rsidRDefault="0039067C" w:rsidP="0039067C">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510884">
        <w:rPr>
          <w:rFonts w:ascii="宋体" w:hAnsi="宋体" w:hint="eastAsia"/>
          <w:sz w:val="24"/>
          <w:u w:val="single"/>
        </w:rPr>
        <w:t xml:space="preserve"> </w:t>
      </w:r>
    </w:p>
    <w:p w14:paraId="5C6AFBBB" w14:textId="77777777" w:rsidR="0039067C" w:rsidRDefault="0039067C" w:rsidP="0039067C">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0F482BD9" w14:textId="77777777" w:rsidR="0039067C" w:rsidRDefault="0039067C" w:rsidP="0039067C">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5EC6E16C" w14:textId="77777777" w:rsidR="0039067C" w:rsidRDefault="0039067C" w:rsidP="0039067C">
      <w:pPr>
        <w:spacing w:line="360" w:lineRule="auto"/>
        <w:rPr>
          <w:rFonts w:ascii="宋体" w:hAnsi="宋体"/>
          <w:sz w:val="24"/>
        </w:rPr>
      </w:pPr>
      <w:r>
        <w:rPr>
          <w:rFonts w:ascii="宋体" w:hAnsi="宋体" w:hint="eastAsia"/>
          <w:sz w:val="24"/>
        </w:rPr>
        <w:t xml:space="preserve">　　(二)　严格执行项目合同文件，自觉按合同办事。</w:t>
      </w:r>
    </w:p>
    <w:p w14:paraId="0EC2D1EA" w14:textId="77777777" w:rsidR="0039067C" w:rsidRDefault="0039067C" w:rsidP="0039067C">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62FBC424" w14:textId="77777777" w:rsidR="0039067C" w:rsidRDefault="0039067C" w:rsidP="0039067C">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6FA07384" w14:textId="77777777" w:rsidR="0039067C" w:rsidRDefault="0039067C" w:rsidP="0039067C">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797C7201" w14:textId="77777777" w:rsidR="0039067C" w:rsidRDefault="0039067C" w:rsidP="0039067C">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62E95A9" w14:textId="77777777" w:rsidR="0039067C" w:rsidRDefault="0039067C" w:rsidP="0039067C">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343053A1" w14:textId="77777777" w:rsidR="0039067C" w:rsidRDefault="0039067C" w:rsidP="0039067C">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3D051C28" w14:textId="77777777" w:rsidR="0039067C" w:rsidRDefault="0039067C" w:rsidP="0039067C">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08160E1D" w14:textId="77777777" w:rsidR="0039067C" w:rsidRDefault="0039067C" w:rsidP="0039067C">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5128315F" w14:textId="77777777" w:rsidR="0039067C" w:rsidRDefault="0039067C" w:rsidP="0039067C">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0DFAE441"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6D1343D0" w14:textId="77777777" w:rsidR="0039067C" w:rsidRDefault="0039067C" w:rsidP="0039067C">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171D773B" w14:textId="77777777" w:rsidR="0039067C" w:rsidRDefault="0039067C" w:rsidP="0039067C">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073BEDD" w14:textId="77777777" w:rsidR="0039067C" w:rsidRDefault="0039067C" w:rsidP="0039067C">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536E1979" w14:textId="77777777" w:rsidR="0039067C" w:rsidRDefault="0039067C" w:rsidP="0039067C">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41D41418" w14:textId="77777777" w:rsidR="0039067C" w:rsidRDefault="0039067C" w:rsidP="0039067C">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0013AE18" w14:textId="77777777" w:rsidR="0039067C" w:rsidRDefault="0039067C" w:rsidP="0039067C">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0E0A8C3D" w14:textId="77777777" w:rsidR="0039067C" w:rsidRDefault="0039067C" w:rsidP="0039067C">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45B2B882" w14:textId="77777777" w:rsidR="0039067C" w:rsidRDefault="0039067C" w:rsidP="0039067C">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45D2B22" w14:textId="77777777" w:rsidR="0039067C" w:rsidRDefault="0039067C" w:rsidP="0039067C">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54CB229"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5A5B9DA5"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07BB991D" w14:textId="77777777" w:rsidR="0039067C" w:rsidRDefault="0039067C" w:rsidP="0039067C">
      <w:pPr>
        <w:adjustRightInd w:val="0"/>
        <w:snapToGrid w:val="0"/>
        <w:spacing w:line="360" w:lineRule="auto"/>
        <w:ind w:left="620"/>
        <w:rPr>
          <w:rFonts w:ascii="宋体" w:hAnsi="宋体"/>
          <w:sz w:val="24"/>
        </w:rPr>
      </w:pPr>
    </w:p>
    <w:p w14:paraId="42ED9CAA" w14:textId="77777777" w:rsidR="0039067C" w:rsidRDefault="0039067C" w:rsidP="0039067C">
      <w:pPr>
        <w:adjustRightInd w:val="0"/>
        <w:snapToGrid w:val="0"/>
        <w:spacing w:line="360" w:lineRule="auto"/>
        <w:ind w:left="620"/>
        <w:rPr>
          <w:rFonts w:ascii="宋体" w:hAnsi="宋体"/>
          <w:sz w:val="24"/>
        </w:rPr>
      </w:pPr>
    </w:p>
    <w:p w14:paraId="30A00944" w14:textId="77777777" w:rsidR="0039067C" w:rsidRDefault="0039067C" w:rsidP="0039067C">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06903193" w14:textId="77777777" w:rsidR="0039067C" w:rsidRDefault="0039067C" w:rsidP="0039067C">
      <w:pPr>
        <w:adjustRightInd w:val="0"/>
        <w:snapToGrid w:val="0"/>
        <w:spacing w:line="360" w:lineRule="auto"/>
        <w:rPr>
          <w:rFonts w:ascii="宋体" w:hAnsi="宋体"/>
          <w:sz w:val="24"/>
        </w:rPr>
      </w:pPr>
      <w:r>
        <w:rPr>
          <w:rFonts w:ascii="宋体" w:hAnsi="宋体" w:hint="eastAsia"/>
          <w:sz w:val="24"/>
        </w:rPr>
        <w:t xml:space="preserve">　　　 　　　                           </w:t>
      </w:r>
    </w:p>
    <w:p w14:paraId="64CA8CE5" w14:textId="77777777"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498C2BBF" w14:textId="77777777" w:rsidR="0039067C" w:rsidRDefault="0039067C" w:rsidP="0039067C">
      <w:pPr>
        <w:adjustRightInd w:val="0"/>
        <w:snapToGrid w:val="0"/>
        <w:spacing w:line="360" w:lineRule="auto"/>
        <w:ind w:leftChars="-1" w:left="-2"/>
        <w:rPr>
          <w:rFonts w:ascii="宋体" w:hAnsi="宋体"/>
          <w:sz w:val="24"/>
        </w:rPr>
      </w:pPr>
    </w:p>
    <w:p w14:paraId="21771036" w14:textId="77777777" w:rsidR="0039067C" w:rsidRDefault="0039067C" w:rsidP="0039067C">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6FB5A894" w14:textId="77777777" w:rsidR="0039067C" w:rsidRDefault="0039067C" w:rsidP="0039067C">
      <w:pPr>
        <w:spacing w:line="360" w:lineRule="auto"/>
        <w:ind w:firstLineChars="200" w:firstLine="480"/>
        <w:rPr>
          <w:sz w:val="24"/>
        </w:rPr>
      </w:pPr>
      <w:r>
        <w:rPr>
          <w:rFonts w:hAnsi="宋体" w:hint="eastAsia"/>
          <w:sz w:val="24"/>
        </w:rPr>
        <w:t xml:space="preserve">                                      </w:t>
      </w:r>
    </w:p>
    <w:p w14:paraId="2711221D" w14:textId="77777777"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3C30D98B" w14:textId="69567BDE" w:rsidR="001B278F" w:rsidRPr="0039067C" w:rsidRDefault="0039067C" w:rsidP="0039067C">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1B278F" w:rsidRPr="003906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0NjU4MmE4MDEzNTg0Y2U1NzAzMzk1YTg3ZmZhYjIifQ=="/>
  </w:docVars>
  <w:rsids>
    <w:rsidRoot w:val="00F040F0"/>
    <w:rsid w:val="00020613"/>
    <w:rsid w:val="000A586D"/>
    <w:rsid w:val="000B0D71"/>
    <w:rsid w:val="000C23B5"/>
    <w:rsid w:val="000D3942"/>
    <w:rsid w:val="001107FC"/>
    <w:rsid w:val="0015026A"/>
    <w:rsid w:val="00156579"/>
    <w:rsid w:val="001A0E2A"/>
    <w:rsid w:val="001B278F"/>
    <w:rsid w:val="001B2F17"/>
    <w:rsid w:val="001B739D"/>
    <w:rsid w:val="001C5218"/>
    <w:rsid w:val="001E076A"/>
    <w:rsid w:val="002259C5"/>
    <w:rsid w:val="00251675"/>
    <w:rsid w:val="00256BBA"/>
    <w:rsid w:val="00290F34"/>
    <w:rsid w:val="002C661D"/>
    <w:rsid w:val="002D4052"/>
    <w:rsid w:val="00305054"/>
    <w:rsid w:val="00326A82"/>
    <w:rsid w:val="00342D13"/>
    <w:rsid w:val="00344010"/>
    <w:rsid w:val="00363070"/>
    <w:rsid w:val="0039067C"/>
    <w:rsid w:val="004167DE"/>
    <w:rsid w:val="004B1D82"/>
    <w:rsid w:val="004B544C"/>
    <w:rsid w:val="004D38F4"/>
    <w:rsid w:val="0051640D"/>
    <w:rsid w:val="005602AC"/>
    <w:rsid w:val="005903D5"/>
    <w:rsid w:val="005C7FF0"/>
    <w:rsid w:val="005F361C"/>
    <w:rsid w:val="0060751D"/>
    <w:rsid w:val="00617F78"/>
    <w:rsid w:val="006C1252"/>
    <w:rsid w:val="006D4981"/>
    <w:rsid w:val="006F1DAE"/>
    <w:rsid w:val="00731688"/>
    <w:rsid w:val="00753CDC"/>
    <w:rsid w:val="00771030"/>
    <w:rsid w:val="007D1F60"/>
    <w:rsid w:val="00825FBB"/>
    <w:rsid w:val="00844588"/>
    <w:rsid w:val="00844EFE"/>
    <w:rsid w:val="008636D5"/>
    <w:rsid w:val="008B16CD"/>
    <w:rsid w:val="008B3842"/>
    <w:rsid w:val="008C050A"/>
    <w:rsid w:val="008F2CBE"/>
    <w:rsid w:val="0093409F"/>
    <w:rsid w:val="00957151"/>
    <w:rsid w:val="00977443"/>
    <w:rsid w:val="009A75D0"/>
    <w:rsid w:val="009F45F1"/>
    <w:rsid w:val="00A54EAE"/>
    <w:rsid w:val="00A80B7A"/>
    <w:rsid w:val="00AA3183"/>
    <w:rsid w:val="00AB616F"/>
    <w:rsid w:val="00AC762B"/>
    <w:rsid w:val="00B10474"/>
    <w:rsid w:val="00B163DB"/>
    <w:rsid w:val="00BA5B74"/>
    <w:rsid w:val="00BE2E27"/>
    <w:rsid w:val="00BF1518"/>
    <w:rsid w:val="00BF7C18"/>
    <w:rsid w:val="00C306D0"/>
    <w:rsid w:val="00C94705"/>
    <w:rsid w:val="00CB68A8"/>
    <w:rsid w:val="00CC554F"/>
    <w:rsid w:val="00CD155C"/>
    <w:rsid w:val="00CD1B9C"/>
    <w:rsid w:val="00CE0568"/>
    <w:rsid w:val="00CE57B9"/>
    <w:rsid w:val="00D00847"/>
    <w:rsid w:val="00D61129"/>
    <w:rsid w:val="00D8583D"/>
    <w:rsid w:val="00D9707D"/>
    <w:rsid w:val="00DA6966"/>
    <w:rsid w:val="00DB38F6"/>
    <w:rsid w:val="00DB466C"/>
    <w:rsid w:val="00DB49B2"/>
    <w:rsid w:val="00DE5F36"/>
    <w:rsid w:val="00E2004B"/>
    <w:rsid w:val="00E30028"/>
    <w:rsid w:val="00E423FA"/>
    <w:rsid w:val="00E60A8E"/>
    <w:rsid w:val="00E95FEF"/>
    <w:rsid w:val="00F040F0"/>
    <w:rsid w:val="00F235EF"/>
    <w:rsid w:val="00FC1E72"/>
    <w:rsid w:val="00FC6950"/>
    <w:rsid w:val="00FF21F5"/>
    <w:rsid w:val="02936A01"/>
    <w:rsid w:val="02CA46D2"/>
    <w:rsid w:val="032F2624"/>
    <w:rsid w:val="03E05C76"/>
    <w:rsid w:val="04621A7E"/>
    <w:rsid w:val="04673CA2"/>
    <w:rsid w:val="04DC01EC"/>
    <w:rsid w:val="05184F9C"/>
    <w:rsid w:val="055C30DB"/>
    <w:rsid w:val="05F50B7A"/>
    <w:rsid w:val="06020126"/>
    <w:rsid w:val="063522A9"/>
    <w:rsid w:val="06C44581"/>
    <w:rsid w:val="07D86269"/>
    <w:rsid w:val="08144141"/>
    <w:rsid w:val="086E3851"/>
    <w:rsid w:val="08B1198F"/>
    <w:rsid w:val="08BF5E5A"/>
    <w:rsid w:val="08EB4EA1"/>
    <w:rsid w:val="09B16437"/>
    <w:rsid w:val="0A1B5312"/>
    <w:rsid w:val="0A7669ED"/>
    <w:rsid w:val="0A8E01DA"/>
    <w:rsid w:val="0AEE60B4"/>
    <w:rsid w:val="0B293A5F"/>
    <w:rsid w:val="0B6251C3"/>
    <w:rsid w:val="0C526FE5"/>
    <w:rsid w:val="0DC65EDD"/>
    <w:rsid w:val="0E5B6625"/>
    <w:rsid w:val="0E721BC1"/>
    <w:rsid w:val="0EBB5316"/>
    <w:rsid w:val="0F615EBD"/>
    <w:rsid w:val="10973B61"/>
    <w:rsid w:val="113E3FDC"/>
    <w:rsid w:val="116C6D9B"/>
    <w:rsid w:val="13FC61B5"/>
    <w:rsid w:val="14005579"/>
    <w:rsid w:val="144B7F4A"/>
    <w:rsid w:val="165C73DE"/>
    <w:rsid w:val="166538FD"/>
    <w:rsid w:val="166B7621"/>
    <w:rsid w:val="16AF751E"/>
    <w:rsid w:val="16E42F30"/>
    <w:rsid w:val="16FA2753"/>
    <w:rsid w:val="16FC471D"/>
    <w:rsid w:val="173C4B1A"/>
    <w:rsid w:val="17A56B63"/>
    <w:rsid w:val="18BC23B6"/>
    <w:rsid w:val="19265A82"/>
    <w:rsid w:val="192B12EA"/>
    <w:rsid w:val="19C239FC"/>
    <w:rsid w:val="1A0B441C"/>
    <w:rsid w:val="1A0F29BA"/>
    <w:rsid w:val="1ACD2659"/>
    <w:rsid w:val="1B277A82"/>
    <w:rsid w:val="1BBE6445"/>
    <w:rsid w:val="1E454BFC"/>
    <w:rsid w:val="1E870D71"/>
    <w:rsid w:val="1EEE0DF0"/>
    <w:rsid w:val="1F282554"/>
    <w:rsid w:val="1FBF453A"/>
    <w:rsid w:val="208E288A"/>
    <w:rsid w:val="215C64E4"/>
    <w:rsid w:val="219739C1"/>
    <w:rsid w:val="2228286B"/>
    <w:rsid w:val="23353491"/>
    <w:rsid w:val="23356FED"/>
    <w:rsid w:val="24062738"/>
    <w:rsid w:val="24B86128"/>
    <w:rsid w:val="250C6474"/>
    <w:rsid w:val="255F2A47"/>
    <w:rsid w:val="26E56F7C"/>
    <w:rsid w:val="27351CB2"/>
    <w:rsid w:val="279B588D"/>
    <w:rsid w:val="281C4C20"/>
    <w:rsid w:val="28213FE4"/>
    <w:rsid w:val="284657F9"/>
    <w:rsid w:val="2A306760"/>
    <w:rsid w:val="2A900FAD"/>
    <w:rsid w:val="2ACF5F79"/>
    <w:rsid w:val="2B0C0F7B"/>
    <w:rsid w:val="2B8F395A"/>
    <w:rsid w:val="2C2220D9"/>
    <w:rsid w:val="2C532BDA"/>
    <w:rsid w:val="2C622E1D"/>
    <w:rsid w:val="2D1F486A"/>
    <w:rsid w:val="2D236108"/>
    <w:rsid w:val="2D546C0A"/>
    <w:rsid w:val="2D766B80"/>
    <w:rsid w:val="2D8172D3"/>
    <w:rsid w:val="2DD41AF8"/>
    <w:rsid w:val="2DE27D71"/>
    <w:rsid w:val="2F10090E"/>
    <w:rsid w:val="2F120B2A"/>
    <w:rsid w:val="2FE37DD1"/>
    <w:rsid w:val="2FFB511A"/>
    <w:rsid w:val="31495C5D"/>
    <w:rsid w:val="319121DA"/>
    <w:rsid w:val="31E22A36"/>
    <w:rsid w:val="320D7387"/>
    <w:rsid w:val="324E1E79"/>
    <w:rsid w:val="33492641"/>
    <w:rsid w:val="33B0446E"/>
    <w:rsid w:val="357F67EE"/>
    <w:rsid w:val="35ED19A9"/>
    <w:rsid w:val="36080591"/>
    <w:rsid w:val="365732C7"/>
    <w:rsid w:val="36883480"/>
    <w:rsid w:val="377A726D"/>
    <w:rsid w:val="37BF7375"/>
    <w:rsid w:val="37F7266B"/>
    <w:rsid w:val="384D4981"/>
    <w:rsid w:val="388C36FB"/>
    <w:rsid w:val="38B95B73"/>
    <w:rsid w:val="3A8B353F"/>
    <w:rsid w:val="3AAD5BAB"/>
    <w:rsid w:val="3B051543"/>
    <w:rsid w:val="3B585B17"/>
    <w:rsid w:val="3B7A3CDF"/>
    <w:rsid w:val="3BED44B1"/>
    <w:rsid w:val="3C145EE2"/>
    <w:rsid w:val="3C2E0626"/>
    <w:rsid w:val="3C8F5568"/>
    <w:rsid w:val="3D6F7148"/>
    <w:rsid w:val="3DE03BA2"/>
    <w:rsid w:val="3E94330A"/>
    <w:rsid w:val="3EC7548D"/>
    <w:rsid w:val="3EE871B2"/>
    <w:rsid w:val="3EFB5940"/>
    <w:rsid w:val="3F3441A5"/>
    <w:rsid w:val="3FA550A3"/>
    <w:rsid w:val="40AA5894"/>
    <w:rsid w:val="41194D9A"/>
    <w:rsid w:val="41467C60"/>
    <w:rsid w:val="41D35EF7"/>
    <w:rsid w:val="425C413F"/>
    <w:rsid w:val="44C10289"/>
    <w:rsid w:val="4534147F"/>
    <w:rsid w:val="459B4F7E"/>
    <w:rsid w:val="4670640B"/>
    <w:rsid w:val="46E12E64"/>
    <w:rsid w:val="477261B2"/>
    <w:rsid w:val="47794E4B"/>
    <w:rsid w:val="47D159DD"/>
    <w:rsid w:val="482A083B"/>
    <w:rsid w:val="4867383D"/>
    <w:rsid w:val="48E21116"/>
    <w:rsid w:val="4913307D"/>
    <w:rsid w:val="49B26D3A"/>
    <w:rsid w:val="49B303BC"/>
    <w:rsid w:val="4A370FED"/>
    <w:rsid w:val="4ACF1226"/>
    <w:rsid w:val="4B6E6C91"/>
    <w:rsid w:val="4BFE1DC3"/>
    <w:rsid w:val="4C4C6FD2"/>
    <w:rsid w:val="4CA7245A"/>
    <w:rsid w:val="4DB12E65"/>
    <w:rsid w:val="4DBA7F6B"/>
    <w:rsid w:val="4DE33966"/>
    <w:rsid w:val="4E165AE9"/>
    <w:rsid w:val="4E9365A2"/>
    <w:rsid w:val="507A2F37"/>
    <w:rsid w:val="50A76ECD"/>
    <w:rsid w:val="51002139"/>
    <w:rsid w:val="513C79EE"/>
    <w:rsid w:val="52A03BD4"/>
    <w:rsid w:val="52ED2B91"/>
    <w:rsid w:val="535B3522"/>
    <w:rsid w:val="543C16DA"/>
    <w:rsid w:val="54A0435F"/>
    <w:rsid w:val="551D59AF"/>
    <w:rsid w:val="55B31E70"/>
    <w:rsid w:val="564319B4"/>
    <w:rsid w:val="564B3E56"/>
    <w:rsid w:val="57911D3D"/>
    <w:rsid w:val="57AD28EF"/>
    <w:rsid w:val="581D7A74"/>
    <w:rsid w:val="585B059D"/>
    <w:rsid w:val="5862192B"/>
    <w:rsid w:val="58CA7BFC"/>
    <w:rsid w:val="59AF0BA0"/>
    <w:rsid w:val="59F91E1B"/>
    <w:rsid w:val="5ADA3591"/>
    <w:rsid w:val="5B150ED7"/>
    <w:rsid w:val="5B637E94"/>
    <w:rsid w:val="5B7C4AB2"/>
    <w:rsid w:val="5CA42512"/>
    <w:rsid w:val="5D0631CD"/>
    <w:rsid w:val="5DDD2180"/>
    <w:rsid w:val="5F9920D6"/>
    <w:rsid w:val="607C7302"/>
    <w:rsid w:val="608F7035"/>
    <w:rsid w:val="609B59DA"/>
    <w:rsid w:val="61CD42B9"/>
    <w:rsid w:val="6377272F"/>
    <w:rsid w:val="63FA6EBC"/>
    <w:rsid w:val="64F61D79"/>
    <w:rsid w:val="6514432E"/>
    <w:rsid w:val="65A96DEB"/>
    <w:rsid w:val="66CD6B09"/>
    <w:rsid w:val="6804655B"/>
    <w:rsid w:val="68923B67"/>
    <w:rsid w:val="693764BC"/>
    <w:rsid w:val="699D27C3"/>
    <w:rsid w:val="6A042842"/>
    <w:rsid w:val="6A6E5F0E"/>
    <w:rsid w:val="6AC56475"/>
    <w:rsid w:val="6B1D1DF7"/>
    <w:rsid w:val="6BAE515B"/>
    <w:rsid w:val="6CE30E35"/>
    <w:rsid w:val="6D415B5B"/>
    <w:rsid w:val="6D8223FC"/>
    <w:rsid w:val="6E0472B5"/>
    <w:rsid w:val="6E1F40EF"/>
    <w:rsid w:val="6E2C680B"/>
    <w:rsid w:val="6E4B7F5A"/>
    <w:rsid w:val="6E5B49FB"/>
    <w:rsid w:val="6ED8604B"/>
    <w:rsid w:val="6FC0720B"/>
    <w:rsid w:val="6FE86762"/>
    <w:rsid w:val="70147557"/>
    <w:rsid w:val="70A73F27"/>
    <w:rsid w:val="725620A9"/>
    <w:rsid w:val="729A1F96"/>
    <w:rsid w:val="72AA403B"/>
    <w:rsid w:val="72B50B7E"/>
    <w:rsid w:val="72BD5C84"/>
    <w:rsid w:val="72D57472"/>
    <w:rsid w:val="72DD6326"/>
    <w:rsid w:val="72F47534"/>
    <w:rsid w:val="7306762B"/>
    <w:rsid w:val="735C724B"/>
    <w:rsid w:val="736E51D0"/>
    <w:rsid w:val="73C51294"/>
    <w:rsid w:val="746455CD"/>
    <w:rsid w:val="74B13852"/>
    <w:rsid w:val="74E97204"/>
    <w:rsid w:val="74EB6AD9"/>
    <w:rsid w:val="76C375E1"/>
    <w:rsid w:val="78DD0E2E"/>
    <w:rsid w:val="792E51E6"/>
    <w:rsid w:val="79AC25AE"/>
    <w:rsid w:val="79BF6786"/>
    <w:rsid w:val="7ACF29F8"/>
    <w:rsid w:val="7B7A6E08"/>
    <w:rsid w:val="7BBF0CBF"/>
    <w:rsid w:val="7BD5403F"/>
    <w:rsid w:val="7C2823C0"/>
    <w:rsid w:val="7D0270B5"/>
    <w:rsid w:val="7D2A03BA"/>
    <w:rsid w:val="7D6C452F"/>
    <w:rsid w:val="7E4234E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9268E"/>
  <w15:docId w15:val="{7A8BE0D4-6D2A-47EC-B225-71512ECB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20">
    <w:name w:val="List 2"/>
    <w:basedOn w:val="a"/>
    <w:qFormat/>
    <w:pPr>
      <w:adjustRightInd w:val="0"/>
      <w:spacing w:line="360" w:lineRule="atLeast"/>
      <w:textAlignment w:val="baseline"/>
    </w:pPr>
    <w:rPr>
      <w:rFonts w:ascii="Times New Roman" w:eastAsia="微软雅黑" w:hAnsi="Times New Roman" w:cs="微软雅黑"/>
      <w:kern w:val="0"/>
      <w:szCs w:val="20"/>
    </w:rPr>
  </w:style>
  <w:style w:type="paragraph" w:styleId="a4">
    <w:name w:val="Plain Text"/>
    <w:basedOn w:val="a"/>
    <w:link w:val="Char0"/>
    <w:qFormat/>
    <w:pPr>
      <w:widowControl/>
      <w:jc w:val="left"/>
    </w:pPr>
    <w:rPr>
      <w:rFonts w:ascii="Courier New" w:eastAsia="Times New Roman" w:hAnsi="Courier New" w:cs="Times New Roman"/>
      <w:kern w:val="0"/>
      <w:sz w:val="20"/>
      <w:szCs w:val="20"/>
      <w:lang w:eastAsia="en-US"/>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8">
    <w:name w:val="Title"/>
    <w:basedOn w:val="a"/>
    <w:next w:val="a"/>
    <w:link w:val="Char3"/>
    <w:qFormat/>
    <w:pPr>
      <w:spacing w:before="240" w:after="60"/>
      <w:jc w:val="center"/>
      <w:outlineLvl w:val="0"/>
    </w:pPr>
    <w:rPr>
      <w:rFonts w:asciiTheme="majorHAnsi" w:eastAsiaTheme="majorEastAsia" w:hAnsiTheme="majorHAnsi" w:cstheme="majorBidi"/>
      <w:b/>
      <w:bCs/>
      <w:sz w:val="32"/>
      <w:szCs w:val="32"/>
    </w:rPr>
  </w:style>
  <w:style w:type="paragraph" w:styleId="a9">
    <w:name w:val="annotation subject"/>
    <w:basedOn w:val="a3"/>
    <w:next w:val="a3"/>
    <w:link w:val="Char4"/>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Pr>
      <w:sz w:val="21"/>
      <w:szCs w:val="21"/>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paragraph" w:styleId="ac">
    <w:name w:val="List Paragraph"/>
    <w:basedOn w:val="a"/>
    <w:link w:val="Char5"/>
    <w:qFormat/>
    <w:pPr>
      <w:ind w:firstLineChars="200" w:firstLine="420"/>
    </w:pPr>
  </w:style>
  <w:style w:type="character" w:customStyle="1" w:styleId="Char3">
    <w:name w:val="标题 Char"/>
    <w:basedOn w:val="a0"/>
    <w:link w:val="a8"/>
    <w:qFormat/>
    <w:rPr>
      <w:rFonts w:asciiTheme="majorHAnsi" w:eastAsiaTheme="majorEastAsia" w:hAnsiTheme="majorHAnsi" w:cstheme="majorBidi"/>
      <w:b/>
      <w:bCs/>
      <w:kern w:val="2"/>
      <w:sz w:val="32"/>
      <w:szCs w:val="32"/>
    </w:rPr>
  </w:style>
  <w:style w:type="character" w:customStyle="1" w:styleId="1Char">
    <w:name w:val="标题 1 Char"/>
    <w:basedOn w:val="a0"/>
    <w:link w:val="1"/>
    <w:qFormat/>
    <w:rPr>
      <w:b/>
      <w:bCs/>
      <w:kern w:val="44"/>
      <w:sz w:val="44"/>
      <w:szCs w:val="44"/>
    </w:rPr>
  </w:style>
  <w:style w:type="character" w:customStyle="1" w:styleId="Char5">
    <w:name w:val="列出段落 Char"/>
    <w:link w:val="ac"/>
    <w:qFormat/>
    <w:rPr>
      <w:kern w:val="2"/>
      <w:sz w:val="21"/>
      <w:szCs w:val="24"/>
    </w:rPr>
  </w:style>
  <w:style w:type="character" w:customStyle="1" w:styleId="xdrichtextbox">
    <w:name w:val="xdrichtextbox"/>
    <w:basedOn w:val="a0"/>
    <w:qFormat/>
  </w:style>
  <w:style w:type="character" w:customStyle="1" w:styleId="Char">
    <w:name w:val="批注文字 Char"/>
    <w:basedOn w:val="a0"/>
    <w:link w:val="a3"/>
    <w:qFormat/>
    <w:rPr>
      <w:kern w:val="2"/>
      <w:sz w:val="21"/>
      <w:szCs w:val="24"/>
    </w:rPr>
  </w:style>
  <w:style w:type="character" w:customStyle="1" w:styleId="Char4">
    <w:name w:val="批注主题 Char"/>
    <w:basedOn w:val="Char"/>
    <w:link w:val="a9"/>
    <w:qFormat/>
    <w:rPr>
      <w:b/>
      <w:bCs/>
      <w:kern w:val="2"/>
      <w:sz w:val="21"/>
      <w:szCs w:val="24"/>
    </w:rPr>
  </w:style>
  <w:style w:type="character" w:customStyle="1" w:styleId="cf01">
    <w:name w:val="cf01"/>
    <w:basedOn w:val="a0"/>
    <w:qFormat/>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character" w:customStyle="1" w:styleId="Char0">
    <w:name w:val="纯文本 Char"/>
    <w:basedOn w:val="a0"/>
    <w:link w:val="a4"/>
    <w:qFormat/>
    <w:rPr>
      <w:rFonts w:ascii="Courier New" w:eastAsia="Times New Roman" w:hAnsi="Courier New" w:cs="Times New Roman"/>
      <w:lang w:eastAsia="en-US"/>
    </w:rPr>
  </w:style>
  <w:style w:type="paragraph" w:customStyle="1" w:styleId="10">
    <w:name w:val="缺省文本:1"/>
    <w:basedOn w:val="a"/>
    <w:qFormat/>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Char">
    <w:name w:val="标题 3 Char"/>
    <w:basedOn w:val="a0"/>
    <w:link w:val="3"/>
    <w:qFormat/>
    <w:rPr>
      <w:b/>
      <w:bCs/>
      <w:kern w:val="2"/>
      <w:sz w:val="32"/>
      <w:szCs w:val="32"/>
    </w:rPr>
  </w:style>
  <w:style w:type="paragraph" w:customStyle="1" w:styleId="Style29">
    <w:name w:val="_Style 29"/>
    <w:basedOn w:val="a"/>
    <w:next w:val="a"/>
    <w:qFormat/>
    <w:pPr>
      <w:ind w:left="2520"/>
    </w:pPr>
    <w:rPr>
      <w:rFonts w:ascii="Times New Roman" w:eastAsia="宋体" w:hAnsi="Times New Roman" w:cs="Tahoma"/>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d">
    <w:name w:val="目录"/>
    <w:basedOn w:val="a"/>
    <w:qFormat/>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E325A-B891-48F1-880B-FB263DF0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1272</Words>
  <Characters>7257</Characters>
  <Application>Microsoft Office Word</Application>
  <DocSecurity>0</DocSecurity>
  <Lines>60</Lines>
  <Paragraphs>17</Paragraphs>
  <ScaleCrop>false</ScaleCrop>
  <Company/>
  <LinksUpToDate>false</LinksUpToDate>
  <CharactersWithSpaces>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赵超颖</cp:lastModifiedBy>
  <cp:revision>5</cp:revision>
  <dcterms:created xsi:type="dcterms:W3CDTF">2023-06-12T02:31:00Z</dcterms:created>
  <dcterms:modified xsi:type="dcterms:W3CDTF">2023-06-13T02:50:00Z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D1C5B74A85C9414B99B04A065A16D50D</vt:lpwstr>
  </property>
</Properties>
</file>