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A14CC" w:rsidRPr="00AA14CC">
        <w:rPr>
          <w:rFonts w:ascii="宋体" w:hAnsi="宋体" w:hint="eastAsia"/>
          <w:sz w:val="32"/>
          <w:szCs w:val="32"/>
        </w:rPr>
        <w:t>重症监护信息系统运</w:t>
      </w:r>
      <w:proofErr w:type="gramStart"/>
      <w:r w:rsidR="00AA14CC" w:rsidRPr="00AA14CC">
        <w:rPr>
          <w:rFonts w:ascii="宋体" w:hAnsi="宋体" w:hint="eastAsia"/>
          <w:sz w:val="32"/>
          <w:szCs w:val="32"/>
        </w:rPr>
        <w:t>维</w:t>
      </w:r>
      <w:r w:rsidR="00AA14CC">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AA14CC" w:rsidRPr="00850783" w:rsidRDefault="00AA14CC" w:rsidP="00AA14CC">
      <w:pPr>
        <w:pStyle w:val="a6"/>
        <w:widowControl/>
        <w:numPr>
          <w:ilvl w:val="0"/>
          <w:numId w:val="27"/>
        </w:numPr>
        <w:spacing w:line="360" w:lineRule="auto"/>
        <w:ind w:firstLineChars="0"/>
        <w:jc w:val="left"/>
        <w:rPr>
          <w:rFonts w:ascii="宋体" w:hAnsi="宋体"/>
          <w:szCs w:val="21"/>
        </w:rPr>
      </w:pPr>
      <w:r w:rsidRPr="00034087">
        <w:rPr>
          <w:rFonts w:ascii="宋体" w:hAnsi="宋体" w:hint="eastAsia"/>
          <w:b/>
          <w:szCs w:val="21"/>
        </w:rPr>
        <w:t>重症监护信息系统运</w:t>
      </w:r>
      <w:proofErr w:type="gramStart"/>
      <w:r w:rsidRPr="00034087">
        <w:rPr>
          <w:rFonts w:ascii="宋体" w:hAnsi="宋体" w:hint="eastAsia"/>
          <w:b/>
          <w:szCs w:val="21"/>
        </w:rPr>
        <w:t>维</w:t>
      </w:r>
      <w:r w:rsidRPr="00850783">
        <w:rPr>
          <w:rFonts w:ascii="宋体" w:hAnsi="宋体" w:cs="宋体" w:hint="eastAsia"/>
          <w:b/>
          <w:bCs/>
          <w:szCs w:val="21"/>
        </w:rPr>
        <w:t>项目</w:t>
      </w:r>
      <w:proofErr w:type="gramEnd"/>
      <w:r w:rsidRPr="00850783">
        <w:rPr>
          <w:rFonts w:ascii="宋体" w:hAnsi="宋体" w:cs="宋体" w:hint="eastAsia"/>
          <w:b/>
          <w:bCs/>
          <w:szCs w:val="21"/>
        </w:rPr>
        <w:t>背景</w:t>
      </w:r>
    </w:p>
    <w:p w:rsidR="00AA14CC" w:rsidRPr="00BC075C" w:rsidRDefault="00AA14CC" w:rsidP="00AA14CC">
      <w:pPr>
        <w:pStyle w:val="a6"/>
        <w:widowControl/>
        <w:spacing w:line="360" w:lineRule="auto"/>
        <w:jc w:val="left"/>
        <w:rPr>
          <w:rFonts w:ascii="宋体" w:hAnsi="宋体"/>
          <w:szCs w:val="21"/>
        </w:rPr>
      </w:pPr>
      <w:r w:rsidRPr="00BC075C">
        <w:rPr>
          <w:rFonts w:ascii="宋体" w:hAnsi="宋体" w:hint="eastAsia"/>
          <w:szCs w:val="21"/>
        </w:rPr>
        <w:t>我</w:t>
      </w:r>
      <w:r w:rsidRPr="00BC075C">
        <w:rPr>
          <w:rFonts w:ascii="宋体" w:hAnsi="宋体"/>
          <w:szCs w:val="21"/>
        </w:rPr>
        <w:t>院</w:t>
      </w:r>
      <w:r w:rsidRPr="00BC075C">
        <w:rPr>
          <w:rFonts w:ascii="宋体" w:hAnsi="宋体" w:hint="eastAsia"/>
          <w:szCs w:val="21"/>
        </w:rPr>
        <w:t>重症</w:t>
      </w:r>
      <w:r w:rsidRPr="00BC075C">
        <w:rPr>
          <w:rFonts w:ascii="宋体" w:hAnsi="宋体"/>
          <w:szCs w:val="21"/>
        </w:rPr>
        <w:t>监护信息</w:t>
      </w:r>
      <w:r w:rsidRPr="00BC075C">
        <w:rPr>
          <w:rFonts w:ascii="宋体" w:hAnsi="宋体" w:hint="eastAsia"/>
          <w:szCs w:val="21"/>
        </w:rPr>
        <w:t>管理系统是20</w:t>
      </w:r>
      <w:r w:rsidRPr="00BC075C">
        <w:rPr>
          <w:rFonts w:ascii="宋体" w:hAnsi="宋体"/>
          <w:szCs w:val="21"/>
        </w:rPr>
        <w:t>09</w:t>
      </w:r>
      <w:r w:rsidRPr="00BC075C">
        <w:rPr>
          <w:rFonts w:ascii="宋体" w:hAnsi="宋体" w:hint="eastAsia"/>
          <w:szCs w:val="21"/>
        </w:rPr>
        <w:t>年由上线的，上线使用至今，系统总体稳定。包含了重症科室</w:t>
      </w:r>
      <w:r w:rsidRPr="00BC075C">
        <w:rPr>
          <w:rFonts w:ascii="宋体" w:hAnsi="宋体"/>
          <w:szCs w:val="21"/>
        </w:rPr>
        <w:t>各项护理</w:t>
      </w:r>
      <w:r w:rsidRPr="00BC075C">
        <w:rPr>
          <w:rFonts w:ascii="宋体" w:hAnsi="宋体" w:hint="eastAsia"/>
          <w:szCs w:val="21"/>
        </w:rPr>
        <w:t>记录、排班、</w:t>
      </w:r>
      <w:proofErr w:type="gramStart"/>
      <w:r w:rsidRPr="00BC075C">
        <w:rPr>
          <w:rFonts w:ascii="宋体" w:hAnsi="宋体" w:hint="eastAsia"/>
          <w:szCs w:val="21"/>
        </w:rPr>
        <w:t>排床等</w:t>
      </w:r>
      <w:proofErr w:type="gramEnd"/>
      <w:r w:rsidRPr="00BC075C">
        <w:rPr>
          <w:rFonts w:ascii="宋体" w:hAnsi="宋体" w:hint="eastAsia"/>
          <w:szCs w:val="21"/>
        </w:rPr>
        <w:t>日常工作。重症监护信息管理系统是医院综合业务信息系统的重要组成部分，是以患者为中心，医护为主体，为治疗、护理等业务提供信息处理支援的计算机信息系统，是医院临床信息系统的重要组成部分。该系统不仅仅是实现无纸化办公、满足信息化工作流程、更大意义在于：一、帮助医师和护理人员获得必要的临床数据，最大程度的共享医院现有标准化信息资源；二、强大的统计检索功能帮助管理者分析病人看护过程的各种数据信息；三、系统提供智能决策支持方法，为院领导做决策提供数据支撑；四、提升医疗质量，减少医疗事故纠纷。五、切合大数据概念，</w:t>
      </w:r>
      <w:proofErr w:type="gramStart"/>
      <w:r w:rsidRPr="00BC075C">
        <w:rPr>
          <w:rFonts w:ascii="宋体" w:hAnsi="宋体" w:hint="eastAsia"/>
          <w:szCs w:val="21"/>
        </w:rPr>
        <w:t>医疗大</w:t>
      </w:r>
      <w:proofErr w:type="gramEnd"/>
      <w:r w:rsidRPr="00BC075C">
        <w:rPr>
          <w:rFonts w:ascii="宋体" w:hAnsi="宋体" w:hint="eastAsia"/>
          <w:szCs w:val="21"/>
        </w:rPr>
        <w:t>数据再利用是国内医院的发展方向，</w:t>
      </w:r>
      <w:r>
        <w:rPr>
          <w:rFonts w:ascii="宋体" w:hAnsi="宋体" w:hint="eastAsia"/>
          <w:szCs w:val="21"/>
        </w:rPr>
        <w:t>是</w:t>
      </w:r>
      <w:r w:rsidRPr="00BC075C">
        <w:rPr>
          <w:rFonts w:ascii="宋体" w:hAnsi="宋体" w:hint="eastAsia"/>
          <w:szCs w:val="21"/>
        </w:rPr>
        <w:t>让医疗数据再利用和实现价值的必要前提，成为了医院临床信息化管理的重要环节。</w:t>
      </w:r>
    </w:p>
    <w:p w:rsidR="00AA14CC" w:rsidRDefault="00AA14CC" w:rsidP="00AA14CC">
      <w:pPr>
        <w:pStyle w:val="a6"/>
        <w:widowControl/>
        <w:spacing w:line="360" w:lineRule="auto"/>
        <w:jc w:val="left"/>
        <w:rPr>
          <w:rFonts w:ascii="宋体" w:hAnsi="宋体" w:hint="eastAsia"/>
          <w:szCs w:val="21"/>
        </w:rPr>
      </w:pPr>
      <w:r w:rsidRPr="00BC075C">
        <w:rPr>
          <w:rFonts w:ascii="宋体" w:hAnsi="宋体" w:hint="eastAsia"/>
          <w:szCs w:val="21"/>
        </w:rPr>
        <w:t>随着近些年来医院进一步提升医疗管理质量、完善流程化管理步骤、深度挖掘</w:t>
      </w:r>
      <w:proofErr w:type="gramStart"/>
      <w:r w:rsidRPr="00BC075C">
        <w:rPr>
          <w:rFonts w:ascii="宋体" w:hAnsi="宋体" w:hint="eastAsia"/>
          <w:szCs w:val="21"/>
        </w:rPr>
        <w:t>现医疗大</w:t>
      </w:r>
      <w:proofErr w:type="gramEnd"/>
      <w:r w:rsidRPr="00BC075C">
        <w:rPr>
          <w:rFonts w:ascii="宋体" w:hAnsi="宋体" w:hint="eastAsia"/>
          <w:szCs w:val="21"/>
        </w:rPr>
        <w:t>数据应用中的价值等要求逐步加强，需要</w:t>
      </w:r>
      <w:r w:rsidRPr="00BC075C">
        <w:rPr>
          <w:rFonts w:ascii="宋体" w:hAnsi="宋体"/>
          <w:szCs w:val="21"/>
        </w:rPr>
        <w:t>对系统进行维护</w:t>
      </w:r>
      <w:r w:rsidRPr="00BC075C">
        <w:rPr>
          <w:rFonts w:ascii="宋体" w:hAnsi="宋体" w:hint="eastAsia"/>
          <w:szCs w:val="21"/>
        </w:rPr>
        <w:t>，满足科室对重症监护</w:t>
      </w:r>
      <w:r w:rsidRPr="00BC075C">
        <w:rPr>
          <w:rFonts w:ascii="宋体" w:hAnsi="宋体"/>
          <w:szCs w:val="21"/>
        </w:rPr>
        <w:t>信息系统</w:t>
      </w:r>
      <w:r w:rsidRPr="00BC075C">
        <w:rPr>
          <w:rFonts w:ascii="宋体" w:hAnsi="宋体" w:hint="eastAsia"/>
          <w:szCs w:val="21"/>
        </w:rPr>
        <w:t>的日常使用，保证系统正常运行。</w:t>
      </w:r>
    </w:p>
    <w:p w:rsidR="00AA14CC" w:rsidRPr="00034087" w:rsidRDefault="00AA14CC" w:rsidP="00AA14CC">
      <w:pPr>
        <w:pStyle w:val="a6"/>
        <w:widowControl/>
        <w:spacing w:line="360" w:lineRule="auto"/>
        <w:ind w:firstLineChars="0" w:firstLine="0"/>
        <w:jc w:val="left"/>
        <w:rPr>
          <w:rFonts w:ascii="华文楷体" w:eastAsia="华文楷体" w:hAnsi="华文楷体"/>
          <w:sz w:val="28"/>
          <w:szCs w:val="28"/>
        </w:rPr>
      </w:pPr>
      <w:r>
        <w:rPr>
          <w:rFonts w:ascii="宋体" w:hAnsi="宋体" w:hint="eastAsia"/>
          <w:b/>
          <w:szCs w:val="21"/>
        </w:rPr>
        <w:t>二、</w:t>
      </w:r>
      <w:r w:rsidRPr="00034087">
        <w:rPr>
          <w:rFonts w:ascii="宋体" w:hAnsi="宋体" w:hint="eastAsia"/>
          <w:b/>
          <w:szCs w:val="21"/>
        </w:rPr>
        <w:t>重症监护信息系统运</w:t>
      </w:r>
      <w:proofErr w:type="gramStart"/>
      <w:r w:rsidRPr="00034087">
        <w:rPr>
          <w:rFonts w:ascii="宋体" w:hAnsi="宋体" w:hint="eastAsia"/>
          <w:b/>
          <w:szCs w:val="21"/>
        </w:rPr>
        <w:t>维</w:t>
      </w:r>
      <w:r w:rsidRPr="00D004AF">
        <w:rPr>
          <w:rFonts w:ascii="宋体" w:hAnsi="宋体" w:cs="宋体" w:hint="eastAsia"/>
          <w:b/>
          <w:bCs/>
          <w:szCs w:val="21"/>
        </w:rPr>
        <w:t>技术</w:t>
      </w:r>
      <w:proofErr w:type="gramEnd"/>
      <w:r w:rsidRPr="00D004AF">
        <w:rPr>
          <w:rFonts w:ascii="宋体" w:hAnsi="宋体" w:cs="宋体" w:hint="eastAsia"/>
          <w:b/>
          <w:bCs/>
          <w:szCs w:val="21"/>
        </w:rPr>
        <w:t>参数</w:t>
      </w:r>
      <w:r>
        <w:rPr>
          <w:rFonts w:ascii="宋体" w:hAnsi="宋体" w:cs="宋体" w:hint="eastAsia"/>
          <w:b/>
          <w:bCs/>
          <w:szCs w:val="21"/>
        </w:rPr>
        <w:t xml:space="preserve"> </w:t>
      </w:r>
    </w:p>
    <w:p w:rsidR="00AA14CC" w:rsidRPr="008F69DE" w:rsidRDefault="00AA14CC" w:rsidP="00AA14CC">
      <w:pPr>
        <w:pStyle w:val="a6"/>
        <w:widowControl/>
        <w:tabs>
          <w:tab w:val="left" w:pos="426"/>
        </w:tabs>
        <w:spacing w:line="360" w:lineRule="auto"/>
        <w:ind w:left="210" w:hangingChars="100" w:hanging="210"/>
        <w:jc w:val="left"/>
        <w:rPr>
          <w:rFonts w:ascii="宋体" w:hAnsi="宋体"/>
          <w:szCs w:val="21"/>
        </w:rPr>
      </w:pPr>
      <w:r>
        <w:rPr>
          <w:rFonts w:ascii="宋体" w:hAnsi="宋体" w:hint="eastAsia"/>
          <w:szCs w:val="21"/>
        </w:rPr>
        <w:t>1.</w:t>
      </w:r>
      <w:r w:rsidRPr="008F69DE">
        <w:rPr>
          <w:rFonts w:ascii="宋体" w:hAnsi="宋体"/>
          <w:szCs w:val="21"/>
        </w:rPr>
        <w:t>系统</w:t>
      </w:r>
      <w:r>
        <w:rPr>
          <w:rFonts w:ascii="宋体" w:hAnsi="宋体" w:hint="eastAsia"/>
          <w:szCs w:val="21"/>
        </w:rPr>
        <w:t>要求有工程师驻场服务，7x24小时服务，</w:t>
      </w:r>
      <w:r>
        <w:rPr>
          <w:rFonts w:ascii="宋体" w:hAnsi="宋体"/>
          <w:szCs w:val="21"/>
        </w:rPr>
        <w:t>及时处理系统运行中</w:t>
      </w:r>
      <w:r w:rsidRPr="008F69DE">
        <w:rPr>
          <w:rFonts w:ascii="宋体" w:hAnsi="宋体"/>
          <w:szCs w:val="21"/>
        </w:rPr>
        <w:t>各种问题的维护服</w:t>
      </w:r>
      <w:r>
        <w:rPr>
          <w:rFonts w:ascii="宋体" w:hAnsi="宋体" w:hint="eastAsia"/>
          <w:szCs w:val="21"/>
        </w:rPr>
        <w:t xml:space="preserve">   </w:t>
      </w:r>
      <w:proofErr w:type="gramStart"/>
      <w:r w:rsidRPr="008F69DE">
        <w:rPr>
          <w:rFonts w:ascii="宋体" w:hAnsi="宋体"/>
          <w:szCs w:val="21"/>
        </w:rPr>
        <w:t>务</w:t>
      </w:r>
      <w:proofErr w:type="gramEnd"/>
      <w:r>
        <w:rPr>
          <w:rFonts w:ascii="宋体" w:hAnsi="宋体" w:hint="eastAsia"/>
          <w:szCs w:val="21"/>
        </w:rPr>
        <w:t>；</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2.</w:t>
      </w:r>
      <w:r w:rsidRPr="008F69DE">
        <w:rPr>
          <w:rFonts w:ascii="宋体" w:hAnsi="宋体"/>
          <w:szCs w:val="21"/>
        </w:rPr>
        <w:t>系统的日常维护、字典更新</w:t>
      </w:r>
      <w:r w:rsidRPr="008F69DE">
        <w:rPr>
          <w:rFonts w:ascii="宋体" w:hAnsi="宋体" w:hint="eastAsia"/>
          <w:szCs w:val="21"/>
        </w:rPr>
        <w:t>；</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3.</w:t>
      </w:r>
      <w:r w:rsidRPr="008F69DE">
        <w:rPr>
          <w:rFonts w:ascii="宋体" w:hAnsi="宋体"/>
          <w:szCs w:val="21"/>
        </w:rPr>
        <w:t>系统应用科室需求变更及新增功能的调研、测试、实施和培训；</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4.</w:t>
      </w:r>
      <w:r w:rsidRPr="008F69DE">
        <w:rPr>
          <w:rFonts w:ascii="宋体" w:hAnsi="宋体"/>
          <w:szCs w:val="21"/>
        </w:rPr>
        <w:t>系统全面培训及一对一培训；</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5.</w:t>
      </w:r>
      <w:r w:rsidRPr="008F69DE">
        <w:rPr>
          <w:rFonts w:ascii="宋体" w:hAnsi="宋体"/>
          <w:szCs w:val="21"/>
        </w:rPr>
        <w:t>系统应急处置，解决方案制定；</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6.</w:t>
      </w:r>
      <w:r w:rsidRPr="008F69DE">
        <w:rPr>
          <w:rFonts w:ascii="宋体" w:hAnsi="宋体"/>
          <w:szCs w:val="21"/>
        </w:rPr>
        <w:t>系统稳定性</w:t>
      </w:r>
      <w:r>
        <w:rPr>
          <w:rFonts w:ascii="宋体" w:hAnsi="宋体" w:hint="eastAsia"/>
          <w:szCs w:val="21"/>
        </w:rPr>
        <w:t>每月</w:t>
      </w:r>
      <w:r w:rsidRPr="008F69DE">
        <w:rPr>
          <w:rFonts w:ascii="宋体" w:hAnsi="宋体"/>
          <w:szCs w:val="21"/>
        </w:rPr>
        <w:t>例行巡检；</w:t>
      </w:r>
    </w:p>
    <w:p w:rsidR="00AA14CC" w:rsidRDefault="00AA14CC" w:rsidP="00AA14CC">
      <w:pPr>
        <w:pStyle w:val="a6"/>
        <w:widowControl/>
        <w:tabs>
          <w:tab w:val="left" w:pos="426"/>
        </w:tabs>
        <w:spacing w:line="360" w:lineRule="auto"/>
        <w:ind w:firstLineChars="0" w:firstLine="0"/>
        <w:jc w:val="left"/>
        <w:rPr>
          <w:rFonts w:ascii="宋体" w:hAnsi="宋体" w:hint="eastAsia"/>
          <w:szCs w:val="21"/>
        </w:rPr>
      </w:pPr>
      <w:r>
        <w:rPr>
          <w:rFonts w:ascii="宋体" w:hAnsi="宋体" w:hint="eastAsia"/>
          <w:szCs w:val="21"/>
        </w:rPr>
        <w:t>7.</w:t>
      </w:r>
      <w:r w:rsidRPr="008F69DE">
        <w:rPr>
          <w:rFonts w:ascii="宋体" w:hAnsi="宋体" w:hint="eastAsia"/>
          <w:szCs w:val="21"/>
        </w:rPr>
        <w:t>I</w:t>
      </w:r>
      <w:r w:rsidRPr="008F69DE">
        <w:rPr>
          <w:rFonts w:ascii="宋体" w:hAnsi="宋体"/>
          <w:szCs w:val="21"/>
        </w:rPr>
        <w:t>T设备的</w:t>
      </w:r>
      <w:r>
        <w:rPr>
          <w:rFonts w:ascii="宋体" w:hAnsi="宋体" w:hint="eastAsia"/>
          <w:szCs w:val="21"/>
        </w:rPr>
        <w:t>每月</w:t>
      </w:r>
      <w:r w:rsidRPr="008F69DE">
        <w:rPr>
          <w:rFonts w:ascii="宋体" w:hAnsi="宋体"/>
          <w:szCs w:val="21"/>
        </w:rPr>
        <w:t>例行维护和巡检</w:t>
      </w:r>
      <w:r>
        <w:rPr>
          <w:rFonts w:ascii="宋体" w:hAnsi="宋体" w:hint="eastAsia"/>
          <w:szCs w:val="21"/>
        </w:rPr>
        <w:t>；</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8.</w:t>
      </w:r>
      <w:r w:rsidRPr="008F69DE">
        <w:rPr>
          <w:rFonts w:ascii="宋体" w:hAnsi="宋体" w:hint="eastAsia"/>
          <w:szCs w:val="21"/>
        </w:rPr>
        <w:t>工程师响应并</w:t>
      </w:r>
      <w:proofErr w:type="gramStart"/>
      <w:r w:rsidRPr="008F69DE">
        <w:rPr>
          <w:rFonts w:ascii="宋体" w:hAnsi="宋体" w:hint="eastAsia"/>
          <w:szCs w:val="21"/>
        </w:rPr>
        <w:t>处理维保</w:t>
      </w:r>
      <w:r w:rsidRPr="008F69DE">
        <w:rPr>
          <w:rFonts w:ascii="宋体" w:hAnsi="宋体"/>
          <w:szCs w:val="21"/>
        </w:rPr>
        <w:t>系统</w:t>
      </w:r>
      <w:proofErr w:type="gramEnd"/>
      <w:r w:rsidRPr="008F69DE">
        <w:rPr>
          <w:rFonts w:ascii="宋体" w:hAnsi="宋体" w:hint="eastAsia"/>
          <w:szCs w:val="21"/>
        </w:rPr>
        <w:t>的故障，并在</w:t>
      </w:r>
      <w:r w:rsidRPr="008F69DE">
        <w:rPr>
          <w:rFonts w:ascii="宋体" w:hAnsi="宋体"/>
          <w:szCs w:val="21"/>
        </w:rPr>
        <w:t>30</w:t>
      </w:r>
      <w:r w:rsidRPr="008F69DE">
        <w:rPr>
          <w:rFonts w:ascii="宋体" w:hAnsi="宋体" w:hint="eastAsia"/>
          <w:szCs w:val="21"/>
        </w:rPr>
        <w:t>分钟内进行处理；</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9.</w:t>
      </w:r>
      <w:proofErr w:type="gramStart"/>
      <w:r w:rsidRPr="008F69DE">
        <w:rPr>
          <w:rFonts w:ascii="宋体" w:hAnsi="宋体" w:hint="eastAsia"/>
          <w:szCs w:val="21"/>
        </w:rPr>
        <w:t>维保</w:t>
      </w:r>
      <w:r w:rsidRPr="008F69DE">
        <w:rPr>
          <w:rFonts w:ascii="宋体" w:hAnsi="宋体"/>
          <w:szCs w:val="21"/>
        </w:rPr>
        <w:t>系统</w:t>
      </w:r>
      <w:r w:rsidRPr="008F69DE">
        <w:rPr>
          <w:rFonts w:ascii="宋体" w:hAnsi="宋体" w:hint="eastAsia"/>
          <w:szCs w:val="21"/>
        </w:rPr>
        <w:t>故障</w:t>
      </w:r>
      <w:proofErr w:type="gramEnd"/>
      <w:r w:rsidRPr="008F69DE">
        <w:rPr>
          <w:rFonts w:ascii="宋体" w:hAnsi="宋体" w:hint="eastAsia"/>
          <w:szCs w:val="21"/>
        </w:rPr>
        <w:t>响应、处理与记录；</w:t>
      </w:r>
    </w:p>
    <w:p w:rsidR="00AA14CC" w:rsidRPr="008F69DE" w:rsidRDefault="00AA14CC" w:rsidP="00AA14CC">
      <w:pPr>
        <w:pStyle w:val="a6"/>
        <w:widowControl/>
        <w:tabs>
          <w:tab w:val="left" w:pos="426"/>
        </w:tabs>
        <w:spacing w:line="360" w:lineRule="auto"/>
        <w:ind w:firstLineChars="0" w:firstLine="0"/>
        <w:jc w:val="left"/>
        <w:rPr>
          <w:rFonts w:ascii="宋体" w:hAnsi="宋体"/>
          <w:szCs w:val="21"/>
        </w:rPr>
      </w:pPr>
      <w:r>
        <w:rPr>
          <w:rFonts w:ascii="宋体" w:hAnsi="宋体" w:hint="eastAsia"/>
          <w:szCs w:val="21"/>
        </w:rPr>
        <w:t>10.按照医院</w:t>
      </w:r>
      <w:r w:rsidRPr="008F69DE">
        <w:rPr>
          <w:rFonts w:ascii="宋体" w:hAnsi="宋体" w:hint="eastAsia"/>
          <w:szCs w:val="21"/>
        </w:rPr>
        <w:t>故障处理流程</w:t>
      </w:r>
      <w:r>
        <w:rPr>
          <w:rFonts w:ascii="宋体" w:hAnsi="宋体" w:hint="eastAsia"/>
          <w:szCs w:val="21"/>
        </w:rPr>
        <w:t>要求公司进行升级操作并</w:t>
      </w:r>
      <w:r w:rsidRPr="008F69DE">
        <w:rPr>
          <w:rFonts w:ascii="宋体" w:hAnsi="宋体" w:hint="eastAsia"/>
          <w:szCs w:val="21"/>
        </w:rPr>
        <w:t>汇报；</w:t>
      </w:r>
    </w:p>
    <w:p w:rsidR="00AA14CC" w:rsidRDefault="00AA14CC" w:rsidP="00AA14CC">
      <w:pPr>
        <w:pStyle w:val="a6"/>
        <w:widowControl/>
        <w:tabs>
          <w:tab w:val="left" w:pos="426"/>
        </w:tabs>
        <w:spacing w:line="360" w:lineRule="auto"/>
        <w:ind w:firstLineChars="0" w:firstLine="0"/>
        <w:jc w:val="left"/>
        <w:rPr>
          <w:rFonts w:ascii="宋体" w:hAnsi="宋体" w:hint="eastAsia"/>
          <w:szCs w:val="21"/>
        </w:rPr>
      </w:pPr>
      <w:r>
        <w:rPr>
          <w:rFonts w:ascii="宋体" w:hAnsi="宋体" w:hint="eastAsia"/>
          <w:szCs w:val="21"/>
        </w:rPr>
        <w:t>11.</w:t>
      </w:r>
      <w:r w:rsidRPr="008F69DE">
        <w:rPr>
          <w:rFonts w:ascii="宋体" w:hAnsi="宋体" w:hint="eastAsia"/>
          <w:szCs w:val="21"/>
        </w:rPr>
        <w:t>提交故障处理报告，记录故障处理过程、解决问题。</w:t>
      </w:r>
    </w:p>
    <w:p w:rsidR="00AA14CC" w:rsidRPr="00034087" w:rsidRDefault="00AA14CC" w:rsidP="00AA14CC">
      <w:pPr>
        <w:pStyle w:val="a6"/>
        <w:widowControl/>
        <w:numPr>
          <w:ilvl w:val="0"/>
          <w:numId w:val="27"/>
        </w:numPr>
        <w:tabs>
          <w:tab w:val="left" w:pos="426"/>
        </w:tabs>
        <w:spacing w:line="360" w:lineRule="auto"/>
        <w:ind w:firstLineChars="0"/>
        <w:jc w:val="left"/>
        <w:rPr>
          <w:rFonts w:ascii="宋体" w:hAnsi="宋体"/>
          <w:b/>
          <w:szCs w:val="21"/>
        </w:rPr>
      </w:pPr>
      <w:r w:rsidRPr="00034087">
        <w:rPr>
          <w:rFonts w:ascii="宋体" w:hAnsi="宋体" w:hint="eastAsia"/>
          <w:b/>
          <w:szCs w:val="21"/>
        </w:rPr>
        <w:t>重症监护信息系统运</w:t>
      </w:r>
      <w:proofErr w:type="gramStart"/>
      <w:r w:rsidRPr="00034087">
        <w:rPr>
          <w:rFonts w:ascii="宋体" w:hAnsi="宋体" w:hint="eastAsia"/>
          <w:b/>
          <w:szCs w:val="21"/>
        </w:rPr>
        <w:t>维</w:t>
      </w:r>
      <w:r w:rsidRPr="00034087">
        <w:rPr>
          <w:rFonts w:ascii="宋体" w:hAnsi="宋体" w:cs="宋体" w:hint="eastAsia"/>
          <w:b/>
          <w:szCs w:val="21"/>
        </w:rPr>
        <w:t>实施</w:t>
      </w:r>
      <w:proofErr w:type="gramEnd"/>
      <w:r w:rsidRPr="00034087">
        <w:rPr>
          <w:rFonts w:ascii="宋体" w:hAnsi="宋体" w:cs="宋体" w:hint="eastAsia"/>
          <w:b/>
          <w:szCs w:val="21"/>
        </w:rPr>
        <w:t>周期要求</w:t>
      </w:r>
    </w:p>
    <w:p w:rsidR="00AA14CC" w:rsidRDefault="00AA14CC" w:rsidP="00AA14CC">
      <w:pPr>
        <w:pStyle w:val="a6"/>
        <w:widowControl/>
        <w:tabs>
          <w:tab w:val="left" w:pos="426"/>
        </w:tabs>
        <w:spacing w:line="360" w:lineRule="auto"/>
        <w:ind w:left="210" w:hangingChars="100" w:hanging="210"/>
        <w:jc w:val="left"/>
        <w:rPr>
          <w:rFonts w:ascii="宋体" w:hAnsi="宋体"/>
          <w:szCs w:val="21"/>
        </w:rPr>
      </w:pPr>
      <w:r>
        <w:rPr>
          <w:rFonts w:ascii="宋体" w:hAnsi="宋体" w:hint="eastAsia"/>
          <w:szCs w:val="21"/>
        </w:rPr>
        <w:lastRenderedPageBreak/>
        <w:t>1.</w:t>
      </w:r>
      <w:r w:rsidRPr="008F69DE">
        <w:rPr>
          <w:rFonts w:ascii="宋体" w:hAnsi="宋体" w:hint="eastAsia"/>
          <w:szCs w:val="21"/>
        </w:rPr>
        <w:t>正常工作时间为周一至周五的上午</w:t>
      </w:r>
      <w:r w:rsidRPr="008F69DE">
        <w:rPr>
          <w:rFonts w:ascii="宋体" w:hAnsi="宋体"/>
          <w:szCs w:val="21"/>
        </w:rPr>
        <w:t>8:00-</w:t>
      </w:r>
      <w:r w:rsidRPr="008F69DE">
        <w:rPr>
          <w:rFonts w:ascii="宋体" w:hAnsi="宋体" w:hint="eastAsia"/>
          <w:szCs w:val="21"/>
        </w:rPr>
        <w:t>下午</w:t>
      </w:r>
      <w:r w:rsidRPr="008F69DE">
        <w:rPr>
          <w:rFonts w:ascii="宋体" w:hAnsi="宋体"/>
          <w:szCs w:val="21"/>
        </w:rPr>
        <w:t>17:00</w:t>
      </w:r>
      <w:r w:rsidRPr="008F69DE">
        <w:rPr>
          <w:rFonts w:ascii="宋体" w:hAnsi="宋体" w:hint="eastAsia"/>
          <w:szCs w:val="21"/>
        </w:rPr>
        <w:t>，法定节假日正常休息，夜间可采用电话或远程方式；</w:t>
      </w:r>
    </w:p>
    <w:p w:rsidR="00AA14CC" w:rsidRDefault="00AA14CC" w:rsidP="00AA14CC">
      <w:pPr>
        <w:pStyle w:val="a6"/>
        <w:widowControl/>
        <w:tabs>
          <w:tab w:val="left" w:pos="426"/>
        </w:tabs>
        <w:spacing w:line="360" w:lineRule="auto"/>
        <w:ind w:left="210" w:hangingChars="100" w:hanging="210"/>
        <w:jc w:val="left"/>
        <w:rPr>
          <w:rFonts w:ascii="宋体" w:hAnsi="宋体"/>
          <w:szCs w:val="21"/>
        </w:rPr>
      </w:pPr>
      <w:r>
        <w:rPr>
          <w:rFonts w:ascii="宋体" w:hAnsi="宋体" w:hint="eastAsia"/>
          <w:szCs w:val="21"/>
        </w:rPr>
        <w:t>2.</w:t>
      </w:r>
      <w:r w:rsidRPr="00195B24">
        <w:rPr>
          <w:rFonts w:ascii="宋体" w:hAnsi="宋体" w:hint="eastAsia"/>
          <w:szCs w:val="21"/>
        </w:rPr>
        <w:t>提供</w:t>
      </w:r>
      <w:r w:rsidRPr="00195B24">
        <w:rPr>
          <w:rFonts w:ascii="宋体" w:hAnsi="宋体"/>
          <w:szCs w:val="21"/>
        </w:rPr>
        <w:t>7*24</w:t>
      </w:r>
      <w:r w:rsidRPr="00195B24">
        <w:rPr>
          <w:rFonts w:ascii="宋体" w:hAnsi="宋体" w:hint="eastAsia"/>
          <w:szCs w:val="21"/>
        </w:rPr>
        <w:t>小时响应和技术支持，</w:t>
      </w:r>
      <w:r>
        <w:rPr>
          <w:rFonts w:ascii="宋体" w:hAnsi="宋体" w:hint="eastAsia"/>
          <w:szCs w:val="21"/>
        </w:rPr>
        <w:t>夜间、周末及节假日不在医院现场时，</w:t>
      </w:r>
      <w:proofErr w:type="gramStart"/>
      <w:r w:rsidRPr="00195B24">
        <w:rPr>
          <w:rFonts w:ascii="宋体" w:hAnsi="宋体" w:hint="eastAsia"/>
          <w:szCs w:val="21"/>
        </w:rPr>
        <w:t>需承诺</w:t>
      </w:r>
      <w:proofErr w:type="gramEnd"/>
      <w:r w:rsidRPr="00195B24">
        <w:rPr>
          <w:rFonts w:ascii="宋体" w:hAnsi="宋体"/>
          <w:szCs w:val="21"/>
        </w:rPr>
        <w:t>4</w:t>
      </w:r>
      <w:r w:rsidRPr="00195B24">
        <w:rPr>
          <w:rFonts w:ascii="宋体" w:hAnsi="宋体" w:hint="eastAsia"/>
          <w:szCs w:val="21"/>
        </w:rPr>
        <w:t>小时内工程师到现场解决故障，要求故障当天解决，保证每月系统非计划停机时间＜</w:t>
      </w:r>
      <w:r w:rsidRPr="00195B24">
        <w:rPr>
          <w:rFonts w:ascii="宋体" w:hAnsi="宋体"/>
          <w:szCs w:val="21"/>
        </w:rPr>
        <w:t>45</w:t>
      </w:r>
      <w:r w:rsidRPr="00195B24">
        <w:rPr>
          <w:rFonts w:ascii="宋体" w:hAnsi="宋体" w:hint="eastAsia"/>
          <w:szCs w:val="21"/>
        </w:rPr>
        <w:t>分钟；</w:t>
      </w:r>
    </w:p>
    <w:p w:rsidR="00AA14CC" w:rsidRPr="00034087" w:rsidRDefault="00AA14CC" w:rsidP="00AA14CC">
      <w:pPr>
        <w:pStyle w:val="a6"/>
        <w:widowControl/>
        <w:tabs>
          <w:tab w:val="left" w:pos="426"/>
        </w:tabs>
        <w:spacing w:line="360" w:lineRule="auto"/>
        <w:ind w:left="210" w:hangingChars="100" w:hanging="210"/>
        <w:jc w:val="left"/>
        <w:rPr>
          <w:rFonts w:ascii="宋体" w:hAnsi="宋体"/>
          <w:szCs w:val="21"/>
        </w:rPr>
      </w:pPr>
      <w:r>
        <w:rPr>
          <w:rFonts w:ascii="宋体" w:hAnsi="宋体" w:hint="eastAsia"/>
          <w:szCs w:val="21"/>
        </w:rPr>
        <w:t>3.</w:t>
      </w:r>
      <w:r w:rsidRPr="00195B24">
        <w:rPr>
          <w:rFonts w:ascii="宋体" w:hAnsi="宋体" w:hint="eastAsia"/>
          <w:szCs w:val="21"/>
        </w:rPr>
        <w:t>乙方需按</w:t>
      </w:r>
      <w:r>
        <w:rPr>
          <w:rFonts w:ascii="宋体" w:hAnsi="宋体" w:hint="eastAsia"/>
          <w:szCs w:val="21"/>
        </w:rPr>
        <w:t>医院要求每周提供项目进展</w:t>
      </w:r>
      <w:r w:rsidRPr="00195B24">
        <w:rPr>
          <w:rFonts w:ascii="宋体" w:hAnsi="宋体" w:hint="eastAsia"/>
          <w:szCs w:val="21"/>
        </w:rPr>
        <w:t>，并在验收时打印，由项目经理和用户签字确认，作为本年度运维的工作量。</w:t>
      </w:r>
    </w:p>
    <w:p w:rsidR="00AA14CC" w:rsidRPr="002C2376" w:rsidRDefault="00AA14CC" w:rsidP="00AA14CC">
      <w:pPr>
        <w:snapToGrid w:val="0"/>
        <w:spacing w:line="360" w:lineRule="auto"/>
        <w:jc w:val="left"/>
        <w:rPr>
          <w:rFonts w:ascii="宋体" w:hAnsi="宋体"/>
          <w:b/>
          <w:szCs w:val="21"/>
        </w:rPr>
      </w:pPr>
      <w:r>
        <w:rPr>
          <w:rFonts w:ascii="宋体" w:hAnsi="宋体" w:hint="eastAsia"/>
          <w:b/>
          <w:szCs w:val="21"/>
        </w:rPr>
        <w:t>四</w:t>
      </w:r>
      <w:r w:rsidRPr="002C2376">
        <w:rPr>
          <w:rFonts w:ascii="宋体" w:hAnsi="宋体" w:hint="eastAsia"/>
          <w:b/>
          <w:szCs w:val="21"/>
        </w:rPr>
        <w:t>、</w:t>
      </w:r>
      <w:r w:rsidRPr="00034087">
        <w:rPr>
          <w:rFonts w:ascii="宋体" w:hAnsi="宋体" w:hint="eastAsia"/>
          <w:b/>
          <w:szCs w:val="21"/>
        </w:rPr>
        <w:t>重症监护信息系统运维</w:t>
      </w:r>
      <w:r w:rsidRPr="002C2376">
        <w:rPr>
          <w:rFonts w:ascii="宋体" w:hAnsi="宋体"/>
          <w:b/>
          <w:szCs w:val="21"/>
        </w:rPr>
        <w:t xml:space="preserve">投标人资格要求： </w:t>
      </w:r>
    </w:p>
    <w:p w:rsidR="00AA14CC" w:rsidRDefault="00AA14CC" w:rsidP="00AA14CC">
      <w:pPr>
        <w:widowControl/>
        <w:spacing w:line="360" w:lineRule="auto"/>
        <w:ind w:left="210" w:hangingChars="100" w:hanging="210"/>
        <w:jc w:val="left"/>
        <w:rPr>
          <w:rFonts w:ascii="宋体" w:hAnsi="宋体" w:hint="eastAsia"/>
          <w:szCs w:val="21"/>
        </w:rPr>
      </w:pPr>
      <w:r w:rsidRPr="00196FAE">
        <w:rPr>
          <w:rFonts w:ascii="宋体" w:hAnsi="宋体" w:hint="eastAsia"/>
          <w:szCs w:val="21"/>
        </w:rPr>
        <w:t>1.在中华人民共和国注册的具有相关经营范围</w:t>
      </w:r>
      <w:r w:rsidRPr="00196FAE">
        <w:rPr>
          <w:rFonts w:ascii="宋体" w:hAnsi="宋体"/>
          <w:szCs w:val="21"/>
        </w:rPr>
        <w:t>的具有独立民事责任的法人，并取得合法企业工商营业执照</w:t>
      </w:r>
      <w:r w:rsidRPr="00196FAE">
        <w:rPr>
          <w:rFonts w:ascii="宋体" w:hAnsi="宋体" w:hint="eastAsia"/>
          <w:szCs w:val="21"/>
        </w:rPr>
        <w:t>。</w:t>
      </w:r>
    </w:p>
    <w:p w:rsidR="00AA14CC" w:rsidRPr="00196FAE" w:rsidRDefault="00AA14CC" w:rsidP="00AA14CC">
      <w:pPr>
        <w:widowControl/>
        <w:spacing w:line="360" w:lineRule="auto"/>
        <w:jc w:val="left"/>
        <w:rPr>
          <w:rFonts w:ascii="宋体" w:hAnsi="宋体"/>
          <w:szCs w:val="21"/>
        </w:rPr>
      </w:pPr>
      <w:r>
        <w:rPr>
          <w:rFonts w:ascii="宋体" w:hAnsi="宋体" w:hint="eastAsia"/>
          <w:szCs w:val="21"/>
        </w:rPr>
        <w:t>2.</w:t>
      </w:r>
      <w:r w:rsidRPr="00335E46">
        <w:t>投标人</w:t>
      </w:r>
      <w:r>
        <w:rPr>
          <w:rFonts w:hint="eastAsia"/>
        </w:rPr>
        <w:t>至少</w:t>
      </w:r>
      <w:r w:rsidRPr="00335E46">
        <w:t>具有</w:t>
      </w:r>
      <w:r w:rsidRPr="00335E46">
        <w:t>ISO9001</w:t>
      </w:r>
      <w:r w:rsidRPr="00335E46">
        <w:rPr>
          <w:rFonts w:hint="eastAsia"/>
        </w:rPr>
        <w:t>质量</w:t>
      </w:r>
      <w:r w:rsidRPr="00335E46">
        <w:t>管理体系认证证书</w:t>
      </w:r>
      <w:r>
        <w:rPr>
          <w:rFonts w:hint="eastAsia"/>
        </w:rPr>
        <w:t>。</w:t>
      </w:r>
    </w:p>
    <w:p w:rsidR="00AA14CC" w:rsidRPr="00196FAE" w:rsidRDefault="00AA14CC" w:rsidP="00AA14CC">
      <w:pPr>
        <w:widowControl/>
        <w:spacing w:line="360" w:lineRule="auto"/>
        <w:jc w:val="left"/>
        <w:rPr>
          <w:rFonts w:ascii="宋体" w:hAnsi="宋体" w:cs="宋体"/>
          <w:color w:val="020001"/>
          <w:kern w:val="0"/>
          <w:szCs w:val="21"/>
        </w:rPr>
      </w:pPr>
      <w:r>
        <w:rPr>
          <w:rFonts w:ascii="宋体" w:hAnsi="宋体" w:hint="eastAsia"/>
          <w:szCs w:val="21"/>
        </w:rPr>
        <w:t>3</w:t>
      </w:r>
      <w:r w:rsidRPr="00196FAE">
        <w:rPr>
          <w:rFonts w:ascii="宋体" w:hAnsi="宋体" w:hint="eastAsia"/>
          <w:szCs w:val="21"/>
        </w:rPr>
        <w:t>.若投标人不是制造商，须提供制造商或</w:t>
      </w:r>
      <w:r>
        <w:fldChar w:fldCharType="begin"/>
      </w:r>
      <w:r>
        <w:instrText>HYPERLINK "http://expo.pharmnet.com.cn/agent_product/" \o "</w:instrText>
      </w:r>
      <w:r>
        <w:instrText>代理</w:instrText>
      </w:r>
      <w:r>
        <w:instrText>"</w:instrText>
      </w:r>
      <w:r>
        <w:fldChar w:fldCharType="separate"/>
      </w:r>
      <w:r w:rsidRPr="00196FAE">
        <w:rPr>
          <w:rFonts w:ascii="宋体" w:hAnsi="宋体" w:hint="eastAsia"/>
          <w:szCs w:val="21"/>
        </w:rPr>
        <w:t>代理</w:t>
      </w:r>
      <w:r>
        <w:fldChar w:fldCharType="end"/>
      </w:r>
      <w:r w:rsidRPr="00196FAE">
        <w:rPr>
          <w:rFonts w:ascii="宋体" w:hAnsi="宋体" w:hint="eastAsia"/>
          <w:szCs w:val="21"/>
        </w:rPr>
        <w:t>商出具对所投产品的合法授权。</w:t>
      </w:r>
    </w:p>
    <w:p w:rsidR="00AA14CC" w:rsidRPr="00196FAE" w:rsidRDefault="00AA14CC" w:rsidP="00AA14CC">
      <w:pPr>
        <w:widowControl/>
        <w:spacing w:line="360" w:lineRule="auto"/>
        <w:jc w:val="left"/>
        <w:rPr>
          <w:rFonts w:ascii="宋体" w:hAnsi="宋体" w:cs="宋体"/>
          <w:color w:val="020001"/>
          <w:kern w:val="0"/>
          <w:szCs w:val="21"/>
        </w:rPr>
      </w:pPr>
      <w:r>
        <w:rPr>
          <w:rFonts w:ascii="宋体" w:hAnsi="宋体" w:hint="eastAsia"/>
          <w:szCs w:val="21"/>
        </w:rPr>
        <w:t>4</w:t>
      </w:r>
      <w:r w:rsidRPr="00196FAE">
        <w:rPr>
          <w:rFonts w:ascii="宋体" w:hAnsi="宋体" w:hint="eastAsia"/>
          <w:szCs w:val="21"/>
        </w:rPr>
        <w:t>.投标人必须具有履行合同及具备供货保障能力。</w:t>
      </w:r>
    </w:p>
    <w:p w:rsidR="00AA14CC" w:rsidRPr="00196FAE" w:rsidRDefault="00AA14CC" w:rsidP="00AA14CC">
      <w:pPr>
        <w:widowControl/>
        <w:spacing w:line="360" w:lineRule="auto"/>
        <w:jc w:val="left"/>
        <w:rPr>
          <w:rFonts w:ascii="宋体" w:hAnsi="宋体"/>
          <w:szCs w:val="21"/>
        </w:rPr>
      </w:pPr>
      <w:r>
        <w:rPr>
          <w:rFonts w:ascii="宋体" w:hAnsi="宋体" w:hint="eastAsia"/>
          <w:szCs w:val="21"/>
        </w:rPr>
        <w:t>5</w:t>
      </w:r>
      <w:r w:rsidRPr="00196FAE">
        <w:rPr>
          <w:rFonts w:ascii="宋体" w:hAnsi="宋体" w:hint="eastAsia"/>
          <w:szCs w:val="21"/>
        </w:rPr>
        <w:t>.投标人在参加本项招标采购活动的最近两年内，在经营活动中无严重违法记录。</w:t>
      </w:r>
    </w:p>
    <w:p w:rsidR="00AA14CC" w:rsidRPr="00196FAE" w:rsidRDefault="00AA14CC" w:rsidP="00AA14CC">
      <w:pPr>
        <w:widowControl/>
        <w:spacing w:line="360" w:lineRule="auto"/>
        <w:jc w:val="left"/>
        <w:rPr>
          <w:rFonts w:ascii="宋体" w:hAnsi="宋体" w:cs="宋体"/>
          <w:color w:val="020001"/>
          <w:kern w:val="0"/>
          <w:szCs w:val="21"/>
        </w:rPr>
      </w:pPr>
      <w:r>
        <w:rPr>
          <w:rFonts w:ascii="宋体" w:hAnsi="宋体" w:hint="eastAsia"/>
          <w:szCs w:val="21"/>
        </w:rPr>
        <w:t>6</w:t>
      </w:r>
      <w:r w:rsidRPr="00196FAE">
        <w:rPr>
          <w:rFonts w:ascii="宋体" w:hAnsi="宋体" w:hint="eastAsia"/>
          <w:szCs w:val="21"/>
        </w:rPr>
        <w:t>.投标人必须提供本项目用户所在地的售后服务。</w:t>
      </w:r>
    </w:p>
    <w:p w:rsidR="00AA14CC" w:rsidRPr="00196FAE" w:rsidRDefault="00AA14CC" w:rsidP="00AA14CC">
      <w:pPr>
        <w:widowControl/>
        <w:spacing w:line="360" w:lineRule="auto"/>
        <w:jc w:val="left"/>
        <w:rPr>
          <w:rFonts w:ascii="宋体" w:hAnsi="宋体"/>
          <w:szCs w:val="21"/>
        </w:rPr>
      </w:pPr>
      <w:r>
        <w:rPr>
          <w:rFonts w:ascii="宋体" w:hAnsi="宋体" w:hint="eastAsia"/>
          <w:szCs w:val="21"/>
        </w:rPr>
        <w:t>7</w:t>
      </w:r>
      <w:r w:rsidRPr="00196FAE">
        <w:rPr>
          <w:rFonts w:ascii="宋体" w:hAnsi="宋体" w:hint="eastAsia"/>
          <w:szCs w:val="21"/>
        </w:rPr>
        <w:t>.法律、法规规定的其他条件。</w:t>
      </w:r>
    </w:p>
    <w:p w:rsidR="00AA14CC" w:rsidRDefault="00AA14CC" w:rsidP="00AA14CC">
      <w:pPr>
        <w:widowControl/>
        <w:spacing w:line="360" w:lineRule="auto"/>
        <w:jc w:val="left"/>
        <w:rPr>
          <w:rFonts w:ascii="宋体" w:hAnsi="宋体" w:hint="eastAsia"/>
          <w:szCs w:val="21"/>
        </w:rPr>
      </w:pPr>
      <w:r>
        <w:rPr>
          <w:rFonts w:ascii="宋体" w:hAnsi="宋体" w:hint="eastAsia"/>
          <w:szCs w:val="21"/>
        </w:rPr>
        <w:t>8</w:t>
      </w:r>
      <w:r w:rsidRPr="00196FAE">
        <w:rPr>
          <w:rFonts w:ascii="宋体" w:hAnsi="宋体" w:hint="eastAsia"/>
          <w:szCs w:val="21"/>
        </w:rPr>
        <w:t>.投标人必须提供已有同类产品的用户名单。</w:t>
      </w:r>
    </w:p>
    <w:p w:rsidR="00AA14CC" w:rsidRPr="00034087" w:rsidRDefault="00AA14CC" w:rsidP="00AA14CC">
      <w:pPr>
        <w:pStyle w:val="1"/>
        <w:spacing w:line="276" w:lineRule="auto"/>
        <w:jc w:val="left"/>
        <w:rPr>
          <w:rFonts w:ascii="宋体" w:hAnsi="宋体" w:cs="宋体"/>
          <w:sz w:val="21"/>
          <w:szCs w:val="21"/>
        </w:rPr>
      </w:pPr>
      <w:r w:rsidRPr="00034087">
        <w:rPr>
          <w:rFonts w:ascii="宋体" w:hAnsi="宋体" w:hint="eastAsia"/>
          <w:sz w:val="21"/>
          <w:szCs w:val="21"/>
        </w:rPr>
        <w:t>五、重症监护信息系统运</w:t>
      </w:r>
      <w:proofErr w:type="gramStart"/>
      <w:r w:rsidRPr="00034087">
        <w:rPr>
          <w:rFonts w:ascii="宋体" w:hAnsi="宋体" w:hint="eastAsia"/>
          <w:sz w:val="21"/>
          <w:szCs w:val="21"/>
        </w:rPr>
        <w:t>维</w:t>
      </w:r>
      <w:r w:rsidRPr="00034087">
        <w:rPr>
          <w:rFonts w:ascii="宋体" w:hAnsi="宋体" w:cs="宋体" w:hint="eastAsia"/>
          <w:sz w:val="21"/>
          <w:szCs w:val="21"/>
        </w:rPr>
        <w:t>项目运</w:t>
      </w:r>
      <w:proofErr w:type="gramEnd"/>
      <w:r w:rsidRPr="00034087">
        <w:rPr>
          <w:rFonts w:ascii="宋体" w:hAnsi="宋体" w:cs="宋体" w:hint="eastAsia"/>
          <w:sz w:val="21"/>
          <w:szCs w:val="21"/>
        </w:rPr>
        <w:t>维期</w:t>
      </w:r>
    </w:p>
    <w:p w:rsidR="00AD6E01" w:rsidRDefault="00AA14CC" w:rsidP="00AA14CC">
      <w:pPr>
        <w:snapToGrid w:val="0"/>
        <w:spacing w:line="360" w:lineRule="auto"/>
        <w:jc w:val="left"/>
        <w:rPr>
          <w:lang w:val="x-none"/>
        </w:rPr>
      </w:pPr>
      <w:r w:rsidRPr="00D04CC5">
        <w:rPr>
          <w:rFonts w:hint="eastAsia"/>
          <w:lang w:val="x-none"/>
        </w:rPr>
        <w:t>自</w:t>
      </w:r>
      <w:r>
        <w:rPr>
          <w:rFonts w:hint="eastAsia"/>
          <w:lang w:val="x-none"/>
        </w:rPr>
        <w:t>合同签订之日起一年</w:t>
      </w:r>
    </w:p>
    <w:p w:rsidR="00AA14CC" w:rsidRPr="00D9127F" w:rsidRDefault="00AA14CC" w:rsidP="00D9127F">
      <w:pPr>
        <w:pStyle w:val="1"/>
        <w:spacing w:line="276" w:lineRule="auto"/>
        <w:jc w:val="left"/>
        <w:rPr>
          <w:rFonts w:ascii="宋体" w:hAnsi="宋体"/>
          <w:sz w:val="21"/>
          <w:szCs w:val="21"/>
        </w:rPr>
      </w:pPr>
      <w:r w:rsidRPr="00D9127F">
        <w:rPr>
          <w:rFonts w:ascii="宋体" w:hAnsi="宋体" w:hint="eastAsia"/>
          <w:sz w:val="21"/>
          <w:szCs w:val="21"/>
        </w:rPr>
        <w:t>六</w:t>
      </w:r>
      <w:r w:rsidRPr="00D9127F">
        <w:rPr>
          <w:rFonts w:ascii="宋体" w:hAnsi="宋体"/>
          <w:sz w:val="21"/>
          <w:szCs w:val="21"/>
        </w:rPr>
        <w:t>、预算</w:t>
      </w:r>
    </w:p>
    <w:p w:rsidR="00AA14CC" w:rsidRDefault="00AA14CC" w:rsidP="00AA14CC">
      <w:pPr>
        <w:snapToGrid w:val="0"/>
        <w:spacing w:line="360" w:lineRule="auto"/>
        <w:jc w:val="left"/>
        <w:rPr>
          <w:rFonts w:asciiTheme="minorEastAsia" w:eastAsiaTheme="minorEastAsia" w:hAnsiTheme="minorEastAsia" w:hint="eastAsia"/>
          <w:color w:val="000000"/>
          <w:szCs w:val="21"/>
        </w:rPr>
      </w:pPr>
      <w:r>
        <w:rPr>
          <w:rFonts w:hint="eastAsia"/>
          <w:lang w:val="x-none"/>
        </w:rPr>
        <w:t>17.99</w:t>
      </w:r>
      <w:r>
        <w:rPr>
          <w:rFonts w:hint="eastAsia"/>
          <w:lang w:val="x-none"/>
        </w:rPr>
        <w:t>万元</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087534"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八</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C046AB">
        <w:fldChar w:fldCharType="begin"/>
      </w:r>
      <w:r w:rsidR="00C046AB">
        <w:instrText xml:space="preserve"> HYPERLINK "http://expo.pharmnet.com.cn/agent_product/" \o "</w:instrText>
      </w:r>
      <w:r w:rsidR="00C046AB">
        <w:instrText>代理</w:instrText>
      </w:r>
      <w:r w:rsidR="00C046AB">
        <w:instrText xml:space="preserve">" </w:instrText>
      </w:r>
      <w:r w:rsidR="00C046AB">
        <w:fldChar w:fldCharType="separate"/>
      </w:r>
      <w:r w:rsidR="00DE281A" w:rsidRPr="00196FAE">
        <w:rPr>
          <w:rFonts w:asciiTheme="minorEastAsia" w:eastAsiaTheme="minorEastAsia" w:hAnsiTheme="minorEastAsia" w:hint="eastAsia"/>
          <w:szCs w:val="21"/>
        </w:rPr>
        <w:t>代理</w:t>
      </w:r>
      <w:r w:rsidR="00C046A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087534" w:rsidRDefault="00DE281A" w:rsidP="00087534">
      <w:pPr>
        <w:pStyle w:val="a6"/>
        <w:numPr>
          <w:ilvl w:val="0"/>
          <w:numId w:val="24"/>
        </w:numPr>
        <w:spacing w:beforeLines="50" w:before="156" w:line="288" w:lineRule="auto"/>
        <w:ind w:firstLineChars="0"/>
        <w:jc w:val="left"/>
        <w:rPr>
          <w:rFonts w:asciiTheme="minorEastAsia" w:eastAsiaTheme="minorEastAsia" w:hAnsiTheme="minorEastAsia"/>
          <w:szCs w:val="21"/>
        </w:rPr>
      </w:pPr>
      <w:r w:rsidRPr="00087534">
        <w:rPr>
          <w:rFonts w:asciiTheme="minorEastAsia" w:eastAsiaTheme="minorEastAsia" w:hAnsiTheme="minorEastAsia" w:hint="eastAsia"/>
          <w:color w:val="000000"/>
          <w:szCs w:val="21"/>
        </w:rPr>
        <w:t>我院自行组织采购，院内</w:t>
      </w:r>
      <w:r w:rsidR="000B0F10" w:rsidRPr="00087534">
        <w:rPr>
          <w:rFonts w:asciiTheme="minorEastAsia" w:eastAsiaTheme="minorEastAsia" w:hAnsiTheme="minorEastAsia" w:hint="eastAsia"/>
          <w:color w:val="000000"/>
          <w:szCs w:val="21"/>
        </w:rPr>
        <w:t>公开招标</w:t>
      </w:r>
      <w:r w:rsidRPr="00087534">
        <w:rPr>
          <w:rFonts w:asciiTheme="minorEastAsia" w:eastAsiaTheme="minorEastAsia" w:hAnsiTheme="minorEastAsia" w:hint="eastAsia"/>
          <w:color w:val="000000"/>
          <w:szCs w:val="21"/>
        </w:rPr>
        <w:t>。</w:t>
      </w:r>
      <w:proofErr w:type="gramStart"/>
      <w:r w:rsidR="008175B6" w:rsidRPr="00087534">
        <w:rPr>
          <w:rFonts w:asciiTheme="minorEastAsia" w:eastAsiaTheme="minorEastAsia" w:hAnsiTheme="minorEastAsia"/>
          <w:szCs w:val="21"/>
        </w:rPr>
        <w:t>现邀请</w:t>
      </w:r>
      <w:proofErr w:type="gramEnd"/>
      <w:r w:rsidR="008175B6" w:rsidRPr="00087534">
        <w:rPr>
          <w:rFonts w:asciiTheme="minorEastAsia" w:eastAsiaTheme="minorEastAsia" w:hAnsiTheme="minorEastAsia" w:hint="eastAsia"/>
          <w:szCs w:val="21"/>
        </w:rPr>
        <w:t>有兴趣的投标人</w:t>
      </w:r>
      <w:r w:rsidR="008175B6" w:rsidRPr="00087534">
        <w:rPr>
          <w:rFonts w:asciiTheme="minorEastAsia" w:eastAsiaTheme="minorEastAsia" w:hAnsiTheme="minorEastAsia"/>
          <w:szCs w:val="21"/>
        </w:rPr>
        <w:t>就</w:t>
      </w:r>
      <w:r w:rsidR="008175B6" w:rsidRPr="00087534">
        <w:rPr>
          <w:rFonts w:asciiTheme="minorEastAsia" w:eastAsiaTheme="minorEastAsia" w:hAnsiTheme="minorEastAsia" w:hint="eastAsia"/>
          <w:szCs w:val="21"/>
        </w:rPr>
        <w:t>上述项目</w:t>
      </w:r>
      <w:r w:rsidR="008175B6" w:rsidRPr="00087534">
        <w:rPr>
          <w:rFonts w:asciiTheme="minorEastAsia" w:eastAsiaTheme="minorEastAsia" w:hAnsiTheme="minorEastAsia"/>
          <w:szCs w:val="21"/>
        </w:rPr>
        <w:t>提交投标</w:t>
      </w:r>
      <w:r w:rsidRPr="00087534">
        <w:rPr>
          <w:rFonts w:asciiTheme="minorEastAsia" w:eastAsiaTheme="minorEastAsia" w:hAnsiTheme="minorEastAsia"/>
          <w:szCs w:val="21"/>
        </w:rPr>
        <w:t>。</w:t>
      </w:r>
    </w:p>
    <w:p w:rsidR="00E74C28" w:rsidRPr="00087534" w:rsidRDefault="00087534"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十、</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18536C">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18536C">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1853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18536C">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087534" w:rsidP="00525709">
      <w:pPr>
        <w:widowControl/>
        <w:spacing w:line="288" w:lineRule="auto"/>
        <w:jc w:val="left"/>
        <w:rPr>
          <w:rFonts w:ascii="宋体" w:hAnsi="宋体"/>
          <w:szCs w:val="21"/>
        </w:rPr>
      </w:pPr>
      <w:r>
        <w:rPr>
          <w:rFonts w:ascii="宋体" w:hAnsi="宋体" w:hint="eastAsia"/>
          <w:szCs w:val="21"/>
        </w:rPr>
        <w:t>十一</w:t>
      </w:r>
      <w:r w:rsidR="005A11C0">
        <w:rPr>
          <w:rFonts w:ascii="宋体" w:hAnsi="宋体" w:hint="eastAsia"/>
          <w:szCs w:val="21"/>
        </w:rPr>
        <w:t>、评分细则</w:t>
      </w:r>
    </w:p>
    <w:tbl>
      <w:tblPr>
        <w:tblStyle w:val="TableGrid"/>
        <w:tblW w:w="9951" w:type="dxa"/>
        <w:jc w:val="center"/>
        <w:tblInd w:w="0"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604"/>
        <w:gridCol w:w="701"/>
        <w:gridCol w:w="1701"/>
        <w:gridCol w:w="5602"/>
        <w:gridCol w:w="1343"/>
      </w:tblGrid>
      <w:tr w:rsidR="00124F14" w:rsidTr="006A74EA">
        <w:trPr>
          <w:trHeight w:val="437"/>
          <w:jc w:val="center"/>
        </w:trPr>
        <w:tc>
          <w:tcPr>
            <w:tcW w:w="604" w:type="dxa"/>
            <w:vAlign w:val="center"/>
          </w:tcPr>
          <w:p w:rsidR="00124F14" w:rsidRPr="00F378DC" w:rsidRDefault="00124F14" w:rsidP="006A74EA">
            <w:pPr>
              <w:spacing w:line="259" w:lineRule="auto"/>
              <w:ind w:left="52"/>
              <w:jc w:val="center"/>
              <w:rPr>
                <w:b/>
              </w:rPr>
            </w:pPr>
            <w:proofErr w:type="spellStart"/>
            <w:r w:rsidRPr="00F378DC">
              <w:rPr>
                <w:b/>
              </w:rPr>
              <w:t>序号</w:t>
            </w:r>
            <w:proofErr w:type="spellEnd"/>
          </w:p>
        </w:tc>
        <w:tc>
          <w:tcPr>
            <w:tcW w:w="701" w:type="dxa"/>
            <w:vAlign w:val="center"/>
          </w:tcPr>
          <w:p w:rsidR="00124F14" w:rsidRPr="00F378DC" w:rsidRDefault="00124F14" w:rsidP="006A74EA">
            <w:pPr>
              <w:spacing w:line="259" w:lineRule="auto"/>
              <w:ind w:left="38"/>
              <w:jc w:val="center"/>
              <w:rPr>
                <w:b/>
              </w:rPr>
            </w:pPr>
            <w:proofErr w:type="spellStart"/>
            <w:r w:rsidRPr="00F378DC">
              <w:rPr>
                <w:b/>
              </w:rPr>
              <w:t>分值</w:t>
            </w:r>
            <w:proofErr w:type="spellEnd"/>
          </w:p>
        </w:tc>
        <w:tc>
          <w:tcPr>
            <w:tcW w:w="1701" w:type="dxa"/>
            <w:vAlign w:val="center"/>
          </w:tcPr>
          <w:p w:rsidR="00124F14" w:rsidRPr="00F378DC" w:rsidRDefault="00124F14" w:rsidP="006A74EA">
            <w:pPr>
              <w:spacing w:line="259" w:lineRule="auto"/>
              <w:ind w:right="106"/>
              <w:jc w:val="center"/>
              <w:rPr>
                <w:b/>
              </w:rPr>
            </w:pPr>
            <w:proofErr w:type="spellStart"/>
            <w:r w:rsidRPr="00F378DC">
              <w:rPr>
                <w:b/>
              </w:rPr>
              <w:t>评分因素分项</w:t>
            </w:r>
            <w:proofErr w:type="spellEnd"/>
          </w:p>
        </w:tc>
        <w:tc>
          <w:tcPr>
            <w:tcW w:w="5602" w:type="dxa"/>
            <w:vAlign w:val="center"/>
          </w:tcPr>
          <w:p w:rsidR="00124F14" w:rsidRPr="00F378DC" w:rsidRDefault="00124F14" w:rsidP="006A74EA">
            <w:pPr>
              <w:spacing w:line="259" w:lineRule="auto"/>
              <w:ind w:right="106"/>
              <w:jc w:val="center"/>
              <w:rPr>
                <w:b/>
              </w:rPr>
            </w:pPr>
            <w:proofErr w:type="spellStart"/>
            <w:r w:rsidRPr="00F378DC">
              <w:rPr>
                <w:b/>
              </w:rPr>
              <w:t>评分标准</w:t>
            </w:r>
            <w:proofErr w:type="spellEnd"/>
          </w:p>
        </w:tc>
        <w:tc>
          <w:tcPr>
            <w:tcW w:w="1343" w:type="dxa"/>
            <w:vAlign w:val="center"/>
          </w:tcPr>
          <w:p w:rsidR="00124F14" w:rsidRPr="00F378DC" w:rsidRDefault="00124F14" w:rsidP="006A74EA">
            <w:pPr>
              <w:spacing w:line="259" w:lineRule="auto"/>
              <w:ind w:right="106"/>
              <w:jc w:val="center"/>
              <w:rPr>
                <w:b/>
                <w:lang w:eastAsia="zh-CN"/>
              </w:rPr>
            </w:pPr>
            <w:r w:rsidRPr="00F378DC">
              <w:rPr>
                <w:rFonts w:hint="eastAsia"/>
                <w:b/>
                <w:lang w:eastAsia="zh-CN"/>
              </w:rPr>
              <w:t>得分</w:t>
            </w:r>
          </w:p>
        </w:tc>
      </w:tr>
      <w:tr w:rsidR="00124F14" w:rsidTr="006A74EA">
        <w:trPr>
          <w:trHeight w:val="1090"/>
          <w:jc w:val="center"/>
        </w:trPr>
        <w:tc>
          <w:tcPr>
            <w:tcW w:w="604" w:type="dxa"/>
            <w:vAlign w:val="center"/>
          </w:tcPr>
          <w:p w:rsidR="00124F14" w:rsidRDefault="00124F14" w:rsidP="006A74EA">
            <w:pPr>
              <w:spacing w:line="259" w:lineRule="auto"/>
              <w:ind w:left="52"/>
              <w:jc w:val="center"/>
            </w:pPr>
            <w:proofErr w:type="spellStart"/>
            <w:r>
              <w:t>价格</w:t>
            </w:r>
            <w:proofErr w:type="spellEnd"/>
          </w:p>
        </w:tc>
        <w:tc>
          <w:tcPr>
            <w:tcW w:w="701" w:type="dxa"/>
            <w:vAlign w:val="center"/>
          </w:tcPr>
          <w:p w:rsidR="00124F14" w:rsidRDefault="00124F14" w:rsidP="006A74EA">
            <w:pPr>
              <w:spacing w:line="259" w:lineRule="auto"/>
              <w:jc w:val="center"/>
            </w:pPr>
            <w:r>
              <w:rPr>
                <w:rFonts w:ascii="Calibri" w:eastAsia="Calibri" w:hAnsi="Calibri" w:cs="Calibri"/>
              </w:rPr>
              <w:t>10</w:t>
            </w:r>
          </w:p>
        </w:tc>
        <w:tc>
          <w:tcPr>
            <w:tcW w:w="1701" w:type="dxa"/>
            <w:vAlign w:val="center"/>
          </w:tcPr>
          <w:p w:rsidR="00124F14" w:rsidRPr="00335E46" w:rsidRDefault="00124F14" w:rsidP="006A74EA">
            <w:pPr>
              <w:spacing w:line="259" w:lineRule="auto"/>
            </w:pPr>
            <w:proofErr w:type="spellStart"/>
            <w:r w:rsidRPr="00335E46">
              <w:t>评标价格</w:t>
            </w:r>
            <w:proofErr w:type="spellEnd"/>
          </w:p>
        </w:tc>
        <w:tc>
          <w:tcPr>
            <w:tcW w:w="5602" w:type="dxa"/>
          </w:tcPr>
          <w:p w:rsidR="00124F14" w:rsidRPr="00335E46" w:rsidRDefault="00124F14" w:rsidP="006A74EA">
            <w:pPr>
              <w:spacing w:line="259" w:lineRule="auto"/>
              <w:rPr>
                <w:lang w:eastAsia="zh-CN"/>
              </w:rPr>
            </w:pPr>
            <w:r w:rsidRPr="00335E46">
              <w:rPr>
                <w:lang w:eastAsia="zh-CN"/>
              </w:rPr>
              <w:t>评标价格分数</w:t>
            </w:r>
            <w:r w:rsidRPr="00335E46">
              <w:rPr>
                <w:rFonts w:ascii="Calibri" w:eastAsia="Calibri" w:hAnsi="Calibri" w:cs="Calibri"/>
                <w:lang w:eastAsia="zh-CN"/>
              </w:rPr>
              <w:t>=</w:t>
            </w:r>
            <w:r w:rsidRPr="00335E46">
              <w:rPr>
                <w:lang w:eastAsia="zh-CN"/>
              </w:rPr>
              <w:t>（评标基准价</w:t>
            </w:r>
            <w:r w:rsidRPr="00335E46">
              <w:rPr>
                <w:rFonts w:ascii="Calibri" w:eastAsia="Calibri" w:hAnsi="Calibri" w:cs="Calibri"/>
                <w:lang w:eastAsia="zh-CN"/>
              </w:rPr>
              <w:t>/</w:t>
            </w:r>
            <w:r w:rsidRPr="00335E46">
              <w:rPr>
                <w:lang w:eastAsia="zh-CN"/>
              </w:rPr>
              <w:t>投标报价）</w:t>
            </w:r>
            <w:r w:rsidRPr="00335E46">
              <w:rPr>
                <w:rFonts w:ascii="Calibri" w:eastAsia="Calibri" w:hAnsi="Calibri" w:cs="Calibri"/>
                <w:lang w:eastAsia="zh-CN"/>
              </w:rPr>
              <w:t>×</w:t>
            </w:r>
            <w:r w:rsidRPr="00335E46">
              <w:rPr>
                <w:lang w:eastAsia="zh-CN"/>
              </w:rPr>
              <w:t>价格权重（</w:t>
            </w:r>
            <w:r w:rsidRPr="00335E46">
              <w:rPr>
                <w:rFonts w:ascii="Calibri" w:eastAsia="Calibri" w:hAnsi="Calibri" w:cs="Calibri"/>
                <w:lang w:eastAsia="zh-CN"/>
              </w:rPr>
              <w:t>10%</w:t>
            </w:r>
            <w:r w:rsidRPr="00335E46">
              <w:rPr>
                <w:lang w:eastAsia="zh-CN"/>
              </w:rPr>
              <w:t>）</w:t>
            </w:r>
          </w:p>
          <w:p w:rsidR="00124F14" w:rsidRPr="00335E46" w:rsidRDefault="00124F14" w:rsidP="006A74EA">
            <w:pPr>
              <w:spacing w:line="259" w:lineRule="auto"/>
              <w:rPr>
                <w:lang w:eastAsia="zh-CN"/>
              </w:rPr>
            </w:pPr>
            <w:r w:rsidRPr="00335E46">
              <w:rPr>
                <w:rFonts w:ascii="Calibri" w:eastAsia="Calibri" w:hAnsi="Calibri" w:cs="Calibri"/>
                <w:lang w:eastAsia="zh-CN"/>
              </w:rPr>
              <w:t>×100</w:t>
            </w:r>
          </w:p>
          <w:p w:rsidR="00124F14" w:rsidRPr="00335E46" w:rsidRDefault="00124F14" w:rsidP="006A74EA">
            <w:pPr>
              <w:spacing w:line="259" w:lineRule="auto"/>
              <w:rPr>
                <w:lang w:eastAsia="zh-CN"/>
              </w:rPr>
            </w:pPr>
            <w:r w:rsidRPr="00335E46">
              <w:rPr>
                <w:lang w:eastAsia="zh-CN"/>
              </w:rPr>
              <w:t>备注：实质性响应招标文件要求且价格</w:t>
            </w:r>
            <w:r w:rsidRPr="00335E46">
              <w:rPr>
                <w:lang w:eastAsia="zh-CN"/>
              </w:rPr>
              <w:t xml:space="preserve"> </w:t>
            </w:r>
            <w:r w:rsidRPr="00335E46">
              <w:rPr>
                <w:lang w:eastAsia="zh-CN"/>
              </w:rPr>
              <w:t>低的投标报价为评标基准价</w:t>
            </w:r>
          </w:p>
        </w:tc>
        <w:tc>
          <w:tcPr>
            <w:tcW w:w="1343" w:type="dxa"/>
          </w:tcPr>
          <w:p w:rsidR="00124F14" w:rsidRPr="00335E46" w:rsidRDefault="00124F14" w:rsidP="006A74EA">
            <w:pPr>
              <w:spacing w:line="259" w:lineRule="auto"/>
              <w:rPr>
                <w:lang w:eastAsia="zh-CN"/>
              </w:rPr>
            </w:pPr>
          </w:p>
        </w:tc>
      </w:tr>
      <w:tr w:rsidR="00124F14" w:rsidTr="006A74EA">
        <w:trPr>
          <w:trHeight w:val="1104"/>
          <w:jc w:val="center"/>
        </w:trPr>
        <w:tc>
          <w:tcPr>
            <w:tcW w:w="604" w:type="dxa"/>
            <w:vMerge w:val="restart"/>
            <w:vAlign w:val="center"/>
          </w:tcPr>
          <w:p w:rsidR="00124F14" w:rsidRDefault="00124F14" w:rsidP="006A74EA">
            <w:pPr>
              <w:spacing w:line="259" w:lineRule="auto"/>
              <w:jc w:val="center"/>
            </w:pPr>
            <w:proofErr w:type="spellStart"/>
            <w:r>
              <w:t>商务部分</w:t>
            </w:r>
            <w:proofErr w:type="spellEnd"/>
          </w:p>
        </w:tc>
        <w:tc>
          <w:tcPr>
            <w:tcW w:w="701" w:type="dxa"/>
            <w:vMerge w:val="restart"/>
            <w:vAlign w:val="center"/>
          </w:tcPr>
          <w:p w:rsidR="00124F14" w:rsidRDefault="00124F14" w:rsidP="006A74EA">
            <w:pPr>
              <w:spacing w:line="259" w:lineRule="auto"/>
              <w:jc w:val="center"/>
            </w:pPr>
            <w:r>
              <w:rPr>
                <w:rFonts w:ascii="Calibri" w:eastAsia="Calibri" w:hAnsi="Calibri" w:cs="Calibri"/>
              </w:rPr>
              <w:t>25</w:t>
            </w:r>
          </w:p>
        </w:tc>
        <w:tc>
          <w:tcPr>
            <w:tcW w:w="1701" w:type="dxa"/>
            <w:vAlign w:val="center"/>
          </w:tcPr>
          <w:p w:rsidR="00124F14" w:rsidRPr="00335E46" w:rsidRDefault="00124F14" w:rsidP="006A74EA">
            <w:pPr>
              <w:spacing w:line="259" w:lineRule="auto"/>
              <w:rPr>
                <w:lang w:eastAsia="zh-CN"/>
              </w:rPr>
            </w:pPr>
            <w:r w:rsidRPr="00335E46">
              <w:rPr>
                <w:lang w:eastAsia="zh-CN"/>
              </w:rPr>
              <w:t>对投标人企业资质的评价</w:t>
            </w:r>
          </w:p>
          <w:p w:rsidR="00124F14" w:rsidRPr="00335E46" w:rsidRDefault="00124F14" w:rsidP="006A74EA">
            <w:pPr>
              <w:spacing w:line="259" w:lineRule="auto"/>
            </w:pPr>
            <w:r w:rsidRPr="00335E46">
              <w:t>（</w:t>
            </w:r>
            <w:r w:rsidRPr="00335E46">
              <w:rPr>
                <w:rFonts w:ascii="Calibri" w:eastAsia="Calibri" w:hAnsi="Calibri" w:cs="Calibri"/>
              </w:rPr>
              <w:t xml:space="preserve">10 </w:t>
            </w:r>
            <w:r w:rsidRPr="00335E46">
              <w:t>分）</w:t>
            </w:r>
          </w:p>
        </w:tc>
        <w:tc>
          <w:tcPr>
            <w:tcW w:w="5602" w:type="dxa"/>
          </w:tcPr>
          <w:p w:rsidR="00124F14" w:rsidRPr="00335E46" w:rsidRDefault="00124F14" w:rsidP="006A74EA">
            <w:pPr>
              <w:spacing w:line="239" w:lineRule="auto"/>
              <w:rPr>
                <w:lang w:eastAsia="zh-CN"/>
              </w:rPr>
            </w:pPr>
            <w:r w:rsidRPr="00335E46">
              <w:rPr>
                <w:lang w:eastAsia="zh-CN"/>
              </w:rPr>
              <w:t>投标人具有</w:t>
            </w:r>
            <w:r w:rsidRPr="00335E46">
              <w:rPr>
                <w:lang w:eastAsia="zh-CN"/>
              </w:rPr>
              <w:t>ISO9001</w:t>
            </w:r>
            <w:r w:rsidRPr="00335E46">
              <w:rPr>
                <w:rFonts w:hint="eastAsia"/>
                <w:lang w:eastAsia="zh-CN"/>
              </w:rPr>
              <w:t>质量</w:t>
            </w:r>
            <w:r w:rsidRPr="00335E46">
              <w:rPr>
                <w:lang w:eastAsia="zh-CN"/>
              </w:rPr>
              <w:t>管理体系认证证书，得</w:t>
            </w:r>
          </w:p>
          <w:p w:rsidR="00124F14" w:rsidRPr="00335E46" w:rsidRDefault="00124F14" w:rsidP="006A74EA">
            <w:pPr>
              <w:spacing w:line="259" w:lineRule="auto"/>
              <w:rPr>
                <w:lang w:eastAsia="zh-CN"/>
              </w:rPr>
            </w:pPr>
            <w:r w:rsidRPr="00335E46">
              <w:rPr>
                <w:lang w:eastAsia="zh-CN"/>
              </w:rPr>
              <w:t>5</w:t>
            </w:r>
            <w:r w:rsidRPr="00335E46">
              <w:rPr>
                <w:lang w:eastAsia="zh-CN"/>
              </w:rPr>
              <w:t>分；没有得</w:t>
            </w:r>
            <w:r w:rsidRPr="00335E46">
              <w:rPr>
                <w:lang w:eastAsia="zh-CN"/>
              </w:rPr>
              <w:t>0</w:t>
            </w:r>
            <w:r w:rsidRPr="00335E46">
              <w:rPr>
                <w:lang w:eastAsia="zh-CN"/>
              </w:rPr>
              <w:t>分。</w:t>
            </w:r>
          </w:p>
          <w:p w:rsidR="00124F14" w:rsidRPr="00335E46" w:rsidRDefault="00124F14" w:rsidP="006A74EA">
            <w:pPr>
              <w:spacing w:line="259" w:lineRule="auto"/>
              <w:rPr>
                <w:lang w:eastAsia="zh-CN"/>
              </w:rPr>
            </w:pPr>
            <w:r w:rsidRPr="00335E46">
              <w:rPr>
                <w:lang w:eastAsia="zh-CN"/>
              </w:rPr>
              <w:t>注：须提供证书复印件加盖公章，否则不予认可。</w:t>
            </w:r>
          </w:p>
        </w:tc>
        <w:tc>
          <w:tcPr>
            <w:tcW w:w="1343" w:type="dxa"/>
          </w:tcPr>
          <w:p w:rsidR="00124F14" w:rsidRPr="00335E46" w:rsidRDefault="00124F14" w:rsidP="006A74EA">
            <w:pPr>
              <w:spacing w:line="239" w:lineRule="auto"/>
              <w:rPr>
                <w:lang w:eastAsia="zh-CN"/>
              </w:rPr>
            </w:pPr>
          </w:p>
        </w:tc>
      </w:tr>
      <w:tr w:rsidR="00124F14" w:rsidTr="006A74EA">
        <w:trPr>
          <w:trHeight w:val="1104"/>
          <w:jc w:val="center"/>
        </w:trPr>
        <w:tc>
          <w:tcPr>
            <w:tcW w:w="0" w:type="auto"/>
            <w:vMerge/>
            <w:vAlign w:val="bottom"/>
          </w:tcPr>
          <w:p w:rsidR="00124F14" w:rsidRDefault="00124F14" w:rsidP="006A74EA">
            <w:pPr>
              <w:spacing w:after="160" w:line="259" w:lineRule="auto"/>
              <w:jc w:val="center"/>
              <w:rPr>
                <w:lang w:eastAsia="zh-CN"/>
              </w:rPr>
            </w:pPr>
          </w:p>
        </w:tc>
        <w:tc>
          <w:tcPr>
            <w:tcW w:w="701" w:type="dxa"/>
            <w:vMerge/>
          </w:tcPr>
          <w:p w:rsidR="00124F14" w:rsidRDefault="00124F14" w:rsidP="006A74EA">
            <w:pPr>
              <w:spacing w:after="160" w:line="259" w:lineRule="auto"/>
              <w:jc w:val="center"/>
              <w:rPr>
                <w:lang w:eastAsia="zh-CN"/>
              </w:rPr>
            </w:pPr>
          </w:p>
        </w:tc>
        <w:tc>
          <w:tcPr>
            <w:tcW w:w="1701" w:type="dxa"/>
            <w:vAlign w:val="center"/>
          </w:tcPr>
          <w:p w:rsidR="00124F14" w:rsidRPr="00335E46" w:rsidRDefault="00124F14" w:rsidP="006A74EA">
            <w:pPr>
              <w:spacing w:line="259" w:lineRule="auto"/>
              <w:rPr>
                <w:lang w:eastAsia="zh-CN"/>
              </w:rPr>
            </w:pPr>
            <w:r w:rsidRPr="00335E46">
              <w:rPr>
                <w:lang w:eastAsia="zh-CN"/>
              </w:rPr>
              <w:t>投标人完成类似项目业绩情况（</w:t>
            </w:r>
            <w:r w:rsidRPr="00335E46">
              <w:rPr>
                <w:lang w:eastAsia="zh-CN"/>
              </w:rPr>
              <w:t>15</w:t>
            </w:r>
            <w:r w:rsidRPr="00335E46">
              <w:rPr>
                <w:lang w:eastAsia="zh-CN"/>
              </w:rPr>
              <w:t>分）</w:t>
            </w:r>
          </w:p>
        </w:tc>
        <w:tc>
          <w:tcPr>
            <w:tcW w:w="5602" w:type="dxa"/>
          </w:tcPr>
          <w:p w:rsidR="00124F14" w:rsidRPr="00335E46" w:rsidRDefault="00124F14" w:rsidP="006A74EA">
            <w:pPr>
              <w:spacing w:line="249" w:lineRule="auto"/>
              <w:ind w:right="101"/>
              <w:rPr>
                <w:lang w:eastAsia="zh-CN"/>
              </w:rPr>
            </w:pPr>
            <w:r w:rsidRPr="00335E46">
              <w:rPr>
                <w:lang w:eastAsia="zh-CN"/>
              </w:rPr>
              <w:t>根据投标人近三年（</w:t>
            </w:r>
            <w:r w:rsidRPr="00335E46">
              <w:rPr>
                <w:rFonts w:ascii="Calibri" w:eastAsia="Calibri" w:hAnsi="Calibri" w:cs="Calibri"/>
                <w:lang w:eastAsia="zh-CN"/>
              </w:rPr>
              <w:t>201</w:t>
            </w:r>
            <w:r w:rsidRPr="00335E46">
              <w:rPr>
                <w:rFonts w:ascii="Calibri" w:eastAsiaTheme="minorEastAsia" w:hAnsi="Calibri" w:cs="Calibri" w:hint="eastAsia"/>
                <w:lang w:eastAsia="zh-CN"/>
              </w:rPr>
              <w:t>9</w:t>
            </w:r>
            <w:r w:rsidRPr="00335E46">
              <w:rPr>
                <w:rFonts w:ascii="Calibri" w:eastAsia="Calibri" w:hAnsi="Calibri" w:cs="Calibri"/>
                <w:lang w:eastAsia="zh-CN"/>
              </w:rPr>
              <w:t xml:space="preserve"> </w:t>
            </w:r>
            <w:r w:rsidRPr="00335E46">
              <w:rPr>
                <w:lang w:eastAsia="zh-CN"/>
              </w:rPr>
              <w:t>年</w:t>
            </w:r>
            <w:r w:rsidRPr="00335E46">
              <w:rPr>
                <w:lang w:eastAsia="zh-CN"/>
              </w:rPr>
              <w:t xml:space="preserve"> </w:t>
            </w:r>
            <w:r w:rsidRPr="00335E46">
              <w:rPr>
                <w:rFonts w:ascii="Calibri" w:eastAsia="Calibri" w:hAnsi="Calibri" w:cs="Calibri"/>
                <w:lang w:eastAsia="zh-CN"/>
              </w:rPr>
              <w:t xml:space="preserve">5 </w:t>
            </w:r>
            <w:r w:rsidRPr="00335E46">
              <w:rPr>
                <w:lang w:eastAsia="zh-CN"/>
              </w:rPr>
              <w:t>月至今）中国境内类似项目业绩进行评价，（须提供合同首页、合同金额页、盖章页复印件并加盖本</w:t>
            </w:r>
            <w:bookmarkStart w:id="0" w:name="_GoBack"/>
            <w:bookmarkEnd w:id="0"/>
            <w:r w:rsidRPr="00335E46">
              <w:rPr>
                <w:lang w:eastAsia="zh-CN"/>
              </w:rPr>
              <w:t>单位公章），提供一个得</w:t>
            </w:r>
            <w:r w:rsidRPr="00335E46">
              <w:rPr>
                <w:lang w:eastAsia="zh-CN"/>
              </w:rPr>
              <w:t>5</w:t>
            </w:r>
            <w:r w:rsidRPr="00335E46">
              <w:rPr>
                <w:lang w:eastAsia="zh-CN"/>
              </w:rPr>
              <w:t>分，</w:t>
            </w:r>
            <w:r w:rsidRPr="00335E46">
              <w:rPr>
                <w:lang w:eastAsia="zh-CN"/>
              </w:rPr>
              <w:t xml:space="preserve"> </w:t>
            </w:r>
            <w:r w:rsidRPr="00335E46">
              <w:rPr>
                <w:lang w:eastAsia="zh-CN"/>
              </w:rPr>
              <w:t>最多</w:t>
            </w:r>
            <w:r w:rsidRPr="00335E46">
              <w:rPr>
                <w:lang w:eastAsia="zh-CN"/>
              </w:rPr>
              <w:t>15</w:t>
            </w:r>
            <w:r w:rsidRPr="00335E46">
              <w:rPr>
                <w:lang w:eastAsia="zh-CN"/>
              </w:rPr>
              <w:t>分。</w:t>
            </w:r>
          </w:p>
        </w:tc>
        <w:tc>
          <w:tcPr>
            <w:tcW w:w="1343" w:type="dxa"/>
          </w:tcPr>
          <w:p w:rsidR="00124F14" w:rsidRPr="00335E46" w:rsidRDefault="00124F14" w:rsidP="006A74EA">
            <w:pPr>
              <w:spacing w:line="249" w:lineRule="auto"/>
              <w:ind w:right="101"/>
              <w:rPr>
                <w:lang w:eastAsia="zh-CN"/>
              </w:rPr>
            </w:pPr>
          </w:p>
        </w:tc>
      </w:tr>
      <w:tr w:rsidR="00124F14" w:rsidTr="006A74EA">
        <w:trPr>
          <w:trHeight w:val="1105"/>
          <w:jc w:val="center"/>
        </w:trPr>
        <w:tc>
          <w:tcPr>
            <w:tcW w:w="604" w:type="dxa"/>
            <w:vMerge w:val="restart"/>
            <w:vAlign w:val="center"/>
          </w:tcPr>
          <w:p w:rsidR="00124F14" w:rsidRDefault="00124F14" w:rsidP="006A74EA">
            <w:pPr>
              <w:spacing w:line="259" w:lineRule="auto"/>
              <w:jc w:val="center"/>
            </w:pPr>
            <w:proofErr w:type="spellStart"/>
            <w:r>
              <w:t>技术部分</w:t>
            </w:r>
            <w:proofErr w:type="spellEnd"/>
          </w:p>
        </w:tc>
        <w:tc>
          <w:tcPr>
            <w:tcW w:w="701" w:type="dxa"/>
            <w:vMerge w:val="restart"/>
            <w:vAlign w:val="center"/>
          </w:tcPr>
          <w:p w:rsidR="00124F14" w:rsidRDefault="00124F14" w:rsidP="006A74EA">
            <w:pPr>
              <w:spacing w:line="259" w:lineRule="auto"/>
              <w:jc w:val="center"/>
            </w:pPr>
            <w:r>
              <w:rPr>
                <w:rFonts w:ascii="Calibri" w:eastAsia="Calibri" w:hAnsi="Calibri" w:cs="Calibri"/>
              </w:rPr>
              <w:t>65</w:t>
            </w:r>
          </w:p>
        </w:tc>
        <w:tc>
          <w:tcPr>
            <w:tcW w:w="1701" w:type="dxa"/>
            <w:vAlign w:val="center"/>
          </w:tcPr>
          <w:p w:rsidR="00124F14" w:rsidRDefault="00124F14" w:rsidP="006A74EA">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602" w:type="dxa"/>
          </w:tcPr>
          <w:p w:rsidR="00124F14" w:rsidRDefault="00124F14" w:rsidP="006A74EA">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c>
          <w:tcPr>
            <w:tcW w:w="1343" w:type="dxa"/>
          </w:tcPr>
          <w:p w:rsidR="00124F14" w:rsidRDefault="00124F14" w:rsidP="006A74EA">
            <w:pPr>
              <w:spacing w:line="259" w:lineRule="auto"/>
              <w:rPr>
                <w:lang w:eastAsia="zh-CN"/>
              </w:rPr>
            </w:pPr>
          </w:p>
        </w:tc>
      </w:tr>
      <w:tr w:rsidR="00124F14" w:rsidTr="006A74EA">
        <w:trPr>
          <w:trHeight w:val="1110"/>
          <w:jc w:val="center"/>
        </w:trPr>
        <w:tc>
          <w:tcPr>
            <w:tcW w:w="0" w:type="auto"/>
            <w:vMerge/>
          </w:tcPr>
          <w:p w:rsidR="00124F14" w:rsidRDefault="00124F14" w:rsidP="006A74EA">
            <w:pPr>
              <w:spacing w:after="160" w:line="259" w:lineRule="auto"/>
              <w:rPr>
                <w:lang w:eastAsia="zh-CN"/>
              </w:rPr>
            </w:pPr>
          </w:p>
        </w:tc>
        <w:tc>
          <w:tcPr>
            <w:tcW w:w="701" w:type="dxa"/>
            <w:vMerge/>
          </w:tcPr>
          <w:p w:rsidR="00124F14" w:rsidRDefault="00124F14" w:rsidP="006A74EA">
            <w:pPr>
              <w:spacing w:after="160" w:line="259" w:lineRule="auto"/>
              <w:rPr>
                <w:lang w:eastAsia="zh-CN"/>
              </w:rPr>
            </w:pPr>
          </w:p>
        </w:tc>
        <w:tc>
          <w:tcPr>
            <w:tcW w:w="1701" w:type="dxa"/>
            <w:vAlign w:val="center"/>
          </w:tcPr>
          <w:p w:rsidR="00124F14" w:rsidRDefault="00124F14" w:rsidP="006A74EA">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602" w:type="dxa"/>
          </w:tcPr>
          <w:p w:rsidR="00124F14" w:rsidRDefault="00124F14" w:rsidP="006A74EA">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c>
          <w:tcPr>
            <w:tcW w:w="1343" w:type="dxa"/>
          </w:tcPr>
          <w:p w:rsidR="00124F14" w:rsidRDefault="00124F14" w:rsidP="006A74EA">
            <w:pPr>
              <w:spacing w:line="259" w:lineRule="auto"/>
              <w:rPr>
                <w:lang w:eastAsia="zh-CN"/>
              </w:rPr>
            </w:pPr>
          </w:p>
        </w:tc>
      </w:tr>
      <w:tr w:rsidR="00124F14" w:rsidTr="006A74EA">
        <w:trPr>
          <w:trHeight w:val="1376"/>
          <w:jc w:val="center"/>
        </w:trPr>
        <w:tc>
          <w:tcPr>
            <w:tcW w:w="0" w:type="auto"/>
            <w:vMerge/>
          </w:tcPr>
          <w:p w:rsidR="00124F14" w:rsidRDefault="00124F14" w:rsidP="006A74EA">
            <w:pPr>
              <w:spacing w:after="160" w:line="259" w:lineRule="auto"/>
              <w:rPr>
                <w:lang w:eastAsia="zh-CN"/>
              </w:rPr>
            </w:pPr>
          </w:p>
        </w:tc>
        <w:tc>
          <w:tcPr>
            <w:tcW w:w="701" w:type="dxa"/>
            <w:vMerge/>
          </w:tcPr>
          <w:p w:rsidR="00124F14" w:rsidRDefault="00124F14" w:rsidP="006A74EA">
            <w:pPr>
              <w:spacing w:after="160" w:line="259" w:lineRule="auto"/>
              <w:rPr>
                <w:lang w:eastAsia="zh-CN"/>
              </w:rPr>
            </w:pPr>
          </w:p>
        </w:tc>
        <w:tc>
          <w:tcPr>
            <w:tcW w:w="1701" w:type="dxa"/>
            <w:vAlign w:val="center"/>
          </w:tcPr>
          <w:p w:rsidR="00124F14" w:rsidRDefault="00124F14" w:rsidP="006A74EA">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602" w:type="dxa"/>
          </w:tcPr>
          <w:p w:rsidR="00124F14" w:rsidRDefault="00124F14" w:rsidP="006A74EA">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c>
          <w:tcPr>
            <w:tcW w:w="1343" w:type="dxa"/>
          </w:tcPr>
          <w:p w:rsidR="00124F14" w:rsidRDefault="00124F14" w:rsidP="006A74EA">
            <w:pPr>
              <w:spacing w:line="259" w:lineRule="auto"/>
              <w:rPr>
                <w:lang w:eastAsia="zh-CN"/>
              </w:rPr>
            </w:pPr>
          </w:p>
        </w:tc>
      </w:tr>
      <w:tr w:rsidR="00124F14" w:rsidTr="006A74EA">
        <w:trPr>
          <w:trHeight w:val="1384"/>
          <w:jc w:val="center"/>
        </w:trPr>
        <w:tc>
          <w:tcPr>
            <w:tcW w:w="0" w:type="auto"/>
            <w:vMerge/>
          </w:tcPr>
          <w:p w:rsidR="00124F14" w:rsidRDefault="00124F14" w:rsidP="006A74EA">
            <w:pPr>
              <w:spacing w:after="160" w:line="259" w:lineRule="auto"/>
              <w:rPr>
                <w:lang w:eastAsia="zh-CN"/>
              </w:rPr>
            </w:pPr>
          </w:p>
        </w:tc>
        <w:tc>
          <w:tcPr>
            <w:tcW w:w="701" w:type="dxa"/>
            <w:vMerge/>
          </w:tcPr>
          <w:p w:rsidR="00124F14" w:rsidRDefault="00124F14" w:rsidP="006A74EA">
            <w:pPr>
              <w:spacing w:after="160" w:line="259" w:lineRule="auto"/>
              <w:rPr>
                <w:lang w:eastAsia="zh-CN"/>
              </w:rPr>
            </w:pPr>
          </w:p>
        </w:tc>
        <w:tc>
          <w:tcPr>
            <w:tcW w:w="1701" w:type="dxa"/>
            <w:vAlign w:val="center"/>
          </w:tcPr>
          <w:p w:rsidR="00124F14" w:rsidRDefault="00124F14" w:rsidP="006A74EA">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602" w:type="dxa"/>
          </w:tcPr>
          <w:p w:rsidR="00124F14" w:rsidRDefault="00124F14" w:rsidP="006A74EA">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c>
          <w:tcPr>
            <w:tcW w:w="1343" w:type="dxa"/>
          </w:tcPr>
          <w:p w:rsidR="00124F14" w:rsidRDefault="00124F14" w:rsidP="006A74EA">
            <w:pPr>
              <w:spacing w:line="239" w:lineRule="auto"/>
              <w:rPr>
                <w:lang w:eastAsia="zh-CN"/>
              </w:rPr>
            </w:pPr>
          </w:p>
        </w:tc>
      </w:tr>
      <w:tr w:rsidR="00124F14" w:rsidTr="006A74EA">
        <w:trPr>
          <w:trHeight w:val="500"/>
          <w:jc w:val="center"/>
        </w:trPr>
        <w:tc>
          <w:tcPr>
            <w:tcW w:w="8608" w:type="dxa"/>
            <w:gridSpan w:val="4"/>
          </w:tcPr>
          <w:p w:rsidR="00124F14" w:rsidRPr="00F378DC" w:rsidRDefault="00124F14" w:rsidP="006A74EA">
            <w:pPr>
              <w:spacing w:line="239" w:lineRule="auto"/>
              <w:jc w:val="center"/>
              <w:rPr>
                <w:b/>
                <w:lang w:eastAsia="zh-CN"/>
              </w:rPr>
            </w:pPr>
            <w:r w:rsidRPr="00F378DC">
              <w:rPr>
                <w:rFonts w:hint="eastAsia"/>
                <w:b/>
                <w:lang w:eastAsia="zh-CN"/>
              </w:rPr>
              <w:t>总分</w:t>
            </w:r>
          </w:p>
        </w:tc>
        <w:tc>
          <w:tcPr>
            <w:tcW w:w="1343" w:type="dxa"/>
          </w:tcPr>
          <w:p w:rsidR="00124F14" w:rsidRDefault="00124F14" w:rsidP="006A74EA">
            <w:pPr>
              <w:spacing w:line="239" w:lineRule="auto"/>
              <w:jc w:val="center"/>
              <w:rPr>
                <w:lang w:eastAsia="zh-CN"/>
              </w:rPr>
            </w:pPr>
          </w:p>
        </w:tc>
      </w:tr>
    </w:tbl>
    <w:p w:rsidR="005609F1" w:rsidRPr="00087534"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087534" w:rsidP="008175B6">
      <w:pPr>
        <w:widowControl/>
        <w:spacing w:line="288" w:lineRule="auto"/>
        <w:jc w:val="left"/>
        <w:rPr>
          <w:rFonts w:ascii="宋体" w:hAnsi="宋体"/>
          <w:szCs w:val="21"/>
        </w:rPr>
      </w:pPr>
      <w:r>
        <w:rPr>
          <w:rFonts w:ascii="宋体" w:hAnsi="宋体" w:hint="eastAsia"/>
          <w:szCs w:val="21"/>
        </w:rPr>
        <w:t>十二</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w:t>
      </w:r>
      <w:r w:rsidRPr="00EA4431">
        <w:rPr>
          <w:rFonts w:ascii="宋体" w:hAnsi="宋体" w:hint="eastAsia"/>
          <w:szCs w:val="21"/>
        </w:rPr>
        <w:lastRenderedPageBreak/>
        <w:t>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0CB" w:rsidRDefault="000720CB" w:rsidP="00C35CAB">
      <w:r>
        <w:separator/>
      </w:r>
    </w:p>
  </w:endnote>
  <w:endnote w:type="continuationSeparator" w:id="0">
    <w:p w:rsidR="000720CB" w:rsidRDefault="000720C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0CB" w:rsidRDefault="000720CB" w:rsidP="00C35CAB">
      <w:r>
        <w:separator/>
      </w:r>
    </w:p>
  </w:footnote>
  <w:footnote w:type="continuationSeparator" w:id="0">
    <w:p w:rsidR="000720CB" w:rsidRDefault="000720C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1F274963"/>
    <w:multiLevelType w:val="hybridMultilevel"/>
    <w:tmpl w:val="061CD63C"/>
    <w:lvl w:ilvl="0" w:tplc="54A00442">
      <w:start w:val="1"/>
      <w:numFmt w:val="japaneseCounting"/>
      <w:lvlText w:val="%1、"/>
      <w:lvlJc w:val="left"/>
      <w:pPr>
        <w:ind w:left="450" w:hanging="450"/>
      </w:pPr>
      <w:rPr>
        <w:rFonts w:cs="宋体"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1">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4">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2">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0"/>
  </w:num>
  <w:num w:numId="3">
    <w:abstractNumId w:val="19"/>
  </w:num>
  <w:num w:numId="4">
    <w:abstractNumId w:val="15"/>
  </w:num>
  <w:num w:numId="5">
    <w:abstractNumId w:val="12"/>
  </w:num>
  <w:num w:numId="6">
    <w:abstractNumId w:val="2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3"/>
  </w:num>
  <w:num w:numId="13">
    <w:abstractNumId w:val="17"/>
  </w:num>
  <w:num w:numId="14">
    <w:abstractNumId w:val="6"/>
  </w:num>
  <w:num w:numId="15">
    <w:abstractNumId w:val="11"/>
  </w:num>
  <w:num w:numId="16">
    <w:abstractNumId w:val="14"/>
  </w:num>
  <w:num w:numId="17">
    <w:abstractNumId w:val="21"/>
  </w:num>
  <w:num w:numId="18">
    <w:abstractNumId w:val="22"/>
  </w:num>
  <w:num w:numId="19">
    <w:abstractNumId w:val="4"/>
  </w:num>
  <w:num w:numId="20">
    <w:abstractNumId w:val="10"/>
  </w:num>
  <w:num w:numId="21">
    <w:abstractNumId w:val="10"/>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8"/>
  </w:num>
  <w:num w:numId="23">
    <w:abstractNumId w:val="5"/>
  </w:num>
  <w:num w:numId="24">
    <w:abstractNumId w:val="25"/>
  </w:num>
  <w:num w:numId="25">
    <w:abstractNumId w:val="16"/>
  </w:num>
  <w:num w:numId="26">
    <w:abstractNumId w:val="24"/>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0CB"/>
    <w:rsid w:val="00072BFF"/>
    <w:rsid w:val="00073C73"/>
    <w:rsid w:val="000802D9"/>
    <w:rsid w:val="0008280B"/>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4F14"/>
    <w:rsid w:val="00126DB1"/>
    <w:rsid w:val="00127D7D"/>
    <w:rsid w:val="0013613D"/>
    <w:rsid w:val="0014294B"/>
    <w:rsid w:val="001430BD"/>
    <w:rsid w:val="00144722"/>
    <w:rsid w:val="00144990"/>
    <w:rsid w:val="00152B6F"/>
    <w:rsid w:val="00174551"/>
    <w:rsid w:val="00177905"/>
    <w:rsid w:val="001825B2"/>
    <w:rsid w:val="001836BF"/>
    <w:rsid w:val="00184585"/>
    <w:rsid w:val="0018536C"/>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13D9F"/>
    <w:rsid w:val="00520F2F"/>
    <w:rsid w:val="005233B4"/>
    <w:rsid w:val="00524191"/>
    <w:rsid w:val="00525709"/>
    <w:rsid w:val="005301B0"/>
    <w:rsid w:val="00535E37"/>
    <w:rsid w:val="0054596B"/>
    <w:rsid w:val="005609F1"/>
    <w:rsid w:val="00564227"/>
    <w:rsid w:val="00564BED"/>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14CC"/>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127F"/>
    <w:rsid w:val="00D9781F"/>
    <w:rsid w:val="00D97CFA"/>
    <w:rsid w:val="00DA5771"/>
    <w:rsid w:val="00DB1FE4"/>
    <w:rsid w:val="00DB333A"/>
    <w:rsid w:val="00DC1341"/>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151A9-D1A4-4A0E-940D-8EB3614C1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11</Pages>
  <Words>1271</Words>
  <Characters>7247</Characters>
  <Application>Microsoft Office Word</Application>
  <DocSecurity>0</DocSecurity>
  <Lines>60</Lines>
  <Paragraphs>17</Paragraphs>
  <ScaleCrop>false</ScaleCrop>
  <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59</cp:revision>
  <cp:lastPrinted>2015-07-01T23:52:00Z</cp:lastPrinted>
  <dcterms:created xsi:type="dcterms:W3CDTF">2021-11-05T02:12:00Z</dcterms:created>
  <dcterms:modified xsi:type="dcterms:W3CDTF">2023-01-03T07:05:00Z</dcterms:modified>
</cp:coreProperties>
</file>