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6F6BC34A"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0D23BB" w:rsidRPr="000D23BB">
        <w:rPr>
          <w:rFonts w:ascii="宋体" w:hAnsi="宋体" w:cs="Arial" w:hint="eastAsia"/>
          <w:szCs w:val="21"/>
        </w:rPr>
        <w:t>移动护理PDA</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tbl>
      <w:tblPr>
        <w:tblStyle w:val="a3"/>
        <w:tblW w:w="5405" w:type="pct"/>
        <w:jc w:val="center"/>
        <w:tblLook w:val="04A0" w:firstRow="1" w:lastRow="0" w:firstColumn="1" w:lastColumn="0" w:noHBand="0" w:noVBand="1"/>
      </w:tblPr>
      <w:tblGrid>
        <w:gridCol w:w="856"/>
        <w:gridCol w:w="461"/>
        <w:gridCol w:w="1406"/>
        <w:gridCol w:w="6489"/>
      </w:tblGrid>
      <w:tr w:rsidR="00E55A96" w:rsidRPr="00675671" w14:paraId="3A671EC3" w14:textId="77777777" w:rsidTr="0074787E">
        <w:trPr>
          <w:jc w:val="center"/>
        </w:trPr>
        <w:tc>
          <w:tcPr>
            <w:tcW w:w="465" w:type="pct"/>
            <w:vAlign w:val="center"/>
          </w:tcPr>
          <w:p w14:paraId="5F64F389"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3EDFC30F"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处理器</w:t>
            </w:r>
          </w:p>
        </w:tc>
        <w:tc>
          <w:tcPr>
            <w:tcW w:w="3522" w:type="pct"/>
            <w:vAlign w:val="center"/>
          </w:tcPr>
          <w:p w14:paraId="294AECB2"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≥8核处理器，频率≥2.</w:t>
            </w:r>
            <w:r>
              <w:rPr>
                <w:rFonts w:ascii="仿宋" w:eastAsia="仿宋" w:hAnsi="仿宋" w:hint="eastAsia"/>
              </w:rPr>
              <w:t>3</w:t>
            </w:r>
            <w:r w:rsidRPr="00675671">
              <w:rPr>
                <w:rFonts w:ascii="仿宋" w:eastAsia="仿宋" w:hAnsi="仿宋"/>
              </w:rPr>
              <w:t>GHZ</w:t>
            </w:r>
            <w:r>
              <w:rPr>
                <w:rFonts w:ascii="仿宋" w:eastAsia="仿宋" w:hAnsi="仿宋" w:hint="eastAsia"/>
              </w:rPr>
              <w:t>（需提供原厂彩页）</w:t>
            </w:r>
          </w:p>
        </w:tc>
      </w:tr>
      <w:tr w:rsidR="00E55A96" w:rsidRPr="00675671" w14:paraId="29523601" w14:textId="77777777" w:rsidTr="0074787E">
        <w:trPr>
          <w:jc w:val="center"/>
        </w:trPr>
        <w:tc>
          <w:tcPr>
            <w:tcW w:w="465" w:type="pct"/>
            <w:vAlign w:val="center"/>
          </w:tcPr>
          <w:p w14:paraId="2113FE3A"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170CB351"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内存容量</w:t>
            </w:r>
          </w:p>
        </w:tc>
        <w:tc>
          <w:tcPr>
            <w:tcW w:w="3522" w:type="pct"/>
            <w:vAlign w:val="center"/>
          </w:tcPr>
          <w:p w14:paraId="5D47DF66"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≥3GB RAM，≥32GB ROM</w:t>
            </w:r>
          </w:p>
        </w:tc>
      </w:tr>
      <w:tr w:rsidR="00E55A96" w:rsidRPr="00675671" w14:paraId="21D941FE" w14:textId="77777777" w:rsidTr="0074787E">
        <w:trPr>
          <w:trHeight w:val="215"/>
          <w:jc w:val="center"/>
        </w:trPr>
        <w:tc>
          <w:tcPr>
            <w:tcW w:w="465" w:type="pct"/>
            <w:vAlign w:val="center"/>
          </w:tcPr>
          <w:p w14:paraId="51EE980F"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494C4D2B"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续航能力</w:t>
            </w:r>
          </w:p>
        </w:tc>
        <w:tc>
          <w:tcPr>
            <w:tcW w:w="3522" w:type="pct"/>
            <w:vAlign w:val="center"/>
          </w:tcPr>
          <w:p w14:paraId="0F393CAC"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可充电的锂离子电池，容量≥4</w:t>
            </w:r>
            <w:r>
              <w:rPr>
                <w:rFonts w:ascii="仿宋" w:eastAsia="仿宋" w:hAnsi="仿宋" w:hint="eastAsia"/>
              </w:rPr>
              <w:t>1</w:t>
            </w:r>
            <w:r w:rsidRPr="00675671">
              <w:rPr>
                <w:rFonts w:ascii="仿宋" w:eastAsia="仿宋" w:hAnsi="仿宋"/>
              </w:rPr>
              <w:t>00</w:t>
            </w:r>
            <w:r w:rsidRPr="00675671">
              <w:rPr>
                <w:rFonts w:ascii="仿宋" w:eastAsia="仿宋" w:hAnsi="仿宋" w:hint="eastAsia"/>
              </w:rPr>
              <w:t>m</w:t>
            </w:r>
            <w:r w:rsidRPr="00675671">
              <w:rPr>
                <w:rFonts w:ascii="仿宋" w:eastAsia="仿宋" w:hAnsi="仿宋"/>
              </w:rPr>
              <w:t>A</w:t>
            </w:r>
            <w:r w:rsidRPr="00675671">
              <w:rPr>
                <w:rFonts w:ascii="仿宋" w:eastAsia="仿宋" w:hAnsi="仿宋" w:hint="eastAsia"/>
              </w:rPr>
              <w:t>h</w:t>
            </w:r>
          </w:p>
        </w:tc>
      </w:tr>
      <w:tr w:rsidR="00E55A96" w:rsidRPr="00675671" w14:paraId="184FD00E" w14:textId="77777777" w:rsidTr="0074787E">
        <w:trPr>
          <w:trHeight w:val="215"/>
          <w:jc w:val="center"/>
        </w:trPr>
        <w:tc>
          <w:tcPr>
            <w:tcW w:w="465" w:type="pct"/>
            <w:vAlign w:val="center"/>
          </w:tcPr>
          <w:p w14:paraId="26C566E5"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7E092CD0"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电池一体化</w:t>
            </w:r>
          </w:p>
        </w:tc>
        <w:tc>
          <w:tcPr>
            <w:tcW w:w="3522" w:type="pct"/>
            <w:vAlign w:val="center"/>
          </w:tcPr>
          <w:p w14:paraId="41092EA9"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为避免后期电池接触不良等问题，电池采用一体化设计，不可拆卸</w:t>
            </w:r>
          </w:p>
        </w:tc>
      </w:tr>
      <w:tr w:rsidR="00E55A96" w:rsidRPr="00675671" w14:paraId="22A29839" w14:textId="77777777" w:rsidTr="0074787E">
        <w:trPr>
          <w:trHeight w:val="92"/>
          <w:jc w:val="center"/>
        </w:trPr>
        <w:tc>
          <w:tcPr>
            <w:tcW w:w="465" w:type="pct"/>
            <w:vAlign w:val="center"/>
          </w:tcPr>
          <w:p w14:paraId="48ED6793"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56AB5EF9"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按键</w:t>
            </w:r>
          </w:p>
        </w:tc>
        <w:tc>
          <w:tcPr>
            <w:tcW w:w="3522" w:type="pct"/>
            <w:vAlign w:val="center"/>
          </w:tcPr>
          <w:p w14:paraId="076757DE"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电源键，扫描键（左右），手电筒键，主页键，灵犀键（快捷功能键）</w:t>
            </w:r>
          </w:p>
        </w:tc>
      </w:tr>
      <w:tr w:rsidR="00E55A96" w:rsidRPr="00675671" w14:paraId="06F980EB" w14:textId="77777777" w:rsidTr="0074787E">
        <w:trPr>
          <w:jc w:val="center"/>
        </w:trPr>
        <w:tc>
          <w:tcPr>
            <w:tcW w:w="465" w:type="pct"/>
            <w:vAlign w:val="center"/>
          </w:tcPr>
          <w:p w14:paraId="52B67B80"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3DACD190"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屏幕</w:t>
            </w:r>
          </w:p>
        </w:tc>
        <w:tc>
          <w:tcPr>
            <w:tcW w:w="3522" w:type="pct"/>
            <w:vAlign w:val="center"/>
          </w:tcPr>
          <w:p w14:paraId="29F06904"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≥5英寸，电容多点触控，2.5D圆弧技术，采用康宁玻璃盖板</w:t>
            </w:r>
          </w:p>
        </w:tc>
      </w:tr>
      <w:tr w:rsidR="00E55A96" w:rsidRPr="00675671" w14:paraId="613955CD" w14:textId="77777777" w:rsidTr="0074787E">
        <w:trPr>
          <w:jc w:val="center"/>
        </w:trPr>
        <w:tc>
          <w:tcPr>
            <w:tcW w:w="465" w:type="pct"/>
            <w:vAlign w:val="center"/>
          </w:tcPr>
          <w:p w14:paraId="2CD36F45"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466070E0"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分辨率</w:t>
            </w:r>
          </w:p>
        </w:tc>
        <w:tc>
          <w:tcPr>
            <w:tcW w:w="3522" w:type="pct"/>
            <w:vAlign w:val="center"/>
          </w:tcPr>
          <w:p w14:paraId="7CD70DCC"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w:t>
            </w:r>
            <w:r>
              <w:rPr>
                <w:rFonts w:ascii="仿宋" w:eastAsia="仿宋" w:hAnsi="仿宋" w:hint="eastAsia"/>
              </w:rPr>
              <w:t>128</w:t>
            </w:r>
            <w:r w:rsidRPr="00675671">
              <w:rPr>
                <w:rFonts w:ascii="仿宋" w:eastAsia="仿宋" w:hAnsi="仿宋"/>
              </w:rPr>
              <w:t>0</w:t>
            </w:r>
            <w:r w:rsidRPr="00675671">
              <w:rPr>
                <w:rFonts w:ascii="仿宋" w:eastAsia="仿宋" w:hAnsi="仿宋" w:hint="eastAsia"/>
              </w:rPr>
              <w:t xml:space="preserve"> x</w:t>
            </w:r>
            <w:r>
              <w:rPr>
                <w:rFonts w:ascii="仿宋" w:eastAsia="仿宋" w:hAnsi="仿宋" w:hint="eastAsia"/>
              </w:rPr>
              <w:t>72</w:t>
            </w:r>
            <w:r w:rsidRPr="00675671">
              <w:rPr>
                <w:rFonts w:ascii="仿宋" w:eastAsia="仿宋" w:hAnsi="仿宋" w:hint="eastAsia"/>
              </w:rPr>
              <w:t>0</w:t>
            </w:r>
          </w:p>
        </w:tc>
      </w:tr>
      <w:tr w:rsidR="00E55A96" w:rsidRPr="00675671" w14:paraId="42AFD29D" w14:textId="77777777" w:rsidTr="0074787E">
        <w:trPr>
          <w:jc w:val="center"/>
        </w:trPr>
        <w:tc>
          <w:tcPr>
            <w:tcW w:w="465" w:type="pct"/>
            <w:vAlign w:val="center"/>
          </w:tcPr>
          <w:p w14:paraId="6F9D7BB3"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079F8741"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摄像头</w:t>
            </w:r>
          </w:p>
        </w:tc>
        <w:tc>
          <w:tcPr>
            <w:tcW w:w="3522" w:type="pct"/>
            <w:vAlign w:val="center"/>
          </w:tcPr>
          <w:p w14:paraId="0E147A98"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w:t>
            </w:r>
            <w:r w:rsidRPr="00675671">
              <w:rPr>
                <w:rFonts w:ascii="仿宋" w:eastAsia="仿宋" w:hAnsi="仿宋"/>
              </w:rPr>
              <w:t>1</w:t>
            </w:r>
            <w:r w:rsidRPr="00675671">
              <w:rPr>
                <w:rFonts w:ascii="仿宋" w:eastAsia="仿宋" w:hAnsi="仿宋" w:hint="eastAsia"/>
              </w:rPr>
              <w:t>3</w:t>
            </w:r>
            <w:r w:rsidRPr="00675671">
              <w:rPr>
                <w:rFonts w:ascii="仿宋" w:eastAsia="仿宋" w:hAnsi="仿宋"/>
              </w:rPr>
              <w:t>00</w:t>
            </w:r>
            <w:proofErr w:type="gramStart"/>
            <w:r w:rsidRPr="00675671">
              <w:rPr>
                <w:rFonts w:ascii="仿宋" w:eastAsia="仿宋" w:hAnsi="仿宋" w:hint="eastAsia"/>
              </w:rPr>
              <w:t>万像</w:t>
            </w:r>
            <w:proofErr w:type="gramEnd"/>
            <w:r w:rsidRPr="00675671">
              <w:rPr>
                <w:rFonts w:ascii="仿宋" w:eastAsia="仿宋" w:hAnsi="仿宋" w:hint="eastAsia"/>
              </w:rPr>
              <w:t>素，自动对焦摄像头</w:t>
            </w:r>
          </w:p>
        </w:tc>
      </w:tr>
      <w:tr w:rsidR="00E55A96" w:rsidRPr="00675671" w14:paraId="7818802A" w14:textId="77777777" w:rsidTr="0074787E">
        <w:trPr>
          <w:jc w:val="center"/>
        </w:trPr>
        <w:tc>
          <w:tcPr>
            <w:tcW w:w="465" w:type="pct"/>
            <w:vAlign w:val="center"/>
          </w:tcPr>
          <w:p w14:paraId="6E2FB01E"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36845BFF"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隐蔽取证</w:t>
            </w:r>
          </w:p>
        </w:tc>
        <w:tc>
          <w:tcPr>
            <w:tcW w:w="3522" w:type="pct"/>
            <w:vAlign w:val="center"/>
          </w:tcPr>
          <w:p w14:paraId="0ECA0B19"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摄像头位于设备顶部，与扫描头在同一位置，取证方便、隐蔽（需提供产品实物图片证明文件）</w:t>
            </w:r>
          </w:p>
        </w:tc>
      </w:tr>
      <w:tr w:rsidR="00E55A96" w:rsidRPr="00675671" w14:paraId="5E24044A" w14:textId="77777777" w:rsidTr="0074787E">
        <w:trPr>
          <w:jc w:val="center"/>
        </w:trPr>
        <w:tc>
          <w:tcPr>
            <w:tcW w:w="465" w:type="pct"/>
            <w:vAlign w:val="center"/>
          </w:tcPr>
          <w:p w14:paraId="5EF9D367"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312FF1E8"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手电筒</w:t>
            </w:r>
          </w:p>
        </w:tc>
        <w:tc>
          <w:tcPr>
            <w:tcW w:w="3522" w:type="pct"/>
            <w:vAlign w:val="center"/>
          </w:tcPr>
          <w:p w14:paraId="176022CE"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双手电筒设置，分别方便护士察看病人瞳孔和夜间查房；在关机状态下也可以正常使用</w:t>
            </w:r>
            <w:r>
              <w:rPr>
                <w:rFonts w:ascii="仿宋" w:eastAsia="仿宋" w:hAnsi="仿宋" w:hint="eastAsia"/>
              </w:rPr>
              <w:t>瞳孔</w:t>
            </w:r>
            <w:r w:rsidRPr="00675671">
              <w:rPr>
                <w:rFonts w:ascii="仿宋" w:eastAsia="仿宋" w:hAnsi="仿宋" w:hint="eastAsia"/>
              </w:rPr>
              <w:t>手电筒。其中瞳孔手电为独立物理按键控制；查房手电为软件控制</w:t>
            </w:r>
            <w:r>
              <w:rPr>
                <w:rFonts w:ascii="仿宋" w:eastAsia="仿宋" w:hAnsi="仿宋" w:hint="eastAsia"/>
              </w:rPr>
              <w:t>（需提供原厂彩页）</w:t>
            </w:r>
          </w:p>
        </w:tc>
      </w:tr>
      <w:tr w:rsidR="00E55A96" w:rsidRPr="00675671" w14:paraId="6AC9A216" w14:textId="77777777" w:rsidTr="0074787E">
        <w:trPr>
          <w:jc w:val="center"/>
        </w:trPr>
        <w:tc>
          <w:tcPr>
            <w:tcW w:w="465" w:type="pct"/>
            <w:vAlign w:val="center"/>
          </w:tcPr>
          <w:p w14:paraId="26C5615A"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7D3484B2"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重量</w:t>
            </w:r>
          </w:p>
        </w:tc>
        <w:tc>
          <w:tcPr>
            <w:tcW w:w="3522" w:type="pct"/>
            <w:vAlign w:val="center"/>
          </w:tcPr>
          <w:p w14:paraId="62D39A0C" w14:textId="77777777" w:rsidR="00E55A96" w:rsidRPr="00675671" w:rsidRDefault="00E55A96" w:rsidP="0074787E">
            <w:pPr>
              <w:jc w:val="left"/>
              <w:textAlignment w:val="baseline"/>
              <w:rPr>
                <w:rFonts w:ascii="仿宋" w:eastAsia="仿宋" w:hAnsi="仿宋" w:cs="Lucida Sans Unicode"/>
              </w:rPr>
            </w:pPr>
            <w:r w:rsidRPr="00675671">
              <w:rPr>
                <w:rFonts w:ascii="仿宋" w:eastAsia="仿宋" w:hAnsi="仿宋" w:cs="Lucida Sans Unicode" w:hint="eastAsia"/>
              </w:rPr>
              <w:t>≤</w:t>
            </w:r>
            <w:r w:rsidRPr="00675671">
              <w:rPr>
                <w:rFonts w:ascii="仿宋" w:eastAsia="仿宋" w:hAnsi="仿宋" w:cs="Lucida Sans Unicode"/>
              </w:rPr>
              <w:t>2</w:t>
            </w:r>
            <w:r>
              <w:rPr>
                <w:rFonts w:ascii="仿宋" w:eastAsia="仿宋" w:hAnsi="仿宋" w:cs="Lucida Sans Unicode" w:hint="eastAsia"/>
              </w:rPr>
              <w:t>3</w:t>
            </w:r>
            <w:r w:rsidRPr="00675671">
              <w:rPr>
                <w:rFonts w:ascii="仿宋" w:eastAsia="仿宋" w:hAnsi="仿宋" w:cs="Lucida Sans Unicode"/>
              </w:rPr>
              <w:t>0g</w:t>
            </w:r>
            <w:r w:rsidRPr="00675671">
              <w:rPr>
                <w:rFonts w:ascii="仿宋" w:eastAsia="仿宋" w:hAnsi="仿宋" w:cs="Lucida Sans Unicode" w:hint="eastAsia"/>
              </w:rPr>
              <w:t>（</w:t>
            </w:r>
            <w:r w:rsidRPr="00675671">
              <w:rPr>
                <w:rFonts w:ascii="仿宋" w:eastAsia="仿宋" w:hAnsi="仿宋" w:cs="Lucida Sans Unicode"/>
              </w:rPr>
              <w:t>含标准电池</w:t>
            </w:r>
            <w:r w:rsidRPr="00675671">
              <w:rPr>
                <w:rFonts w:ascii="仿宋" w:eastAsia="仿宋" w:hAnsi="仿宋" w:cs="Lucida Sans Unicode" w:hint="eastAsia"/>
              </w:rPr>
              <w:t>）</w:t>
            </w:r>
          </w:p>
        </w:tc>
      </w:tr>
      <w:tr w:rsidR="00E55A96" w:rsidRPr="00675671" w14:paraId="1A81F5FA" w14:textId="77777777" w:rsidTr="0074787E">
        <w:trPr>
          <w:jc w:val="center"/>
        </w:trPr>
        <w:tc>
          <w:tcPr>
            <w:tcW w:w="465" w:type="pct"/>
            <w:vAlign w:val="center"/>
          </w:tcPr>
          <w:p w14:paraId="545C1D21"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6CD64DA2"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防摔抗震</w:t>
            </w:r>
          </w:p>
        </w:tc>
        <w:tc>
          <w:tcPr>
            <w:tcW w:w="3522" w:type="pct"/>
            <w:vAlign w:val="center"/>
          </w:tcPr>
          <w:p w14:paraId="746D271A"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可承受</w:t>
            </w:r>
            <w:r w:rsidRPr="00675671">
              <w:rPr>
                <w:rFonts w:ascii="仿宋" w:eastAsia="仿宋" w:hAnsi="仿宋"/>
              </w:rPr>
              <w:t>1.</w:t>
            </w:r>
            <w:r>
              <w:rPr>
                <w:rFonts w:ascii="仿宋" w:eastAsia="仿宋" w:hAnsi="仿宋" w:hint="eastAsia"/>
              </w:rPr>
              <w:t>2</w:t>
            </w:r>
            <w:r w:rsidRPr="00675671">
              <w:rPr>
                <w:rFonts w:ascii="仿宋" w:eastAsia="仿宋" w:hAnsi="仿宋"/>
              </w:rPr>
              <w:t>m</w:t>
            </w:r>
            <w:r>
              <w:rPr>
                <w:rFonts w:ascii="仿宋" w:eastAsia="仿宋" w:hAnsi="仿宋"/>
              </w:rPr>
              <w:t>高处到地面的多次跌落</w:t>
            </w:r>
            <w:r w:rsidRPr="00675671">
              <w:rPr>
                <w:rFonts w:ascii="仿宋" w:eastAsia="仿宋" w:hAnsi="仿宋"/>
              </w:rPr>
              <w:t>；</w:t>
            </w:r>
            <w:r w:rsidRPr="00675671">
              <w:rPr>
                <w:rFonts w:ascii="仿宋" w:eastAsia="仿宋" w:hAnsi="仿宋" w:hint="eastAsia"/>
              </w:rPr>
              <w:t>1</w:t>
            </w:r>
            <w:r w:rsidRPr="00675671">
              <w:rPr>
                <w:rFonts w:ascii="仿宋" w:eastAsia="仿宋" w:hAnsi="仿宋"/>
              </w:rPr>
              <w:t>000次</w:t>
            </w:r>
            <w:r w:rsidRPr="00652E7D">
              <w:rPr>
                <w:rFonts w:ascii="仿宋" w:eastAsia="仿宋" w:hAnsi="仿宋" w:hint="eastAsia"/>
              </w:rPr>
              <w:t>0.5米滚桶测试</w:t>
            </w:r>
          </w:p>
        </w:tc>
      </w:tr>
      <w:tr w:rsidR="00E55A96" w:rsidRPr="00675671" w14:paraId="5C978123" w14:textId="77777777" w:rsidTr="0074787E">
        <w:trPr>
          <w:jc w:val="center"/>
        </w:trPr>
        <w:tc>
          <w:tcPr>
            <w:tcW w:w="465" w:type="pct"/>
            <w:vAlign w:val="center"/>
          </w:tcPr>
          <w:p w14:paraId="06C63018"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7C2FCC00"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W</w:t>
            </w:r>
            <w:r w:rsidRPr="00675671">
              <w:rPr>
                <w:rFonts w:ascii="仿宋" w:eastAsia="仿宋" w:hAnsi="仿宋"/>
              </w:rPr>
              <w:t>IFI</w:t>
            </w:r>
            <w:r w:rsidRPr="00675671">
              <w:rPr>
                <w:rFonts w:ascii="仿宋" w:eastAsia="仿宋" w:hAnsi="仿宋" w:hint="eastAsia"/>
              </w:rPr>
              <w:t>网络</w:t>
            </w:r>
          </w:p>
        </w:tc>
        <w:tc>
          <w:tcPr>
            <w:tcW w:w="3522" w:type="pct"/>
            <w:vAlign w:val="center"/>
          </w:tcPr>
          <w:p w14:paraId="50B2208C"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支持</w:t>
            </w:r>
            <w:r w:rsidRPr="00675671">
              <w:rPr>
                <w:rFonts w:ascii="仿宋" w:eastAsia="仿宋" w:hAnsi="仿宋"/>
              </w:rPr>
              <w:t>802.11a/b/g/n/ac</w:t>
            </w:r>
            <w:r w:rsidRPr="00675671">
              <w:rPr>
                <w:rFonts w:ascii="仿宋" w:eastAsia="仿宋" w:hAnsi="仿宋" w:hint="eastAsia"/>
              </w:rPr>
              <w:t>协议，2</w:t>
            </w:r>
            <w:r w:rsidRPr="00675671">
              <w:rPr>
                <w:rFonts w:ascii="仿宋" w:eastAsia="仿宋" w:hAnsi="仿宋"/>
              </w:rPr>
              <w:t>.4G/5G</w:t>
            </w:r>
            <w:r w:rsidRPr="00675671">
              <w:rPr>
                <w:rFonts w:ascii="仿宋" w:eastAsia="仿宋" w:hAnsi="仿宋" w:hint="eastAsia"/>
              </w:rPr>
              <w:t>双频</w:t>
            </w:r>
          </w:p>
        </w:tc>
      </w:tr>
      <w:tr w:rsidR="00E55A96" w:rsidRPr="00675671" w14:paraId="2C1A413D" w14:textId="77777777" w:rsidTr="0074787E">
        <w:trPr>
          <w:jc w:val="center"/>
        </w:trPr>
        <w:tc>
          <w:tcPr>
            <w:tcW w:w="465" w:type="pct"/>
            <w:vAlign w:val="center"/>
          </w:tcPr>
          <w:p w14:paraId="3B41F33B"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6C1CFE44"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无线广域网</w:t>
            </w:r>
          </w:p>
        </w:tc>
        <w:tc>
          <w:tcPr>
            <w:tcW w:w="3522" w:type="pct"/>
            <w:vAlign w:val="center"/>
          </w:tcPr>
          <w:p w14:paraId="2F535CC2"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支持4G全网通（需提供电信设备进网许可证，提供证书复印件并加盖原厂商公章，其委托单位必须为投标产品原厂商，并且证书型号与投标型号必须一致）</w:t>
            </w:r>
          </w:p>
        </w:tc>
      </w:tr>
      <w:tr w:rsidR="00E55A96" w:rsidRPr="00675671" w14:paraId="0C7BE22E" w14:textId="77777777" w:rsidTr="0074787E">
        <w:trPr>
          <w:jc w:val="center"/>
        </w:trPr>
        <w:tc>
          <w:tcPr>
            <w:tcW w:w="465" w:type="pct"/>
            <w:vAlign w:val="center"/>
          </w:tcPr>
          <w:p w14:paraId="064594EF"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366F4B26" w14:textId="77777777" w:rsidR="00E55A96" w:rsidRPr="00675671" w:rsidRDefault="00E55A96" w:rsidP="0074787E">
            <w:pPr>
              <w:jc w:val="center"/>
              <w:textAlignment w:val="baseline"/>
              <w:rPr>
                <w:rFonts w:ascii="仿宋" w:eastAsia="仿宋" w:hAnsi="仿宋"/>
              </w:rPr>
            </w:pPr>
            <w:proofErr w:type="gramStart"/>
            <w:r w:rsidRPr="00675671">
              <w:rPr>
                <w:rFonts w:ascii="仿宋" w:eastAsia="仿宋" w:hAnsi="仿宋" w:hint="eastAsia"/>
              </w:rPr>
              <w:t>蓝牙</w:t>
            </w:r>
            <w:proofErr w:type="gramEnd"/>
          </w:p>
        </w:tc>
        <w:tc>
          <w:tcPr>
            <w:tcW w:w="3522" w:type="pct"/>
            <w:vAlign w:val="center"/>
          </w:tcPr>
          <w:p w14:paraId="66A2BEBA"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w:t>
            </w:r>
            <w:r w:rsidRPr="00675671">
              <w:rPr>
                <w:rFonts w:ascii="仿宋" w:eastAsia="仿宋" w:hAnsi="仿宋"/>
              </w:rPr>
              <w:t>Bluetooth 4.1</w:t>
            </w:r>
            <w:r w:rsidRPr="006D5FE3">
              <w:rPr>
                <w:rFonts w:ascii="仿宋" w:eastAsia="仿宋" w:hAnsi="仿宋"/>
              </w:rPr>
              <w:t>+LE+HS+EDR</w:t>
            </w:r>
          </w:p>
        </w:tc>
      </w:tr>
      <w:tr w:rsidR="00E55A96" w:rsidRPr="00675671" w14:paraId="18852DA3" w14:textId="77777777" w:rsidTr="0074787E">
        <w:trPr>
          <w:jc w:val="center"/>
        </w:trPr>
        <w:tc>
          <w:tcPr>
            <w:tcW w:w="465" w:type="pct"/>
            <w:vAlign w:val="center"/>
          </w:tcPr>
          <w:p w14:paraId="07A0B4D0"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3B454895"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条码扫描引擎</w:t>
            </w:r>
          </w:p>
        </w:tc>
        <w:tc>
          <w:tcPr>
            <w:tcW w:w="3522" w:type="pct"/>
            <w:vAlign w:val="center"/>
          </w:tcPr>
          <w:p w14:paraId="6BFE5EBB"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szCs w:val="18"/>
              </w:rPr>
              <w:t>知名扫描头；扫描范围：</w:t>
            </w:r>
            <w:r w:rsidRPr="00675671">
              <w:rPr>
                <w:rFonts w:ascii="仿宋" w:eastAsia="仿宋" w:hAnsi="仿宋" w:hint="eastAsia"/>
              </w:rPr>
              <w:t>≥</w:t>
            </w:r>
            <w:r w:rsidRPr="00675671">
              <w:rPr>
                <w:rFonts w:ascii="仿宋" w:eastAsia="仿宋" w:hAnsi="仿宋" w:hint="eastAsia"/>
                <w:szCs w:val="18"/>
              </w:rPr>
              <w:t>40°(水平),</w:t>
            </w:r>
            <w:r w:rsidRPr="00675671">
              <w:rPr>
                <w:rFonts w:ascii="仿宋" w:eastAsia="仿宋" w:hAnsi="仿宋" w:hint="eastAsia"/>
              </w:rPr>
              <w:t xml:space="preserve"> ≥</w:t>
            </w:r>
            <w:r w:rsidRPr="00675671">
              <w:rPr>
                <w:rFonts w:ascii="仿宋" w:eastAsia="仿宋" w:hAnsi="仿宋" w:hint="eastAsia"/>
                <w:szCs w:val="18"/>
              </w:rPr>
              <w:t xml:space="preserve"> 30° (垂直)；扫描角度：旋转角度360°，上下倾角：±45°，左右倾角：±60°;</w:t>
            </w:r>
          </w:p>
        </w:tc>
      </w:tr>
      <w:tr w:rsidR="00E55A96" w:rsidRPr="00675671" w14:paraId="1F8C8FDB" w14:textId="77777777" w:rsidTr="0074787E">
        <w:trPr>
          <w:jc w:val="center"/>
        </w:trPr>
        <w:tc>
          <w:tcPr>
            <w:tcW w:w="465" w:type="pct"/>
            <w:vAlign w:val="center"/>
          </w:tcPr>
          <w:p w14:paraId="483489E0"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229A310A"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szCs w:val="18"/>
              </w:rPr>
              <w:t>条码扫描窗</w:t>
            </w:r>
          </w:p>
        </w:tc>
        <w:tc>
          <w:tcPr>
            <w:tcW w:w="3522" w:type="pct"/>
            <w:vAlign w:val="center"/>
          </w:tcPr>
          <w:p w14:paraId="10581E3C" w14:textId="77777777" w:rsidR="00E55A96" w:rsidRPr="00675671" w:rsidRDefault="00E55A96" w:rsidP="0074787E">
            <w:pPr>
              <w:jc w:val="left"/>
              <w:textAlignment w:val="baseline"/>
              <w:rPr>
                <w:rFonts w:ascii="仿宋" w:eastAsia="仿宋" w:hAnsi="仿宋"/>
                <w:szCs w:val="18"/>
              </w:rPr>
            </w:pPr>
            <w:r>
              <w:rPr>
                <w:rFonts w:ascii="仿宋" w:eastAsia="仿宋" w:hAnsi="仿宋" w:hint="eastAsia"/>
                <w:szCs w:val="18"/>
              </w:rPr>
              <w:t>为方便医护人员无需</w:t>
            </w:r>
            <w:r w:rsidRPr="00675671">
              <w:rPr>
                <w:rFonts w:ascii="仿宋" w:eastAsia="仿宋" w:hAnsi="仿宋" w:hint="eastAsia"/>
                <w:szCs w:val="18"/>
              </w:rPr>
              <w:t>弯曲手腕即可完成扫描</w:t>
            </w:r>
            <w:r>
              <w:rPr>
                <w:rFonts w:ascii="仿宋" w:eastAsia="仿宋" w:hAnsi="仿宋" w:hint="eastAsia"/>
                <w:szCs w:val="18"/>
              </w:rPr>
              <w:t>，</w:t>
            </w:r>
            <w:r w:rsidRPr="00675671">
              <w:rPr>
                <w:rFonts w:ascii="仿宋" w:eastAsia="仿宋" w:hAnsi="仿宋" w:hint="eastAsia"/>
                <w:szCs w:val="18"/>
              </w:rPr>
              <w:t>扫描窗口采用斜切角15°设计。</w:t>
            </w:r>
          </w:p>
        </w:tc>
      </w:tr>
      <w:tr w:rsidR="00E55A96" w:rsidRPr="00675671" w14:paraId="7E8B6F21" w14:textId="77777777" w:rsidTr="0074787E">
        <w:trPr>
          <w:jc w:val="center"/>
        </w:trPr>
        <w:tc>
          <w:tcPr>
            <w:tcW w:w="465" w:type="pct"/>
            <w:vAlign w:val="center"/>
          </w:tcPr>
          <w:p w14:paraId="6E7796E7"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7CE50DA8"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连续扫描</w:t>
            </w:r>
          </w:p>
        </w:tc>
        <w:tc>
          <w:tcPr>
            <w:tcW w:w="3522" w:type="pct"/>
            <w:vAlign w:val="center"/>
          </w:tcPr>
          <w:p w14:paraId="7A49DC0A"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可支持条码屏幕倒转扫描和自动连续扫描，速度分快速、中速、慢速（需提供功能截</w:t>
            </w:r>
            <w:proofErr w:type="gramStart"/>
            <w:r w:rsidRPr="00675671">
              <w:rPr>
                <w:rFonts w:ascii="仿宋" w:eastAsia="仿宋" w:hAnsi="仿宋" w:hint="eastAsia"/>
              </w:rPr>
              <w:t>图证明</w:t>
            </w:r>
            <w:proofErr w:type="gramEnd"/>
            <w:r w:rsidRPr="00675671">
              <w:rPr>
                <w:rFonts w:ascii="仿宋" w:eastAsia="仿宋" w:hAnsi="仿宋" w:hint="eastAsia"/>
              </w:rPr>
              <w:t>文件）</w:t>
            </w:r>
          </w:p>
        </w:tc>
      </w:tr>
      <w:tr w:rsidR="00E55A96" w:rsidRPr="00675671" w14:paraId="138230BE" w14:textId="77777777" w:rsidTr="0074787E">
        <w:trPr>
          <w:jc w:val="center"/>
        </w:trPr>
        <w:tc>
          <w:tcPr>
            <w:tcW w:w="465" w:type="pct"/>
            <w:vAlign w:val="center"/>
          </w:tcPr>
          <w:p w14:paraId="46333CCC"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36B04908"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操作系统</w:t>
            </w:r>
          </w:p>
        </w:tc>
        <w:tc>
          <w:tcPr>
            <w:tcW w:w="3522" w:type="pct"/>
            <w:vAlign w:val="center"/>
          </w:tcPr>
          <w:p w14:paraId="23EE9977" w14:textId="77777777" w:rsidR="00E55A96" w:rsidRPr="00675671" w:rsidRDefault="00E55A96" w:rsidP="0074787E">
            <w:pPr>
              <w:jc w:val="left"/>
              <w:textAlignment w:val="baseline"/>
              <w:rPr>
                <w:rFonts w:ascii="仿宋" w:eastAsia="仿宋" w:hAnsi="仿宋"/>
              </w:rPr>
            </w:pPr>
            <w:r w:rsidRPr="00675671">
              <w:rPr>
                <w:rFonts w:ascii="仿宋" w:eastAsia="仿宋" w:hAnsi="仿宋"/>
              </w:rPr>
              <w:t>Android</w:t>
            </w:r>
            <w:r w:rsidRPr="00675671">
              <w:rPr>
                <w:rFonts w:ascii="仿宋" w:eastAsia="仿宋" w:hAnsi="仿宋" w:hint="eastAsia"/>
              </w:rPr>
              <w:t>7.1或</w:t>
            </w:r>
            <w:r w:rsidRPr="00675671">
              <w:rPr>
                <w:rFonts w:ascii="仿宋" w:eastAsia="仿宋" w:hAnsi="仿宋"/>
              </w:rPr>
              <w:t>以上</w:t>
            </w:r>
            <w:r w:rsidRPr="00675671">
              <w:rPr>
                <w:rFonts w:ascii="仿宋" w:eastAsia="仿宋" w:hAnsi="仿宋" w:hint="eastAsia"/>
              </w:rPr>
              <w:t>医疗操作系统（需提供医疗操作系统软件著作权复印件并加盖原厂商公章，其获证单位必须为投标产品原厂商）</w:t>
            </w:r>
          </w:p>
        </w:tc>
      </w:tr>
      <w:tr w:rsidR="00E55A96" w:rsidRPr="00675671" w14:paraId="04381232" w14:textId="77777777" w:rsidTr="0074787E">
        <w:trPr>
          <w:jc w:val="center"/>
        </w:trPr>
        <w:tc>
          <w:tcPr>
            <w:tcW w:w="465" w:type="pct"/>
            <w:vAlign w:val="center"/>
          </w:tcPr>
          <w:p w14:paraId="04949995"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53D49137"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个性化桌面</w:t>
            </w:r>
          </w:p>
        </w:tc>
        <w:tc>
          <w:tcPr>
            <w:tcW w:w="3522" w:type="pct"/>
            <w:vAlign w:val="center"/>
          </w:tcPr>
          <w:p w14:paraId="1CD3CBA4"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通过扫描二</w:t>
            </w:r>
            <w:proofErr w:type="gramStart"/>
            <w:r w:rsidRPr="00675671">
              <w:rPr>
                <w:rFonts w:ascii="仿宋" w:eastAsia="仿宋" w:hAnsi="仿宋" w:hint="eastAsia"/>
              </w:rPr>
              <w:t>维码快速</w:t>
            </w:r>
            <w:proofErr w:type="gramEnd"/>
            <w:r w:rsidRPr="00675671">
              <w:rPr>
                <w:rFonts w:ascii="仿宋" w:eastAsia="仿宋" w:hAnsi="仿宋" w:hint="eastAsia"/>
              </w:rPr>
              <w:t>实现个性化桌面设置，满足不同的应用场景要求。（需提供个性化桌面著作权复印件并加盖原厂商公章，其获证单位必须为投标产品原厂商）</w:t>
            </w:r>
          </w:p>
        </w:tc>
      </w:tr>
      <w:tr w:rsidR="00E55A96" w:rsidRPr="00675671" w14:paraId="670C0BC6" w14:textId="77777777" w:rsidTr="0074787E">
        <w:trPr>
          <w:jc w:val="center"/>
        </w:trPr>
        <w:tc>
          <w:tcPr>
            <w:tcW w:w="465" w:type="pct"/>
            <w:vAlign w:val="center"/>
          </w:tcPr>
          <w:p w14:paraId="761EC3CE"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154AA628"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固件升级</w:t>
            </w:r>
          </w:p>
        </w:tc>
        <w:tc>
          <w:tcPr>
            <w:tcW w:w="3522" w:type="pct"/>
            <w:vAlign w:val="center"/>
          </w:tcPr>
          <w:p w14:paraId="6BD50ACB"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支持</w:t>
            </w:r>
            <w:r w:rsidRPr="00675671">
              <w:rPr>
                <w:rFonts w:ascii="仿宋" w:eastAsia="仿宋" w:hAnsi="仿宋"/>
              </w:rPr>
              <w:t>OTA在线系统升级</w:t>
            </w:r>
            <w:r w:rsidRPr="00675671">
              <w:rPr>
                <w:rFonts w:ascii="仿宋" w:eastAsia="仿宋" w:hAnsi="仿宋" w:hint="eastAsia"/>
              </w:rPr>
              <w:t>，当设备收到新版本更新提示时，在连接好</w:t>
            </w:r>
            <w:proofErr w:type="spellStart"/>
            <w:r w:rsidRPr="00675671">
              <w:rPr>
                <w:rFonts w:ascii="仿宋" w:eastAsia="仿宋" w:hAnsi="仿宋" w:hint="eastAsia"/>
              </w:rPr>
              <w:t>WiFi</w:t>
            </w:r>
            <w:proofErr w:type="spellEnd"/>
            <w:r w:rsidRPr="00675671">
              <w:rPr>
                <w:rFonts w:ascii="仿宋" w:eastAsia="仿宋" w:hAnsi="仿宋" w:hint="eastAsia"/>
              </w:rPr>
              <w:t>无线网络的环境下，用户可选择更新，自动下载、验证、更新系统升级包。升级记录可查，可多设备批量进行系统升级。（需提供功能截</w:t>
            </w:r>
            <w:proofErr w:type="gramStart"/>
            <w:r w:rsidRPr="00675671">
              <w:rPr>
                <w:rFonts w:ascii="仿宋" w:eastAsia="仿宋" w:hAnsi="仿宋" w:hint="eastAsia"/>
              </w:rPr>
              <w:t>图证明</w:t>
            </w:r>
            <w:proofErr w:type="gramEnd"/>
            <w:r w:rsidRPr="00675671">
              <w:rPr>
                <w:rFonts w:ascii="仿宋" w:eastAsia="仿宋" w:hAnsi="仿宋" w:hint="eastAsia"/>
              </w:rPr>
              <w:t>文件）</w:t>
            </w:r>
          </w:p>
        </w:tc>
      </w:tr>
      <w:tr w:rsidR="00E55A96" w:rsidRPr="00675671" w14:paraId="6108B1CA" w14:textId="77777777" w:rsidTr="0074787E">
        <w:trPr>
          <w:jc w:val="center"/>
        </w:trPr>
        <w:tc>
          <w:tcPr>
            <w:tcW w:w="465" w:type="pct"/>
            <w:vAlign w:val="center"/>
          </w:tcPr>
          <w:p w14:paraId="542C98D9"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4DF0A894"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超级用户</w:t>
            </w:r>
          </w:p>
        </w:tc>
        <w:tc>
          <w:tcPr>
            <w:tcW w:w="3522" w:type="pct"/>
            <w:vAlign w:val="center"/>
          </w:tcPr>
          <w:p w14:paraId="24801740" w14:textId="77777777" w:rsidR="00E55A96" w:rsidRPr="00675671" w:rsidRDefault="00E55A96" w:rsidP="0074787E">
            <w:pPr>
              <w:textAlignment w:val="baseline"/>
              <w:rPr>
                <w:rFonts w:ascii="仿宋" w:eastAsia="仿宋" w:hAnsi="仿宋"/>
              </w:rPr>
            </w:pPr>
            <w:r w:rsidRPr="00675671">
              <w:rPr>
                <w:rFonts w:ascii="仿宋" w:eastAsia="仿宋" w:hAnsi="仿宋" w:hint="eastAsia"/>
              </w:rPr>
              <w:t>内置超级用户程序，防止用户忘记密码时解锁不了设备（需提供功能截</w:t>
            </w:r>
            <w:proofErr w:type="gramStart"/>
            <w:r w:rsidRPr="00675671">
              <w:rPr>
                <w:rFonts w:ascii="仿宋" w:eastAsia="仿宋" w:hAnsi="仿宋" w:hint="eastAsia"/>
              </w:rPr>
              <w:t>图证明</w:t>
            </w:r>
            <w:proofErr w:type="gramEnd"/>
            <w:r w:rsidRPr="00675671">
              <w:rPr>
                <w:rFonts w:ascii="仿宋" w:eastAsia="仿宋" w:hAnsi="仿宋" w:hint="eastAsia"/>
              </w:rPr>
              <w:t>文件）</w:t>
            </w:r>
          </w:p>
        </w:tc>
      </w:tr>
      <w:tr w:rsidR="00E55A96" w:rsidRPr="00675671" w14:paraId="0278E3F6" w14:textId="77777777" w:rsidTr="0074787E">
        <w:trPr>
          <w:jc w:val="center"/>
        </w:trPr>
        <w:tc>
          <w:tcPr>
            <w:tcW w:w="465" w:type="pct"/>
            <w:vAlign w:val="center"/>
          </w:tcPr>
          <w:p w14:paraId="25996D6C"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0A079650"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一键启动</w:t>
            </w:r>
          </w:p>
        </w:tc>
        <w:tc>
          <w:tcPr>
            <w:tcW w:w="3522" w:type="pct"/>
            <w:vAlign w:val="center"/>
          </w:tcPr>
          <w:p w14:paraId="601E38E0"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设备具有一键启动功能，用户可自由设置相关软件的一键启动（需提供一键启动相关软件著作权）</w:t>
            </w:r>
          </w:p>
        </w:tc>
      </w:tr>
      <w:tr w:rsidR="00E55A96" w:rsidRPr="00675671" w14:paraId="39DBCC05" w14:textId="77777777" w:rsidTr="0074787E">
        <w:trPr>
          <w:jc w:val="center"/>
        </w:trPr>
        <w:tc>
          <w:tcPr>
            <w:tcW w:w="465" w:type="pct"/>
            <w:vAlign w:val="center"/>
          </w:tcPr>
          <w:p w14:paraId="72CE0E22"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66013047"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网络安全管理</w:t>
            </w:r>
          </w:p>
        </w:tc>
        <w:tc>
          <w:tcPr>
            <w:tcW w:w="3522" w:type="pct"/>
            <w:vAlign w:val="center"/>
          </w:tcPr>
          <w:p w14:paraId="56A6035C" w14:textId="77777777" w:rsidR="00E55A96" w:rsidRPr="00675671" w:rsidRDefault="00E55A96" w:rsidP="0074787E">
            <w:pPr>
              <w:jc w:val="left"/>
              <w:textAlignment w:val="baseline"/>
              <w:rPr>
                <w:rFonts w:ascii="仿宋" w:eastAsia="仿宋" w:hAnsi="仿宋"/>
              </w:rPr>
            </w:pPr>
            <w:r w:rsidRPr="00675671">
              <w:rPr>
                <w:rFonts w:ascii="仿宋" w:eastAsia="仿宋" w:hAnsi="仿宋" w:hint="eastAsia"/>
              </w:rPr>
              <w:t>不借助任何第三方软件即可实现对医院</w:t>
            </w:r>
            <w:proofErr w:type="spellStart"/>
            <w:r w:rsidRPr="00675671">
              <w:rPr>
                <w:rFonts w:ascii="仿宋" w:eastAsia="仿宋" w:hAnsi="仿宋" w:hint="eastAsia"/>
              </w:rPr>
              <w:t>Wlan</w:t>
            </w:r>
            <w:proofErr w:type="spellEnd"/>
            <w:r w:rsidRPr="00675671">
              <w:rPr>
                <w:rFonts w:ascii="仿宋" w:eastAsia="仿宋" w:hAnsi="仿宋" w:hint="eastAsia"/>
              </w:rPr>
              <w:t>指定SSID和MAC地址双向绑定，确保设备院内医疗使用。（需提供功能截</w:t>
            </w:r>
            <w:proofErr w:type="gramStart"/>
            <w:r w:rsidRPr="00675671">
              <w:rPr>
                <w:rFonts w:ascii="仿宋" w:eastAsia="仿宋" w:hAnsi="仿宋" w:hint="eastAsia"/>
              </w:rPr>
              <w:t>图证明</w:t>
            </w:r>
            <w:proofErr w:type="gramEnd"/>
            <w:r w:rsidRPr="00675671">
              <w:rPr>
                <w:rFonts w:ascii="仿宋" w:eastAsia="仿宋" w:hAnsi="仿宋" w:hint="eastAsia"/>
              </w:rPr>
              <w:t>文件）</w:t>
            </w:r>
          </w:p>
        </w:tc>
      </w:tr>
      <w:tr w:rsidR="00E55A96" w:rsidRPr="00675671" w14:paraId="196FB6DA" w14:textId="77777777" w:rsidTr="0074787E">
        <w:trPr>
          <w:jc w:val="center"/>
        </w:trPr>
        <w:tc>
          <w:tcPr>
            <w:tcW w:w="465" w:type="pct"/>
            <w:vAlign w:val="center"/>
          </w:tcPr>
          <w:p w14:paraId="402EAF5D"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5A0A4A91"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设备安全管理</w:t>
            </w:r>
          </w:p>
        </w:tc>
        <w:tc>
          <w:tcPr>
            <w:tcW w:w="3522" w:type="pct"/>
            <w:vAlign w:val="center"/>
          </w:tcPr>
          <w:p w14:paraId="57DB76F7" w14:textId="77777777" w:rsidR="00E55A96" w:rsidRPr="00675671" w:rsidRDefault="00E55A96" w:rsidP="0074787E">
            <w:pPr>
              <w:textAlignment w:val="baseline"/>
              <w:rPr>
                <w:rFonts w:ascii="仿宋" w:eastAsia="仿宋" w:hAnsi="仿宋"/>
              </w:rPr>
            </w:pPr>
            <w:r w:rsidRPr="00675671">
              <w:rPr>
                <w:rFonts w:ascii="仿宋" w:eastAsia="仿宋" w:hAnsi="仿宋" w:hint="eastAsia"/>
              </w:rPr>
              <w:t>提供设备安全管理方案，对软件的安装/卸载、设置、U</w:t>
            </w:r>
            <w:r w:rsidRPr="00675671">
              <w:rPr>
                <w:rFonts w:ascii="仿宋" w:eastAsia="仿宋" w:hAnsi="仿宋"/>
              </w:rPr>
              <w:t>SB</w:t>
            </w:r>
            <w:r w:rsidRPr="00675671">
              <w:rPr>
                <w:rFonts w:ascii="仿宋" w:eastAsia="仿宋" w:hAnsi="仿宋" w:hint="eastAsia"/>
              </w:rPr>
              <w:t>数据传输、文件管理（复制、修改、删除文件）进行密码保护。</w:t>
            </w:r>
          </w:p>
        </w:tc>
      </w:tr>
      <w:tr w:rsidR="00E55A96" w:rsidRPr="00675671" w14:paraId="22B4EE77" w14:textId="77777777" w:rsidTr="0074787E">
        <w:trPr>
          <w:jc w:val="center"/>
        </w:trPr>
        <w:tc>
          <w:tcPr>
            <w:tcW w:w="465" w:type="pct"/>
            <w:vAlign w:val="center"/>
          </w:tcPr>
          <w:p w14:paraId="6DC689DB"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74A38D64"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强制性认证</w:t>
            </w:r>
          </w:p>
        </w:tc>
        <w:tc>
          <w:tcPr>
            <w:tcW w:w="3522" w:type="pct"/>
            <w:vAlign w:val="center"/>
          </w:tcPr>
          <w:p w14:paraId="417438D4" w14:textId="77777777" w:rsidR="00E55A96" w:rsidRPr="00675671" w:rsidRDefault="00E55A96" w:rsidP="0074787E">
            <w:pPr>
              <w:textAlignment w:val="baseline"/>
              <w:rPr>
                <w:rFonts w:ascii="仿宋" w:eastAsia="仿宋" w:hAnsi="仿宋"/>
              </w:rPr>
            </w:pPr>
            <w:r w:rsidRPr="00675671">
              <w:rPr>
                <w:rFonts w:ascii="仿宋" w:eastAsia="仿宋" w:hAnsi="仿宋" w:hint="eastAsia"/>
              </w:rPr>
              <w:t>投标产品具有CCC认证证书（需提供证书复印件并加盖原厂商公章其委托单位必须为投标产品原厂商，并且证书型号与投标型号必须一致）</w:t>
            </w:r>
          </w:p>
        </w:tc>
      </w:tr>
      <w:tr w:rsidR="00E55A96" w:rsidRPr="00675671" w14:paraId="2FE5BB2A" w14:textId="77777777" w:rsidTr="0074787E">
        <w:trPr>
          <w:jc w:val="center"/>
        </w:trPr>
        <w:tc>
          <w:tcPr>
            <w:tcW w:w="465" w:type="pct"/>
            <w:vAlign w:val="center"/>
          </w:tcPr>
          <w:p w14:paraId="122D0FB8"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65C0BA11"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型号核准认证</w:t>
            </w:r>
          </w:p>
        </w:tc>
        <w:tc>
          <w:tcPr>
            <w:tcW w:w="3522" w:type="pct"/>
            <w:vAlign w:val="center"/>
          </w:tcPr>
          <w:p w14:paraId="2DAF0F2B" w14:textId="77777777" w:rsidR="00E55A96" w:rsidRPr="00675671" w:rsidRDefault="00E55A96" w:rsidP="0074787E">
            <w:pPr>
              <w:textAlignment w:val="baseline"/>
              <w:rPr>
                <w:rFonts w:ascii="仿宋" w:eastAsia="仿宋" w:hAnsi="仿宋"/>
              </w:rPr>
            </w:pPr>
            <w:r w:rsidRPr="00675671">
              <w:rPr>
                <w:rFonts w:ascii="仿宋" w:eastAsia="仿宋" w:hAnsi="仿宋" w:hint="eastAsia"/>
              </w:rPr>
              <w:t>投标产品具有无线电发射设备型号核准证，提供证书复印件并加盖原厂商公章。（其委托单位必须为投标产品原厂商，并且证书型号与投标型号必须一致）</w:t>
            </w:r>
          </w:p>
        </w:tc>
      </w:tr>
      <w:tr w:rsidR="00E55A96" w:rsidRPr="00675671" w14:paraId="20A142CD" w14:textId="77777777" w:rsidTr="0074787E">
        <w:trPr>
          <w:jc w:val="center"/>
        </w:trPr>
        <w:tc>
          <w:tcPr>
            <w:tcW w:w="465" w:type="pct"/>
            <w:vAlign w:val="center"/>
          </w:tcPr>
          <w:p w14:paraId="1B4A0C3B"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02C40256" w14:textId="77777777" w:rsidR="00E55A96" w:rsidRPr="00675671" w:rsidRDefault="00E55A96" w:rsidP="0074787E">
            <w:pPr>
              <w:jc w:val="center"/>
              <w:textAlignment w:val="baseline"/>
              <w:rPr>
                <w:rFonts w:ascii="仿宋" w:eastAsia="仿宋" w:hAnsi="仿宋"/>
              </w:rPr>
            </w:pPr>
            <w:r>
              <w:rPr>
                <w:rFonts w:ascii="仿宋" w:eastAsia="仿宋" w:hAnsi="仿宋" w:hint="eastAsia"/>
              </w:rPr>
              <w:t>安</w:t>
            </w:r>
            <w:proofErr w:type="gramStart"/>
            <w:r>
              <w:rPr>
                <w:rFonts w:ascii="仿宋" w:eastAsia="仿宋" w:hAnsi="仿宋" w:hint="eastAsia"/>
              </w:rPr>
              <w:t>规</w:t>
            </w:r>
            <w:proofErr w:type="gramEnd"/>
            <w:r>
              <w:rPr>
                <w:rFonts w:ascii="仿宋" w:eastAsia="仿宋" w:hAnsi="仿宋" w:hint="eastAsia"/>
              </w:rPr>
              <w:t>检测</w:t>
            </w:r>
          </w:p>
        </w:tc>
        <w:tc>
          <w:tcPr>
            <w:tcW w:w="3522" w:type="pct"/>
            <w:vAlign w:val="center"/>
          </w:tcPr>
          <w:p w14:paraId="349A5AFC" w14:textId="77777777" w:rsidR="00E55A96" w:rsidRPr="00675671" w:rsidRDefault="00E55A96" w:rsidP="0074787E">
            <w:pPr>
              <w:textAlignment w:val="baseline"/>
              <w:rPr>
                <w:rFonts w:ascii="仿宋" w:eastAsia="仿宋" w:hAnsi="仿宋"/>
              </w:rPr>
            </w:pPr>
            <w:r w:rsidRPr="00675671">
              <w:rPr>
                <w:rFonts w:ascii="仿宋" w:eastAsia="仿宋" w:hAnsi="仿宋" w:hint="eastAsia"/>
              </w:rPr>
              <w:t>投标产品</w:t>
            </w:r>
            <w:r>
              <w:rPr>
                <w:rFonts w:ascii="仿宋" w:eastAsia="仿宋" w:hAnsi="仿宋" w:hint="eastAsia"/>
              </w:rPr>
              <w:t>通过GB9706.1-2007安</w:t>
            </w:r>
            <w:proofErr w:type="gramStart"/>
            <w:r>
              <w:rPr>
                <w:rFonts w:ascii="仿宋" w:eastAsia="仿宋" w:hAnsi="仿宋" w:hint="eastAsia"/>
              </w:rPr>
              <w:t>规</w:t>
            </w:r>
            <w:proofErr w:type="gramEnd"/>
            <w:r>
              <w:rPr>
                <w:rFonts w:ascii="仿宋" w:eastAsia="仿宋" w:hAnsi="仿宋" w:hint="eastAsia"/>
              </w:rPr>
              <w:t>检测（</w:t>
            </w:r>
            <w:r w:rsidRPr="00675671">
              <w:rPr>
                <w:rFonts w:ascii="仿宋" w:eastAsia="仿宋" w:hAnsi="仿宋" w:hint="eastAsia"/>
              </w:rPr>
              <w:t>需提供</w:t>
            </w:r>
            <w:r>
              <w:rPr>
                <w:rFonts w:ascii="仿宋" w:eastAsia="仿宋" w:hAnsi="仿宋" w:hint="eastAsia"/>
              </w:rPr>
              <w:t>检测报告</w:t>
            </w:r>
            <w:r w:rsidRPr="00675671">
              <w:rPr>
                <w:rFonts w:ascii="仿宋" w:eastAsia="仿宋" w:hAnsi="仿宋" w:hint="eastAsia"/>
              </w:rPr>
              <w:t>复印件并加盖原厂商公章，其委托单位必须为投标产品原厂商，并且证书型号与投标型号必须一致</w:t>
            </w:r>
            <w:r>
              <w:rPr>
                <w:rFonts w:ascii="仿宋" w:eastAsia="仿宋" w:hAnsi="仿宋" w:hint="eastAsia"/>
              </w:rPr>
              <w:t>）</w:t>
            </w:r>
          </w:p>
        </w:tc>
      </w:tr>
      <w:tr w:rsidR="00E55A96" w:rsidRPr="00675671" w14:paraId="2BCDCBC8" w14:textId="77777777" w:rsidTr="0074787E">
        <w:trPr>
          <w:jc w:val="center"/>
        </w:trPr>
        <w:tc>
          <w:tcPr>
            <w:tcW w:w="465" w:type="pct"/>
            <w:vAlign w:val="center"/>
          </w:tcPr>
          <w:p w14:paraId="658C875D"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5B31F345" w14:textId="77777777" w:rsidR="00E55A96" w:rsidRPr="00675671" w:rsidRDefault="00E55A96" w:rsidP="0074787E">
            <w:pPr>
              <w:jc w:val="center"/>
              <w:textAlignment w:val="baseline"/>
              <w:rPr>
                <w:rFonts w:ascii="仿宋" w:eastAsia="仿宋" w:hAnsi="仿宋"/>
              </w:rPr>
            </w:pPr>
            <w:r>
              <w:rPr>
                <w:rFonts w:ascii="仿宋" w:eastAsia="仿宋" w:hAnsi="仿宋" w:hint="eastAsia"/>
              </w:rPr>
              <w:t>医用</w:t>
            </w:r>
            <w:r w:rsidRPr="00675671">
              <w:rPr>
                <w:rFonts w:ascii="仿宋" w:eastAsia="仿宋" w:hAnsi="仿宋" w:hint="eastAsia"/>
              </w:rPr>
              <w:t>电气安全</w:t>
            </w:r>
          </w:p>
        </w:tc>
        <w:tc>
          <w:tcPr>
            <w:tcW w:w="3522" w:type="pct"/>
            <w:vAlign w:val="center"/>
          </w:tcPr>
          <w:p w14:paraId="264E7AE8" w14:textId="77777777" w:rsidR="00E55A96" w:rsidRPr="00675671" w:rsidRDefault="00E55A96" w:rsidP="0074787E">
            <w:pPr>
              <w:textAlignment w:val="baseline"/>
              <w:rPr>
                <w:rFonts w:ascii="仿宋" w:eastAsia="仿宋" w:hAnsi="仿宋"/>
              </w:rPr>
            </w:pPr>
            <w:r w:rsidRPr="00675671">
              <w:rPr>
                <w:rFonts w:ascii="仿宋" w:eastAsia="仿宋" w:hAnsi="仿宋" w:hint="eastAsia"/>
              </w:rPr>
              <w:t>投标产品</w:t>
            </w:r>
            <w:r>
              <w:rPr>
                <w:rFonts w:ascii="仿宋" w:eastAsia="仿宋" w:hAnsi="仿宋" w:hint="eastAsia"/>
              </w:rPr>
              <w:t>通过YY0505-2012医用电气安全检测（</w:t>
            </w:r>
            <w:r w:rsidRPr="00675671">
              <w:rPr>
                <w:rFonts w:ascii="仿宋" w:eastAsia="仿宋" w:hAnsi="仿宋" w:hint="eastAsia"/>
              </w:rPr>
              <w:t>需提供</w:t>
            </w:r>
            <w:r>
              <w:rPr>
                <w:rFonts w:ascii="仿宋" w:eastAsia="仿宋" w:hAnsi="仿宋" w:hint="eastAsia"/>
              </w:rPr>
              <w:t>检测报告</w:t>
            </w:r>
            <w:r w:rsidRPr="00675671">
              <w:rPr>
                <w:rFonts w:ascii="仿宋" w:eastAsia="仿宋" w:hAnsi="仿宋" w:hint="eastAsia"/>
              </w:rPr>
              <w:t>复印件并加盖原厂商公章，其委托单位必须为投标产品原厂商，并且证书型号与投标型号必须一致</w:t>
            </w:r>
            <w:r>
              <w:rPr>
                <w:rFonts w:ascii="仿宋" w:eastAsia="仿宋" w:hAnsi="仿宋" w:hint="eastAsia"/>
              </w:rPr>
              <w:t>）</w:t>
            </w:r>
          </w:p>
        </w:tc>
      </w:tr>
      <w:tr w:rsidR="00E55A96" w:rsidRPr="00675671" w14:paraId="2BB9CB0C" w14:textId="77777777" w:rsidTr="0074787E">
        <w:trPr>
          <w:jc w:val="center"/>
        </w:trPr>
        <w:tc>
          <w:tcPr>
            <w:tcW w:w="465" w:type="pct"/>
            <w:vAlign w:val="center"/>
          </w:tcPr>
          <w:p w14:paraId="110F85A9"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1B875B3F" w14:textId="77777777" w:rsidR="00E55A96" w:rsidRDefault="00E55A96" w:rsidP="0074787E">
            <w:pPr>
              <w:jc w:val="center"/>
              <w:textAlignment w:val="baseline"/>
              <w:rPr>
                <w:rFonts w:ascii="仿宋" w:eastAsia="仿宋" w:hAnsi="仿宋"/>
              </w:rPr>
            </w:pPr>
            <w:r>
              <w:rPr>
                <w:rFonts w:ascii="仿宋" w:eastAsia="仿宋" w:hAnsi="仿宋" w:hint="eastAsia"/>
              </w:rPr>
              <w:t>辐射安全</w:t>
            </w:r>
          </w:p>
        </w:tc>
        <w:tc>
          <w:tcPr>
            <w:tcW w:w="3522" w:type="pct"/>
            <w:vAlign w:val="center"/>
          </w:tcPr>
          <w:p w14:paraId="32C431DD" w14:textId="77777777" w:rsidR="00E55A96" w:rsidRPr="00675671" w:rsidRDefault="00E55A96" w:rsidP="0074787E">
            <w:pPr>
              <w:textAlignment w:val="baseline"/>
              <w:rPr>
                <w:rFonts w:ascii="仿宋" w:eastAsia="仿宋" w:hAnsi="仿宋"/>
              </w:rPr>
            </w:pPr>
            <w:r>
              <w:rPr>
                <w:rFonts w:ascii="仿宋" w:eastAsia="仿宋" w:hAnsi="仿宋" w:hint="eastAsia"/>
              </w:rPr>
              <w:t>制造商通过辐射安全许可证，需提供证书复印件加盖原厂公章。</w:t>
            </w:r>
          </w:p>
        </w:tc>
      </w:tr>
      <w:tr w:rsidR="00E55A96" w:rsidRPr="00675671" w14:paraId="50F093F9" w14:textId="77777777" w:rsidTr="0074787E">
        <w:trPr>
          <w:trHeight w:val="70"/>
          <w:jc w:val="center"/>
        </w:trPr>
        <w:tc>
          <w:tcPr>
            <w:tcW w:w="465" w:type="pct"/>
            <w:vAlign w:val="center"/>
          </w:tcPr>
          <w:p w14:paraId="11AF4415"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14:paraId="0BD3A05D"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平均无故障</w:t>
            </w:r>
          </w:p>
        </w:tc>
        <w:tc>
          <w:tcPr>
            <w:tcW w:w="3522" w:type="pct"/>
            <w:vAlign w:val="center"/>
          </w:tcPr>
          <w:p w14:paraId="50BBD53E" w14:textId="77777777" w:rsidR="00E55A96" w:rsidRPr="00675671" w:rsidRDefault="00E55A96" w:rsidP="0074787E">
            <w:pPr>
              <w:textAlignment w:val="baseline"/>
              <w:rPr>
                <w:rFonts w:ascii="仿宋" w:eastAsia="仿宋" w:hAnsi="仿宋"/>
              </w:rPr>
            </w:pPr>
            <w:r w:rsidRPr="00675671">
              <w:rPr>
                <w:rFonts w:ascii="仿宋" w:eastAsia="仿宋" w:hAnsi="仿宋" w:hint="eastAsia"/>
              </w:rPr>
              <w:t>MTBF≥20万小时（需提供检测报告复印件并加盖原厂商公章，其委托单位必须为投标产品原厂商，并且证书型号与投标型号必须一致）</w:t>
            </w:r>
          </w:p>
        </w:tc>
      </w:tr>
      <w:tr w:rsidR="00E55A96" w:rsidRPr="00675671" w14:paraId="18FDA795" w14:textId="77777777" w:rsidTr="0074787E">
        <w:trPr>
          <w:trHeight w:val="70"/>
          <w:jc w:val="center"/>
        </w:trPr>
        <w:tc>
          <w:tcPr>
            <w:tcW w:w="465" w:type="pct"/>
            <w:vAlign w:val="center"/>
          </w:tcPr>
          <w:p w14:paraId="3869993D"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1013" w:type="pct"/>
            <w:gridSpan w:val="2"/>
          </w:tcPr>
          <w:p w14:paraId="46289493" w14:textId="77777777" w:rsidR="00E55A96" w:rsidRPr="00675671" w:rsidRDefault="00E55A96" w:rsidP="0074787E">
            <w:pPr>
              <w:jc w:val="center"/>
              <w:textAlignment w:val="baseline"/>
              <w:rPr>
                <w:rFonts w:ascii="仿宋" w:eastAsia="仿宋" w:hAnsi="仿宋"/>
              </w:rPr>
            </w:pPr>
            <w:r w:rsidRPr="00675671">
              <w:rPr>
                <w:rFonts w:ascii="仿宋" w:eastAsia="仿宋" w:hAnsi="仿宋" w:hint="eastAsia"/>
              </w:rPr>
              <w:t>防护等级</w:t>
            </w:r>
          </w:p>
        </w:tc>
        <w:tc>
          <w:tcPr>
            <w:tcW w:w="3522" w:type="pct"/>
          </w:tcPr>
          <w:p w14:paraId="1DD895F5" w14:textId="77777777" w:rsidR="00E55A96" w:rsidRPr="00675671" w:rsidRDefault="00E55A96" w:rsidP="0074787E">
            <w:pPr>
              <w:textAlignment w:val="baseline"/>
              <w:rPr>
                <w:rFonts w:ascii="仿宋" w:eastAsia="仿宋" w:hAnsi="仿宋"/>
              </w:rPr>
            </w:pPr>
            <w:r w:rsidRPr="00675671">
              <w:rPr>
                <w:rFonts w:ascii="仿宋" w:eastAsia="仿宋" w:hAnsi="仿宋" w:hint="eastAsia"/>
              </w:rPr>
              <w:t>IP</w:t>
            </w:r>
            <w:r>
              <w:rPr>
                <w:rFonts w:ascii="仿宋" w:eastAsia="仿宋" w:hAnsi="仿宋" w:hint="eastAsia"/>
              </w:rPr>
              <w:t>54</w:t>
            </w:r>
          </w:p>
        </w:tc>
      </w:tr>
      <w:tr w:rsidR="00E55A96" w:rsidRPr="009B7248" w14:paraId="48EA6BF1" w14:textId="77777777" w:rsidTr="0074787E">
        <w:trPr>
          <w:trHeight w:val="70"/>
          <w:jc w:val="center"/>
        </w:trPr>
        <w:tc>
          <w:tcPr>
            <w:tcW w:w="465" w:type="pct"/>
            <w:vAlign w:val="center"/>
          </w:tcPr>
          <w:p w14:paraId="5612AEDB"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250" w:type="pct"/>
            <w:vMerge w:val="restart"/>
            <w:vAlign w:val="center"/>
          </w:tcPr>
          <w:p w14:paraId="25CAFC73" w14:textId="77777777" w:rsidR="00E55A96" w:rsidRPr="00675671" w:rsidRDefault="00E55A96" w:rsidP="0074787E">
            <w:pPr>
              <w:jc w:val="center"/>
              <w:textAlignment w:val="baseline"/>
              <w:rPr>
                <w:rFonts w:ascii="仿宋" w:eastAsia="仿宋" w:hAnsi="仿宋"/>
              </w:rPr>
            </w:pPr>
            <w:r>
              <w:rPr>
                <w:rFonts w:ascii="仿宋" w:eastAsia="仿宋" w:hAnsi="仿宋"/>
              </w:rPr>
              <w:t>充电底座</w:t>
            </w:r>
          </w:p>
        </w:tc>
        <w:tc>
          <w:tcPr>
            <w:tcW w:w="763" w:type="pct"/>
            <w:vAlign w:val="center"/>
          </w:tcPr>
          <w:p w14:paraId="77438909" w14:textId="77777777" w:rsidR="00E55A96" w:rsidRPr="009B7248" w:rsidRDefault="00E55A96" w:rsidP="0074787E">
            <w:pPr>
              <w:jc w:val="center"/>
              <w:textAlignment w:val="baseline"/>
              <w:rPr>
                <w:rFonts w:ascii="仿宋" w:eastAsia="仿宋" w:hAnsi="仿宋" w:cs="Arial"/>
              </w:rPr>
            </w:pPr>
            <w:r w:rsidRPr="009B7248">
              <w:rPr>
                <w:rFonts w:ascii="仿宋" w:eastAsia="仿宋" w:hAnsi="仿宋" w:cs="Arial"/>
              </w:rPr>
              <w:t xml:space="preserve"> 重量</w:t>
            </w:r>
          </w:p>
        </w:tc>
        <w:tc>
          <w:tcPr>
            <w:tcW w:w="3522" w:type="pct"/>
            <w:vAlign w:val="center"/>
          </w:tcPr>
          <w:p w14:paraId="74ED267C" w14:textId="77777777" w:rsidR="00E55A96" w:rsidRPr="009B7248" w:rsidRDefault="00E55A96" w:rsidP="0074787E">
            <w:pPr>
              <w:jc w:val="left"/>
              <w:textAlignment w:val="baseline"/>
              <w:rPr>
                <w:rFonts w:ascii="仿宋" w:eastAsia="仿宋" w:hAnsi="仿宋" w:cs="Arial"/>
              </w:rPr>
            </w:pPr>
            <w:r>
              <w:rPr>
                <w:rFonts w:ascii="仿宋" w:eastAsia="仿宋" w:hAnsi="仿宋" w:cs="Arial" w:hint="eastAsia"/>
              </w:rPr>
              <w:t>≤</w:t>
            </w:r>
            <w:r w:rsidRPr="009B7248">
              <w:rPr>
                <w:rFonts w:ascii="仿宋" w:eastAsia="仿宋" w:hAnsi="仿宋" w:cs="Arial"/>
              </w:rPr>
              <w:t>2</w:t>
            </w:r>
            <w:r>
              <w:rPr>
                <w:rFonts w:ascii="仿宋" w:eastAsia="仿宋" w:hAnsi="仿宋" w:cs="Arial" w:hint="eastAsia"/>
              </w:rPr>
              <w:t>80</w:t>
            </w:r>
            <w:r w:rsidRPr="009B7248">
              <w:rPr>
                <w:rFonts w:ascii="仿宋" w:eastAsia="仿宋" w:hAnsi="仿宋" w:cs="Arial"/>
              </w:rPr>
              <w:t>g</w:t>
            </w:r>
          </w:p>
        </w:tc>
      </w:tr>
      <w:tr w:rsidR="00E55A96" w:rsidRPr="009B7248" w14:paraId="09B3FFC6" w14:textId="77777777" w:rsidTr="0074787E">
        <w:trPr>
          <w:trHeight w:val="70"/>
          <w:jc w:val="center"/>
        </w:trPr>
        <w:tc>
          <w:tcPr>
            <w:tcW w:w="465" w:type="pct"/>
            <w:vAlign w:val="center"/>
          </w:tcPr>
          <w:p w14:paraId="643BD0FE"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14:paraId="65CD954F" w14:textId="77777777" w:rsidR="00E55A96" w:rsidRPr="009B7248" w:rsidRDefault="00E55A96" w:rsidP="0074787E">
            <w:pPr>
              <w:jc w:val="center"/>
              <w:textAlignment w:val="baseline"/>
              <w:rPr>
                <w:rFonts w:ascii="仿宋" w:eastAsia="仿宋" w:hAnsi="仿宋" w:cs="Arial"/>
              </w:rPr>
            </w:pPr>
          </w:p>
        </w:tc>
        <w:tc>
          <w:tcPr>
            <w:tcW w:w="763" w:type="pct"/>
            <w:vAlign w:val="center"/>
          </w:tcPr>
          <w:p w14:paraId="1AE5ED44" w14:textId="77777777" w:rsidR="00E55A96" w:rsidRPr="009B7248" w:rsidRDefault="00E55A96" w:rsidP="0074787E">
            <w:pPr>
              <w:jc w:val="center"/>
              <w:textAlignment w:val="baseline"/>
              <w:rPr>
                <w:rFonts w:ascii="仿宋" w:eastAsia="仿宋" w:hAnsi="仿宋" w:cs="Arial"/>
              </w:rPr>
            </w:pPr>
            <w:r w:rsidRPr="009B7248">
              <w:rPr>
                <w:rFonts w:ascii="仿宋" w:eastAsia="仿宋" w:hAnsi="仿宋" w:cs="Arial"/>
              </w:rPr>
              <w:t xml:space="preserve"> 接口</w:t>
            </w:r>
          </w:p>
        </w:tc>
        <w:tc>
          <w:tcPr>
            <w:tcW w:w="3522" w:type="pct"/>
            <w:vAlign w:val="center"/>
          </w:tcPr>
          <w:p w14:paraId="01CBFCF5" w14:textId="77777777" w:rsidR="00E55A96" w:rsidRPr="009B7248" w:rsidRDefault="00E55A96" w:rsidP="0074787E">
            <w:pPr>
              <w:jc w:val="left"/>
              <w:textAlignment w:val="baseline"/>
              <w:rPr>
                <w:rFonts w:ascii="仿宋" w:eastAsia="仿宋" w:hAnsi="仿宋" w:cs="Arial"/>
              </w:rPr>
            </w:pPr>
            <w:r w:rsidRPr="009B7248">
              <w:rPr>
                <w:rFonts w:ascii="仿宋" w:eastAsia="仿宋" w:hAnsi="仿宋" w:cs="Arial"/>
              </w:rPr>
              <w:t xml:space="preserve"> Micro USB</w:t>
            </w:r>
          </w:p>
        </w:tc>
      </w:tr>
      <w:tr w:rsidR="00E55A96" w:rsidRPr="009B7248" w14:paraId="50DC1DCA" w14:textId="77777777" w:rsidTr="0074787E">
        <w:trPr>
          <w:trHeight w:val="70"/>
          <w:jc w:val="center"/>
        </w:trPr>
        <w:tc>
          <w:tcPr>
            <w:tcW w:w="465" w:type="pct"/>
            <w:vAlign w:val="center"/>
          </w:tcPr>
          <w:p w14:paraId="59680E52"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14:paraId="07FA43E3" w14:textId="77777777" w:rsidR="00E55A96" w:rsidRPr="009B7248" w:rsidRDefault="00E55A96" w:rsidP="0074787E">
            <w:pPr>
              <w:jc w:val="center"/>
              <w:textAlignment w:val="baseline"/>
              <w:rPr>
                <w:rFonts w:ascii="仿宋" w:eastAsia="仿宋" w:hAnsi="仿宋" w:cs="Arial"/>
              </w:rPr>
            </w:pPr>
          </w:p>
        </w:tc>
        <w:tc>
          <w:tcPr>
            <w:tcW w:w="763" w:type="pct"/>
            <w:vAlign w:val="center"/>
          </w:tcPr>
          <w:p w14:paraId="270B196F" w14:textId="77777777" w:rsidR="00E55A96" w:rsidRPr="009B7248" w:rsidRDefault="00E55A96" w:rsidP="0074787E">
            <w:pPr>
              <w:jc w:val="center"/>
              <w:textAlignment w:val="baseline"/>
              <w:rPr>
                <w:rFonts w:ascii="仿宋" w:eastAsia="仿宋" w:hAnsi="仿宋" w:cs="Arial"/>
              </w:rPr>
            </w:pPr>
            <w:r w:rsidRPr="009B7248">
              <w:rPr>
                <w:rFonts w:ascii="仿宋" w:eastAsia="仿宋" w:hAnsi="仿宋" w:cs="Arial"/>
              </w:rPr>
              <w:t>电源输入</w:t>
            </w:r>
          </w:p>
        </w:tc>
        <w:tc>
          <w:tcPr>
            <w:tcW w:w="3522" w:type="pct"/>
            <w:vAlign w:val="center"/>
          </w:tcPr>
          <w:p w14:paraId="6FDB731D" w14:textId="77777777" w:rsidR="00E55A96" w:rsidRPr="009B7248" w:rsidRDefault="00E55A96" w:rsidP="0074787E">
            <w:pPr>
              <w:jc w:val="left"/>
              <w:textAlignment w:val="baseline"/>
              <w:rPr>
                <w:rFonts w:ascii="仿宋" w:eastAsia="仿宋" w:hAnsi="仿宋" w:cs="Arial"/>
              </w:rPr>
            </w:pPr>
            <w:r w:rsidRPr="009B7248">
              <w:rPr>
                <w:rFonts w:ascii="仿宋" w:eastAsia="仿宋" w:hAnsi="仿宋" w:cs="Arial"/>
              </w:rPr>
              <w:t xml:space="preserve"> DC 5V 1.2A</w:t>
            </w:r>
          </w:p>
        </w:tc>
      </w:tr>
      <w:tr w:rsidR="00E55A96" w:rsidRPr="009B7248" w14:paraId="1C2845C7" w14:textId="77777777" w:rsidTr="0074787E">
        <w:trPr>
          <w:trHeight w:val="70"/>
          <w:jc w:val="center"/>
        </w:trPr>
        <w:tc>
          <w:tcPr>
            <w:tcW w:w="465" w:type="pct"/>
            <w:vAlign w:val="center"/>
          </w:tcPr>
          <w:p w14:paraId="276FAAC5"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14:paraId="01F71FFC" w14:textId="77777777" w:rsidR="00E55A96" w:rsidRPr="009B7248" w:rsidRDefault="00E55A96" w:rsidP="0074787E">
            <w:pPr>
              <w:jc w:val="center"/>
              <w:textAlignment w:val="baseline"/>
              <w:rPr>
                <w:rFonts w:ascii="仿宋" w:eastAsia="仿宋" w:hAnsi="仿宋" w:cs="Arial"/>
              </w:rPr>
            </w:pPr>
          </w:p>
        </w:tc>
        <w:tc>
          <w:tcPr>
            <w:tcW w:w="763" w:type="pct"/>
            <w:vAlign w:val="center"/>
          </w:tcPr>
          <w:p w14:paraId="0092C6EA" w14:textId="77777777" w:rsidR="00E55A96" w:rsidRPr="009B7248" w:rsidRDefault="00E55A96" w:rsidP="0074787E">
            <w:pPr>
              <w:jc w:val="center"/>
              <w:textAlignment w:val="baseline"/>
              <w:rPr>
                <w:rFonts w:ascii="仿宋" w:eastAsia="仿宋" w:hAnsi="仿宋" w:cs="Arial"/>
              </w:rPr>
            </w:pPr>
            <w:r w:rsidRPr="009B7248">
              <w:rPr>
                <w:rFonts w:ascii="仿宋" w:eastAsia="仿宋" w:hAnsi="仿宋" w:cs="Arial"/>
              </w:rPr>
              <w:t>电源输出</w:t>
            </w:r>
          </w:p>
        </w:tc>
        <w:tc>
          <w:tcPr>
            <w:tcW w:w="3522" w:type="pct"/>
            <w:vAlign w:val="center"/>
          </w:tcPr>
          <w:p w14:paraId="19E5B39D" w14:textId="77777777" w:rsidR="00E55A96" w:rsidRPr="009B7248" w:rsidRDefault="00E55A96" w:rsidP="0074787E">
            <w:pPr>
              <w:jc w:val="left"/>
              <w:textAlignment w:val="baseline"/>
              <w:rPr>
                <w:rFonts w:ascii="仿宋" w:eastAsia="仿宋" w:hAnsi="仿宋" w:cs="Arial"/>
              </w:rPr>
            </w:pPr>
            <w:r w:rsidRPr="009B7248">
              <w:rPr>
                <w:rFonts w:ascii="仿宋" w:eastAsia="仿宋" w:hAnsi="仿宋" w:cs="Arial"/>
              </w:rPr>
              <w:t xml:space="preserve"> DC 5V 1.2A</w:t>
            </w:r>
          </w:p>
        </w:tc>
      </w:tr>
      <w:tr w:rsidR="00E55A96" w:rsidRPr="009B7248" w14:paraId="6AD14F23" w14:textId="77777777" w:rsidTr="0074787E">
        <w:trPr>
          <w:trHeight w:val="70"/>
          <w:jc w:val="center"/>
        </w:trPr>
        <w:tc>
          <w:tcPr>
            <w:tcW w:w="465" w:type="pct"/>
            <w:vAlign w:val="center"/>
          </w:tcPr>
          <w:p w14:paraId="5009AF67"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14:paraId="1E9AD2BE" w14:textId="77777777" w:rsidR="00E55A96" w:rsidRPr="009B7248" w:rsidRDefault="00E55A96" w:rsidP="0074787E">
            <w:pPr>
              <w:jc w:val="center"/>
              <w:textAlignment w:val="baseline"/>
              <w:rPr>
                <w:rFonts w:ascii="仿宋" w:eastAsia="仿宋" w:hAnsi="仿宋" w:cs="Arial"/>
              </w:rPr>
            </w:pPr>
          </w:p>
        </w:tc>
        <w:tc>
          <w:tcPr>
            <w:tcW w:w="763" w:type="pct"/>
            <w:vAlign w:val="center"/>
          </w:tcPr>
          <w:p w14:paraId="34939213" w14:textId="77777777" w:rsidR="00E55A96" w:rsidRPr="009B7248" w:rsidRDefault="00E55A96" w:rsidP="0074787E">
            <w:pPr>
              <w:jc w:val="center"/>
              <w:textAlignment w:val="baseline"/>
              <w:rPr>
                <w:rFonts w:ascii="仿宋" w:eastAsia="仿宋" w:hAnsi="仿宋" w:cs="Arial"/>
              </w:rPr>
            </w:pPr>
            <w:r w:rsidRPr="009B7248">
              <w:rPr>
                <w:rFonts w:ascii="仿宋" w:eastAsia="仿宋" w:hAnsi="仿宋" w:cs="Arial"/>
              </w:rPr>
              <w:t xml:space="preserve"> 指示灯</w:t>
            </w:r>
          </w:p>
        </w:tc>
        <w:tc>
          <w:tcPr>
            <w:tcW w:w="3522" w:type="pct"/>
            <w:vAlign w:val="center"/>
          </w:tcPr>
          <w:p w14:paraId="1C57AE95" w14:textId="77777777" w:rsidR="00E55A96" w:rsidRPr="009B7248" w:rsidRDefault="00E55A96" w:rsidP="0074787E">
            <w:pPr>
              <w:jc w:val="left"/>
              <w:textAlignment w:val="baseline"/>
              <w:rPr>
                <w:rFonts w:ascii="仿宋" w:eastAsia="仿宋" w:hAnsi="仿宋" w:cs="Arial"/>
              </w:rPr>
            </w:pPr>
            <w:r w:rsidRPr="009B7248">
              <w:rPr>
                <w:rFonts w:ascii="仿宋" w:eastAsia="仿宋" w:hAnsi="仿宋" w:cs="Arial"/>
              </w:rPr>
              <w:t xml:space="preserve"> 蓝色；接通电源后，放入PDA常亮</w:t>
            </w:r>
          </w:p>
        </w:tc>
      </w:tr>
      <w:tr w:rsidR="00E55A96" w:rsidRPr="009B7248" w14:paraId="406C4372" w14:textId="77777777" w:rsidTr="0074787E">
        <w:trPr>
          <w:trHeight w:val="70"/>
          <w:jc w:val="center"/>
        </w:trPr>
        <w:tc>
          <w:tcPr>
            <w:tcW w:w="465" w:type="pct"/>
            <w:vAlign w:val="center"/>
          </w:tcPr>
          <w:p w14:paraId="7AD5D6B7" w14:textId="77777777" w:rsidR="00E55A96" w:rsidRPr="00675671" w:rsidRDefault="00E55A96" w:rsidP="00E55A96">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14:paraId="789B24FC" w14:textId="77777777" w:rsidR="00E55A96" w:rsidRPr="009B7248" w:rsidRDefault="00E55A96" w:rsidP="0074787E">
            <w:pPr>
              <w:jc w:val="center"/>
              <w:textAlignment w:val="baseline"/>
              <w:rPr>
                <w:rFonts w:ascii="仿宋" w:eastAsia="仿宋" w:hAnsi="仿宋" w:cs="Arial"/>
              </w:rPr>
            </w:pPr>
          </w:p>
        </w:tc>
        <w:tc>
          <w:tcPr>
            <w:tcW w:w="763" w:type="pct"/>
            <w:vAlign w:val="center"/>
          </w:tcPr>
          <w:p w14:paraId="72E6D726" w14:textId="77777777" w:rsidR="00E55A96" w:rsidRPr="009B7248" w:rsidRDefault="00E55A96" w:rsidP="0074787E">
            <w:pPr>
              <w:jc w:val="center"/>
              <w:textAlignment w:val="baseline"/>
              <w:rPr>
                <w:rFonts w:ascii="仿宋" w:eastAsia="仿宋" w:hAnsi="仿宋" w:cs="Arial"/>
              </w:rPr>
            </w:pPr>
            <w:r w:rsidRPr="009B7248">
              <w:rPr>
                <w:rFonts w:ascii="仿宋" w:eastAsia="仿宋" w:hAnsi="仿宋" w:cs="Arial"/>
              </w:rPr>
              <w:t xml:space="preserve"> 呼吸灯</w:t>
            </w:r>
          </w:p>
        </w:tc>
        <w:tc>
          <w:tcPr>
            <w:tcW w:w="3522" w:type="pct"/>
            <w:vAlign w:val="center"/>
          </w:tcPr>
          <w:p w14:paraId="1CD8B389" w14:textId="77777777" w:rsidR="00E55A96" w:rsidRPr="009B7248" w:rsidRDefault="00E55A96" w:rsidP="0074787E">
            <w:pPr>
              <w:jc w:val="left"/>
              <w:textAlignment w:val="baseline"/>
              <w:rPr>
                <w:rFonts w:ascii="仿宋" w:eastAsia="仿宋" w:hAnsi="仿宋" w:cs="Arial"/>
              </w:rPr>
            </w:pPr>
            <w:r w:rsidRPr="009B7248">
              <w:rPr>
                <w:rFonts w:ascii="仿宋" w:eastAsia="仿宋" w:hAnsi="仿宋" w:cs="Arial"/>
              </w:rPr>
              <w:t xml:space="preserve"> 乳白色：接通电源不放入PDA 常亮；接通电源放入NDA充电呼吸灯闪烁；充满电时呼吸灯常亮。</w:t>
            </w:r>
          </w:p>
        </w:tc>
      </w:tr>
    </w:tbl>
    <w:p w14:paraId="0DCD0934" w14:textId="77777777" w:rsidR="00E55A96" w:rsidRPr="00E55A96" w:rsidRDefault="00E55A96" w:rsidP="00E55A96">
      <w:pPr>
        <w:snapToGrid w:val="0"/>
        <w:spacing w:line="360" w:lineRule="auto"/>
        <w:jc w:val="left"/>
        <w:rPr>
          <w:rFonts w:ascii="宋体" w:hAnsi="宋体" w:cs="宋体" w:hint="eastAsia"/>
          <w:kern w:val="0"/>
          <w:sz w:val="22"/>
        </w:rPr>
      </w:pPr>
      <w:r w:rsidRPr="00E55A96">
        <w:rPr>
          <w:rFonts w:ascii="宋体" w:hAnsi="宋体" w:cs="宋体" w:hint="eastAsia"/>
          <w:kern w:val="0"/>
          <w:sz w:val="22"/>
        </w:rPr>
        <w:t>数量：49台</w:t>
      </w:r>
    </w:p>
    <w:p w14:paraId="0DE6C265" w14:textId="77777777" w:rsidR="00E55A96" w:rsidRPr="00E55A96" w:rsidRDefault="00E55A96" w:rsidP="00E55A96">
      <w:pPr>
        <w:snapToGrid w:val="0"/>
        <w:spacing w:line="360" w:lineRule="auto"/>
        <w:jc w:val="left"/>
        <w:rPr>
          <w:rFonts w:ascii="宋体" w:hAnsi="宋体" w:cs="宋体" w:hint="eastAsia"/>
          <w:kern w:val="0"/>
          <w:sz w:val="22"/>
        </w:rPr>
      </w:pPr>
      <w:r w:rsidRPr="00E55A96">
        <w:rPr>
          <w:rFonts w:ascii="宋体" w:hAnsi="宋体" w:cs="宋体" w:hint="eastAsia"/>
          <w:kern w:val="0"/>
          <w:sz w:val="22"/>
        </w:rPr>
        <w:t>保修：3年</w:t>
      </w:r>
    </w:p>
    <w:p w14:paraId="68BC6080" w14:textId="77777777" w:rsidR="00E55A96" w:rsidRPr="00E55A96" w:rsidRDefault="00E55A96" w:rsidP="00E55A96">
      <w:pPr>
        <w:snapToGrid w:val="0"/>
        <w:spacing w:line="360" w:lineRule="auto"/>
        <w:jc w:val="left"/>
        <w:rPr>
          <w:rFonts w:ascii="宋体" w:hAnsi="宋体" w:cs="宋体" w:hint="eastAsia"/>
          <w:kern w:val="0"/>
          <w:sz w:val="22"/>
        </w:rPr>
      </w:pPr>
      <w:r w:rsidRPr="00E55A96">
        <w:rPr>
          <w:rFonts w:ascii="宋体" w:hAnsi="宋体" w:cs="宋体" w:hint="eastAsia"/>
          <w:kern w:val="0"/>
          <w:sz w:val="22"/>
        </w:rPr>
        <w:t>到货期：一周内</w:t>
      </w:r>
    </w:p>
    <w:p w14:paraId="0C6EA146" w14:textId="1DCEF71A" w:rsidR="00C11658" w:rsidRPr="00E55A96" w:rsidRDefault="00E55A96" w:rsidP="00E55A96">
      <w:pPr>
        <w:snapToGrid w:val="0"/>
        <w:spacing w:line="360" w:lineRule="auto"/>
        <w:jc w:val="left"/>
        <w:rPr>
          <w:rFonts w:ascii="宋体" w:hAnsi="宋体" w:cs="宋体"/>
          <w:kern w:val="0"/>
          <w:sz w:val="22"/>
        </w:rPr>
      </w:pPr>
      <w:r w:rsidRPr="00E55A96">
        <w:rPr>
          <w:rFonts w:ascii="宋体" w:hAnsi="宋体" w:cs="宋体" w:hint="eastAsia"/>
          <w:kern w:val="0"/>
          <w:sz w:val="22"/>
        </w:rPr>
        <w:t>预算：29.4万元</w:t>
      </w:r>
    </w:p>
    <w:p w14:paraId="05B55638" w14:textId="77777777" w:rsidR="0047171A" w:rsidRPr="00B52232" w:rsidRDefault="0047171A" w:rsidP="0047171A">
      <w:pPr>
        <w:snapToGrid w:val="0"/>
        <w:spacing w:line="360" w:lineRule="auto"/>
        <w:jc w:val="left"/>
        <w:rPr>
          <w:b/>
        </w:rPr>
      </w:pP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w:t>
      </w:r>
      <w:bookmarkStart w:id="0" w:name="_GoBack"/>
      <w:bookmarkEnd w:id="0"/>
      <w:r w:rsidR="00DE281A" w:rsidRPr="00196FAE">
        <w:rPr>
          <w:rFonts w:asciiTheme="minorEastAsia" w:eastAsiaTheme="minorEastAsia" w:hAnsiTheme="minorEastAsia" w:hint="eastAsia"/>
          <w:szCs w:val="21"/>
        </w:rPr>
        <w:t>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投标单位法定代表人授权书（需附法人及投标授权人身份证正反面加盖公章并签名）</w:t>
      </w:r>
      <w:r w:rsidR="006410EB">
        <w:rPr>
          <w:rFonts w:asciiTheme="minorEastAsia" w:eastAsiaTheme="minorEastAsia" w:hAnsiTheme="minorEastAsia" w:hint="eastAsia"/>
          <w:szCs w:val="21"/>
        </w:rPr>
        <w:t>、信用查</w:t>
      </w:r>
      <w:r w:rsidR="006410EB">
        <w:rPr>
          <w:rFonts w:asciiTheme="minorEastAsia" w:eastAsiaTheme="minorEastAsia" w:hAnsiTheme="minorEastAsia" w:hint="eastAsia"/>
          <w:szCs w:val="21"/>
        </w:rPr>
        <w:lastRenderedPageBreak/>
        <w:t>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4280928A"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w:t>
      </w:r>
      <w:r w:rsidR="003231C6">
        <w:rPr>
          <w:rFonts w:asciiTheme="minorEastAsia" w:eastAsiaTheme="minorEastAsia" w:hAnsiTheme="minorEastAsia" w:hint="eastAsia"/>
          <w:szCs w:val="21"/>
        </w:rPr>
        <w:t>(包含</w:t>
      </w:r>
      <w:r w:rsidR="003231C6">
        <w:rPr>
          <w:rFonts w:asciiTheme="minorEastAsia" w:eastAsiaTheme="minorEastAsia" w:hAnsiTheme="minorEastAsia"/>
          <w:szCs w:val="21"/>
        </w:rPr>
        <w:t>到货期、保修期</w:t>
      </w:r>
      <w:r w:rsidR="003231C6">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14:paraId="3A8E04B4" w14:textId="2E50D658"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21586D">
        <w:rPr>
          <w:rFonts w:asciiTheme="minorEastAsia" w:eastAsiaTheme="minorEastAsia" w:hAnsiTheme="minorEastAsia" w:hint="eastAsia"/>
          <w:kern w:val="0"/>
          <w:szCs w:val="21"/>
        </w:rPr>
        <w:t>眼视光中心二层第九会议室。</w:t>
      </w:r>
    </w:p>
    <w:p w14:paraId="75574DAC" w14:textId="416E0DEE"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19F24634"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t>北京大学人民医院医疗设备采购合同</w:t>
      </w:r>
    </w:p>
    <w:p w14:paraId="311B7BA6" w14:textId="77777777" w:rsidR="004F19FE" w:rsidRPr="00833D14" w:rsidRDefault="004F19FE" w:rsidP="004F19FE">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lastRenderedPageBreak/>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lastRenderedPageBreak/>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908ED" w14:textId="77777777" w:rsidR="005C71F8" w:rsidRDefault="005C71F8" w:rsidP="00C35CAB">
      <w:r>
        <w:separator/>
      </w:r>
    </w:p>
  </w:endnote>
  <w:endnote w:type="continuationSeparator" w:id="0">
    <w:p w14:paraId="65EB2DD4" w14:textId="77777777" w:rsidR="005C71F8" w:rsidRDefault="005C71F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C2766" w14:textId="77777777" w:rsidR="005C71F8" w:rsidRDefault="005C71F8" w:rsidP="00C35CAB">
      <w:r>
        <w:separator/>
      </w:r>
    </w:p>
  </w:footnote>
  <w:footnote w:type="continuationSeparator" w:id="0">
    <w:p w14:paraId="4A3DA8AF" w14:textId="77777777" w:rsidR="005C71F8" w:rsidRDefault="005C71F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D116B"/>
    <w:rsid w:val="000D23B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02F1"/>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586D"/>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1761F"/>
    <w:rsid w:val="003231C6"/>
    <w:rsid w:val="0033251C"/>
    <w:rsid w:val="00333B68"/>
    <w:rsid w:val="00336A08"/>
    <w:rsid w:val="00342B1C"/>
    <w:rsid w:val="00343EB4"/>
    <w:rsid w:val="00344CC7"/>
    <w:rsid w:val="003472D4"/>
    <w:rsid w:val="00352967"/>
    <w:rsid w:val="00362560"/>
    <w:rsid w:val="00362E6E"/>
    <w:rsid w:val="00363277"/>
    <w:rsid w:val="00363D7D"/>
    <w:rsid w:val="00365BB7"/>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D7509"/>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171A"/>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C71F8"/>
    <w:rsid w:val="005D00D9"/>
    <w:rsid w:val="005D46C7"/>
    <w:rsid w:val="005D7386"/>
    <w:rsid w:val="005E0692"/>
    <w:rsid w:val="005E4A2E"/>
    <w:rsid w:val="005E6114"/>
    <w:rsid w:val="005E62A4"/>
    <w:rsid w:val="005E6637"/>
    <w:rsid w:val="005E79BA"/>
    <w:rsid w:val="005F3DC6"/>
    <w:rsid w:val="005F7A06"/>
    <w:rsid w:val="006035D7"/>
    <w:rsid w:val="00605951"/>
    <w:rsid w:val="00605C33"/>
    <w:rsid w:val="00611C8C"/>
    <w:rsid w:val="00615597"/>
    <w:rsid w:val="00617045"/>
    <w:rsid w:val="0061709D"/>
    <w:rsid w:val="00620591"/>
    <w:rsid w:val="0062142C"/>
    <w:rsid w:val="0062518A"/>
    <w:rsid w:val="00625944"/>
    <w:rsid w:val="006316A0"/>
    <w:rsid w:val="00631E66"/>
    <w:rsid w:val="006410EB"/>
    <w:rsid w:val="00643F4C"/>
    <w:rsid w:val="006478A5"/>
    <w:rsid w:val="00654DC6"/>
    <w:rsid w:val="006558A8"/>
    <w:rsid w:val="006563F5"/>
    <w:rsid w:val="0067206F"/>
    <w:rsid w:val="0067235E"/>
    <w:rsid w:val="00674DBF"/>
    <w:rsid w:val="0068181C"/>
    <w:rsid w:val="00681DD7"/>
    <w:rsid w:val="00682EFB"/>
    <w:rsid w:val="00682F8B"/>
    <w:rsid w:val="006851B7"/>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2A01"/>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22496"/>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1B71"/>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23"/>
    <w:rsid w:val="00E35A31"/>
    <w:rsid w:val="00E415F0"/>
    <w:rsid w:val="00E4438E"/>
    <w:rsid w:val="00E46DAE"/>
    <w:rsid w:val="00E47AA3"/>
    <w:rsid w:val="00E55A96"/>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260F7"/>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1C55"/>
    <w:rsid w:val="00FB3E6C"/>
    <w:rsid w:val="00FB5A6C"/>
    <w:rsid w:val="00FB76B5"/>
    <w:rsid w:val="00FC70F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69063-D905-4C1E-8851-6905EF565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918</Words>
  <Characters>5233</Characters>
  <Application>Microsoft Office Word</Application>
  <DocSecurity>0</DocSecurity>
  <Lines>43</Lines>
  <Paragraphs>12</Paragraphs>
  <ScaleCrop>false</ScaleCrop>
  <Company/>
  <LinksUpToDate>false</LinksUpToDate>
  <CharactersWithSpaces>6139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108</cp:revision>
  <cp:lastPrinted>2015-07-01T23:52:00Z</cp:lastPrinted>
  <dcterms:created xsi:type="dcterms:W3CDTF">2021-03-18T02:48:00Z</dcterms:created>
  <dcterms:modified xsi:type="dcterms:W3CDTF">2022-08-19T07:37:00Z</dcterms:modified>
</cp:coreProperties>
</file>