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8C2A2F" w:rsidRPr="008C2A2F">
        <w:rPr>
          <w:rFonts w:ascii="宋体" w:hAnsi="宋体" w:cs="Arial" w:hint="eastAsia"/>
          <w:szCs w:val="21"/>
        </w:rPr>
        <w:t>全自动血型/配</w:t>
      </w:r>
      <w:proofErr w:type="gramStart"/>
      <w:r w:rsidR="008C2A2F" w:rsidRPr="008C2A2F">
        <w:rPr>
          <w:rFonts w:ascii="宋体" w:hAnsi="宋体" w:cs="Arial" w:hint="eastAsia"/>
          <w:szCs w:val="21"/>
        </w:rPr>
        <w:t>血系统</w:t>
      </w:r>
      <w:proofErr w:type="gramEnd"/>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CE5842" w:rsidRDefault="00CE5842" w:rsidP="00CE5842"/>
    <w:p w:rsidR="008C2A2F" w:rsidRDefault="008C2A2F" w:rsidP="008C2A2F">
      <w:pPr>
        <w:rPr>
          <w:rFonts w:hint="eastAsia"/>
          <w:szCs w:val="21"/>
        </w:rPr>
      </w:pPr>
    </w:p>
    <w:p w:rsidR="008C2A2F" w:rsidRDefault="008C2A2F" w:rsidP="008C2A2F">
      <w:pPr>
        <w:rPr>
          <w:rFonts w:hint="eastAsia"/>
          <w:szCs w:val="21"/>
        </w:rPr>
      </w:pPr>
    </w:p>
    <w:tbl>
      <w:tblPr>
        <w:tblW w:w="9128" w:type="dxa"/>
        <w:jc w:val="center"/>
        <w:tblLayout w:type="fixed"/>
        <w:tblLook w:val="0000" w:firstRow="0" w:lastRow="0" w:firstColumn="0" w:lastColumn="0" w:noHBand="0" w:noVBand="0"/>
      </w:tblPr>
      <w:tblGrid>
        <w:gridCol w:w="534"/>
        <w:gridCol w:w="2294"/>
        <w:gridCol w:w="2184"/>
        <w:gridCol w:w="4116"/>
      </w:tblGrid>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jc w:val="center"/>
              <w:rPr>
                <w:rFonts w:ascii="宋体" w:hAnsi="宋体" w:cs="宋体"/>
                <w:b/>
                <w:bCs/>
                <w:szCs w:val="21"/>
              </w:rPr>
            </w:pPr>
            <w:r>
              <w:rPr>
                <w:rFonts w:ascii="宋体" w:hAnsi="宋体" w:hint="eastAsia"/>
                <w:b/>
                <w:bCs/>
                <w:szCs w:val="21"/>
              </w:rPr>
              <w:t>序号</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jc w:val="center"/>
              <w:rPr>
                <w:rFonts w:ascii="宋体" w:hAnsi="宋体" w:cs="宋体"/>
                <w:b/>
                <w:bCs/>
                <w:szCs w:val="21"/>
              </w:rPr>
            </w:pPr>
            <w:r>
              <w:rPr>
                <w:rFonts w:ascii="宋体" w:hAnsi="宋体" w:hint="eastAsia"/>
                <w:b/>
                <w:bCs/>
                <w:szCs w:val="21"/>
              </w:rPr>
              <w:t>技术参数名称</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jc w:val="center"/>
              <w:rPr>
                <w:rFonts w:ascii="宋体" w:hAnsi="宋体" w:cs="宋体"/>
                <w:b/>
                <w:bCs/>
                <w:szCs w:val="21"/>
              </w:rPr>
            </w:pPr>
            <w:r>
              <w:rPr>
                <w:rFonts w:ascii="宋体" w:hAnsi="宋体" w:hint="eastAsia"/>
                <w:b/>
                <w:bCs/>
                <w:szCs w:val="21"/>
              </w:rPr>
              <w:t>内容</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kern w:val="0"/>
                <w:szCs w:val="21"/>
              </w:rPr>
            </w:pPr>
            <w:r>
              <w:rPr>
                <w:rFonts w:ascii="宋体" w:hAnsi="宋体"/>
                <w:kern w:val="0"/>
                <w:szCs w:val="21"/>
              </w:rPr>
              <w:t>1</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kern w:val="0"/>
                <w:szCs w:val="21"/>
              </w:rPr>
            </w:pPr>
            <w:r>
              <w:rPr>
                <w:rFonts w:ascii="宋体" w:hAnsi="宋体" w:cs="宋体" w:hint="eastAsia"/>
                <w:kern w:val="0"/>
                <w:szCs w:val="21"/>
              </w:rPr>
              <w:t>操作流程</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kern w:val="0"/>
                <w:szCs w:val="21"/>
              </w:rPr>
            </w:pPr>
            <w:r>
              <w:rPr>
                <w:rFonts w:ascii="宋体" w:hAnsi="宋体" w:cs="宋体" w:hint="eastAsia"/>
                <w:kern w:val="0"/>
                <w:szCs w:val="21"/>
              </w:rPr>
              <w:t>全自动一体机，从样本输入,加样（试剂）到孵育、离心、判读等全过程仪器自动完成</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cs="宋体"/>
                <w:b/>
                <w:kern w:val="0"/>
                <w:szCs w:val="21"/>
              </w:rPr>
            </w:pPr>
            <w:r>
              <w:rPr>
                <w:rFonts w:ascii="宋体" w:hAnsi="宋体" w:cs="宋体" w:hint="eastAsia"/>
                <w:b/>
                <w:kern w:val="0"/>
                <w:szCs w:val="21"/>
              </w:rPr>
              <w:t>*</w:t>
            </w:r>
            <w:r>
              <w:rPr>
                <w:rFonts w:ascii="宋体" w:hAnsi="宋体" w:cs="宋体"/>
                <w:b/>
                <w:kern w:val="0"/>
                <w:szCs w:val="21"/>
              </w:rPr>
              <w:t>2</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b/>
                <w:kern w:val="0"/>
                <w:szCs w:val="21"/>
              </w:rPr>
            </w:pPr>
            <w:r>
              <w:rPr>
                <w:rFonts w:ascii="宋体" w:hAnsi="宋体" w:cs="宋体" w:hint="eastAsia"/>
                <w:b/>
                <w:kern w:val="0"/>
                <w:szCs w:val="21"/>
              </w:rPr>
              <w:t>主要用途</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kern w:val="0"/>
                <w:szCs w:val="21"/>
              </w:rPr>
            </w:pPr>
            <w:r>
              <w:rPr>
                <w:rFonts w:ascii="宋体" w:hAnsi="宋体" w:cs="宋体" w:hint="eastAsia"/>
                <w:kern w:val="0"/>
                <w:szCs w:val="21"/>
              </w:rPr>
              <w:t>至少可以用于交叉配血、额外抗体筛查、额外抗体鉴定、血型检测正、反定型、稀有血型鉴定、</w:t>
            </w:r>
            <w:r>
              <w:rPr>
                <w:rFonts w:ascii="宋体" w:hAnsi="宋体" w:cs="Arial"/>
                <w:kern w:val="0"/>
                <w:szCs w:val="21"/>
              </w:rPr>
              <w:t>HDN</w:t>
            </w:r>
            <w:r>
              <w:rPr>
                <w:rFonts w:ascii="宋体" w:hAnsi="宋体" w:cs="宋体" w:hint="eastAsia"/>
                <w:kern w:val="0"/>
                <w:szCs w:val="21"/>
              </w:rPr>
              <w:t>、免疫性溶血性贫血、各种</w:t>
            </w:r>
            <w:r>
              <w:rPr>
                <w:rFonts w:ascii="宋体" w:hAnsi="宋体" w:cs="宋体" w:hint="eastAsia"/>
                <w:b/>
                <w:kern w:val="0"/>
                <w:szCs w:val="21"/>
              </w:rPr>
              <w:t>滴度效价试验</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cs="宋体"/>
                <w:kern w:val="0"/>
                <w:szCs w:val="21"/>
              </w:rPr>
            </w:pPr>
            <w:r>
              <w:rPr>
                <w:rFonts w:ascii="宋体" w:hAnsi="宋体" w:cs="宋体"/>
                <w:kern w:val="0"/>
                <w:szCs w:val="21"/>
              </w:rPr>
              <w:t>3</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kern w:val="0"/>
                <w:szCs w:val="21"/>
              </w:rPr>
            </w:pPr>
            <w:r>
              <w:rPr>
                <w:rFonts w:ascii="宋体" w:hAnsi="宋体" w:cs="宋体" w:hint="eastAsia"/>
                <w:kern w:val="0"/>
                <w:szCs w:val="21"/>
              </w:rPr>
              <w:t>项目组合</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kern w:val="0"/>
                <w:szCs w:val="21"/>
              </w:rPr>
            </w:pPr>
            <w:r>
              <w:rPr>
                <w:rFonts w:ascii="宋体" w:hAnsi="宋体" w:cs="Arial" w:hint="eastAsia"/>
                <w:kern w:val="0"/>
                <w:szCs w:val="21"/>
              </w:rPr>
              <w:t>≥70种组合，并可根据要求设计多种组合程序，一个批次内可运行≥3种卡</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cs="宋体"/>
                <w:kern w:val="0"/>
                <w:szCs w:val="21"/>
              </w:rPr>
            </w:pPr>
            <w:r>
              <w:rPr>
                <w:rFonts w:ascii="宋体" w:hAnsi="宋体" w:hint="eastAsia"/>
                <w:szCs w:val="21"/>
              </w:rPr>
              <w:t>＃</w:t>
            </w:r>
            <w:r>
              <w:rPr>
                <w:rFonts w:ascii="宋体" w:hAnsi="宋体" w:cs="宋体"/>
                <w:kern w:val="0"/>
                <w:szCs w:val="21"/>
              </w:rPr>
              <w:t>4</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bCs/>
                <w:kern w:val="0"/>
                <w:szCs w:val="21"/>
              </w:rPr>
            </w:pPr>
            <w:r>
              <w:rPr>
                <w:rFonts w:ascii="宋体" w:hAnsi="宋体" w:cs="宋体" w:hint="eastAsia"/>
                <w:bCs/>
                <w:kern w:val="0"/>
                <w:szCs w:val="21"/>
              </w:rPr>
              <w:t>试剂卡载体</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kern w:val="0"/>
                <w:szCs w:val="21"/>
              </w:rPr>
            </w:pPr>
            <w:r>
              <w:rPr>
                <w:rFonts w:ascii="宋体" w:hAnsi="宋体" w:cs="宋体" w:hint="eastAsia"/>
                <w:kern w:val="0"/>
                <w:szCs w:val="21"/>
              </w:rPr>
              <w:t>葡聚糖凝胶</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cs="宋体"/>
                <w:b/>
                <w:kern w:val="0"/>
                <w:szCs w:val="21"/>
              </w:rPr>
            </w:pPr>
            <w:r>
              <w:rPr>
                <w:rFonts w:ascii="宋体" w:hAnsi="宋体" w:hint="eastAsia"/>
                <w:b/>
                <w:kern w:val="0"/>
                <w:szCs w:val="21"/>
              </w:rPr>
              <w:t>*</w:t>
            </w:r>
            <w:r>
              <w:rPr>
                <w:rFonts w:ascii="宋体" w:hAnsi="宋体" w:cs="宋体"/>
                <w:b/>
                <w:kern w:val="0"/>
                <w:szCs w:val="21"/>
              </w:rPr>
              <w:t>5</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b/>
                <w:bCs/>
                <w:kern w:val="0"/>
                <w:szCs w:val="21"/>
              </w:rPr>
            </w:pPr>
            <w:r>
              <w:rPr>
                <w:rFonts w:ascii="宋体" w:hAnsi="宋体" w:cs="宋体" w:hint="eastAsia"/>
                <w:b/>
                <w:bCs/>
                <w:kern w:val="0"/>
                <w:szCs w:val="21"/>
              </w:rPr>
              <w:t>试剂</w:t>
            </w:r>
            <w:proofErr w:type="gramStart"/>
            <w:r>
              <w:rPr>
                <w:rFonts w:ascii="宋体" w:hAnsi="宋体" w:cs="宋体" w:hint="eastAsia"/>
                <w:b/>
                <w:bCs/>
                <w:kern w:val="0"/>
                <w:szCs w:val="21"/>
              </w:rPr>
              <w:t>卡结构</w:t>
            </w:r>
            <w:proofErr w:type="gramEnd"/>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b/>
                <w:kern w:val="0"/>
                <w:szCs w:val="21"/>
              </w:rPr>
            </w:pPr>
            <w:r>
              <w:rPr>
                <w:rFonts w:ascii="宋体" w:hAnsi="宋体" w:cs="宋体"/>
                <w:b/>
                <w:kern w:val="0"/>
                <w:szCs w:val="21"/>
              </w:rPr>
              <w:t>8</w:t>
            </w:r>
            <w:proofErr w:type="gramStart"/>
            <w:r>
              <w:rPr>
                <w:rFonts w:ascii="宋体" w:hAnsi="宋体" w:cs="宋体"/>
                <w:b/>
                <w:kern w:val="0"/>
                <w:szCs w:val="21"/>
              </w:rPr>
              <w:t>孔微柱</w:t>
            </w:r>
            <w:proofErr w:type="gramEnd"/>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cs="宋体"/>
                <w:kern w:val="0"/>
                <w:szCs w:val="21"/>
              </w:rPr>
            </w:pPr>
            <w:r>
              <w:rPr>
                <w:rFonts w:ascii="宋体" w:hAnsi="宋体" w:hint="eastAsia"/>
                <w:kern w:val="0"/>
                <w:szCs w:val="21"/>
              </w:rPr>
              <w:t>＃</w:t>
            </w:r>
            <w:r>
              <w:rPr>
                <w:rFonts w:ascii="宋体" w:hAnsi="宋体" w:cs="宋体"/>
                <w:kern w:val="0"/>
                <w:szCs w:val="21"/>
              </w:rPr>
              <w:t>6</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bCs/>
                <w:kern w:val="0"/>
                <w:szCs w:val="21"/>
              </w:rPr>
            </w:pPr>
            <w:proofErr w:type="gramStart"/>
            <w:r>
              <w:rPr>
                <w:rFonts w:ascii="宋体" w:hAnsi="宋体" w:cs="宋体" w:hint="eastAsia"/>
                <w:bCs/>
                <w:kern w:val="0"/>
                <w:szCs w:val="21"/>
              </w:rPr>
              <w:t>试剂卡质控</w:t>
            </w:r>
            <w:proofErr w:type="gramEnd"/>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b/>
                <w:kern w:val="0"/>
                <w:szCs w:val="21"/>
              </w:rPr>
            </w:pPr>
            <w:r>
              <w:rPr>
                <w:rFonts w:ascii="宋体" w:hAnsi="宋体" w:cs="宋体" w:hint="eastAsia"/>
                <w:b/>
                <w:kern w:val="0"/>
                <w:szCs w:val="21"/>
              </w:rPr>
              <w:t>所有血型卡必须带有质控对照孔</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rPr>
                <w:rFonts w:ascii="宋体" w:hAnsi="宋体" w:cs="宋体" w:hint="eastAsia"/>
                <w:kern w:val="0"/>
                <w:szCs w:val="21"/>
              </w:rPr>
            </w:pPr>
            <w:r>
              <w:rPr>
                <w:rFonts w:ascii="宋体" w:hAnsi="宋体" w:hint="eastAsia"/>
                <w:szCs w:val="21"/>
              </w:rPr>
              <w:t>＃</w:t>
            </w:r>
            <w:r>
              <w:rPr>
                <w:rFonts w:ascii="宋体" w:hAnsi="宋体" w:cs="宋体" w:hint="eastAsia"/>
                <w:kern w:val="0"/>
                <w:szCs w:val="21"/>
              </w:rPr>
              <w:t>7</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hint="eastAsia"/>
                <w:bCs/>
                <w:kern w:val="0"/>
                <w:szCs w:val="21"/>
              </w:rPr>
            </w:pPr>
            <w:r>
              <w:rPr>
                <w:rFonts w:ascii="宋体" w:hAnsi="宋体" w:cs="宋体" w:hint="eastAsia"/>
                <w:bCs/>
                <w:kern w:val="0"/>
                <w:szCs w:val="21"/>
              </w:rPr>
              <w:t>试剂卡注册种类</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Arial" w:hint="eastAsia"/>
                <w:kern w:val="0"/>
                <w:szCs w:val="21"/>
              </w:rPr>
            </w:pPr>
            <w:r>
              <w:rPr>
                <w:rFonts w:ascii="宋体" w:hAnsi="宋体" w:cs="Arial" w:hint="eastAsia"/>
                <w:kern w:val="0"/>
                <w:szCs w:val="21"/>
              </w:rPr>
              <w:t>至少需有ABO/RH正反</w:t>
            </w:r>
            <w:proofErr w:type="gramStart"/>
            <w:r>
              <w:rPr>
                <w:rFonts w:ascii="宋体" w:hAnsi="宋体" w:cs="Arial" w:hint="eastAsia"/>
                <w:kern w:val="0"/>
                <w:szCs w:val="21"/>
              </w:rPr>
              <w:t>定型卡</w:t>
            </w:r>
            <w:proofErr w:type="gramEnd"/>
            <w:r>
              <w:rPr>
                <w:rFonts w:ascii="宋体" w:hAnsi="宋体" w:cs="Arial" w:hint="eastAsia"/>
                <w:kern w:val="0"/>
                <w:szCs w:val="21"/>
              </w:rPr>
              <w:t>,ABO/RH正</w:t>
            </w:r>
            <w:proofErr w:type="gramStart"/>
            <w:r>
              <w:rPr>
                <w:rFonts w:ascii="宋体" w:hAnsi="宋体" w:cs="Arial" w:hint="eastAsia"/>
                <w:kern w:val="0"/>
                <w:szCs w:val="21"/>
              </w:rPr>
              <w:t>定型卡</w:t>
            </w:r>
            <w:proofErr w:type="gramEnd"/>
            <w:r>
              <w:rPr>
                <w:rFonts w:ascii="宋体" w:hAnsi="宋体" w:cs="Arial" w:hint="eastAsia"/>
                <w:kern w:val="0"/>
                <w:szCs w:val="21"/>
              </w:rPr>
              <w:t>(2人/卡,ABO卡(4人/卡),新生儿检查卡, 抗人球蛋白卡, 血型</w:t>
            </w:r>
            <w:proofErr w:type="gramStart"/>
            <w:r>
              <w:rPr>
                <w:rFonts w:ascii="宋体" w:hAnsi="宋体" w:cs="Arial" w:hint="eastAsia"/>
                <w:kern w:val="0"/>
                <w:szCs w:val="21"/>
              </w:rPr>
              <w:t>综合卡</w:t>
            </w:r>
            <w:proofErr w:type="gramEnd"/>
            <w:r>
              <w:rPr>
                <w:rFonts w:ascii="宋体" w:hAnsi="宋体" w:cs="Arial" w:hint="eastAsia"/>
                <w:kern w:val="0"/>
                <w:szCs w:val="21"/>
              </w:rPr>
              <w:t>等</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cs="宋体" w:hint="eastAsia"/>
                <w:kern w:val="0"/>
                <w:szCs w:val="21"/>
              </w:rPr>
            </w:pPr>
            <w:r>
              <w:rPr>
                <w:rFonts w:ascii="宋体" w:hAnsi="宋体" w:cs="宋体" w:hint="eastAsia"/>
                <w:kern w:val="0"/>
                <w:szCs w:val="21"/>
              </w:rPr>
              <w:t>8</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bCs/>
                <w:kern w:val="0"/>
                <w:szCs w:val="21"/>
              </w:rPr>
            </w:pPr>
            <w:r>
              <w:rPr>
                <w:rFonts w:ascii="宋体" w:hAnsi="宋体" w:cs="宋体" w:hint="eastAsia"/>
                <w:bCs/>
                <w:kern w:val="0"/>
                <w:szCs w:val="21"/>
              </w:rPr>
              <w:t>第三方试剂</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kern w:val="0"/>
                <w:szCs w:val="21"/>
              </w:rPr>
            </w:pPr>
            <w:r>
              <w:rPr>
                <w:rFonts w:ascii="宋体" w:hAnsi="宋体" w:cs="Arial" w:hint="eastAsia"/>
                <w:kern w:val="0"/>
                <w:szCs w:val="21"/>
              </w:rPr>
              <w:t>有试剂开放模块，</w:t>
            </w:r>
            <w:r>
              <w:rPr>
                <w:rFonts w:ascii="宋体" w:hAnsi="宋体" w:cs="宋体" w:hint="eastAsia"/>
                <w:kern w:val="0"/>
                <w:szCs w:val="21"/>
              </w:rPr>
              <w:t>允许添加</w:t>
            </w:r>
            <w:r>
              <w:rPr>
                <w:rFonts w:ascii="宋体" w:hAnsi="宋体" w:cs="宋体" w:hint="eastAsia"/>
                <w:bCs/>
                <w:kern w:val="0"/>
                <w:szCs w:val="21"/>
              </w:rPr>
              <w:t>第三方试剂抗体和细胞</w:t>
            </w:r>
          </w:p>
        </w:tc>
      </w:tr>
      <w:tr w:rsidR="008C2A2F" w:rsidTr="00923B0A">
        <w:trPr>
          <w:gridAfter w:val="1"/>
          <w:wAfter w:w="4116" w:type="dxa"/>
          <w:trHeight w:val="276"/>
          <w:jc w:val="center"/>
        </w:trPr>
        <w:tc>
          <w:tcPr>
            <w:tcW w:w="5012" w:type="dxa"/>
            <w:gridSpan w:val="3"/>
            <w:tcBorders>
              <w:top w:val="single" w:sz="4" w:space="0" w:color="auto"/>
              <w:left w:val="single" w:sz="4" w:space="0" w:color="auto"/>
              <w:bottom w:val="single" w:sz="4" w:space="0" w:color="auto"/>
            </w:tcBorders>
            <w:vAlign w:val="center"/>
          </w:tcPr>
          <w:p w:rsidR="008C2A2F" w:rsidRDefault="008C2A2F" w:rsidP="00923B0A">
            <w:pPr>
              <w:widowControl/>
              <w:rPr>
                <w:rFonts w:ascii="宋体" w:hAnsi="宋体" w:cs="Arial"/>
                <w:kern w:val="0"/>
                <w:szCs w:val="21"/>
              </w:rPr>
            </w:pPr>
            <w:r>
              <w:rPr>
                <w:rFonts w:ascii="宋体" w:hAnsi="宋体" w:cs="宋体" w:hint="eastAsia"/>
                <w:b/>
                <w:bCs/>
                <w:kern w:val="0"/>
                <w:szCs w:val="21"/>
              </w:rPr>
              <w:t>加</w:t>
            </w:r>
            <w:proofErr w:type="gramStart"/>
            <w:r>
              <w:rPr>
                <w:rFonts w:ascii="宋体" w:hAnsi="宋体" w:cs="宋体" w:hint="eastAsia"/>
                <w:b/>
                <w:bCs/>
                <w:kern w:val="0"/>
                <w:szCs w:val="21"/>
              </w:rPr>
              <w:t>样系统</w:t>
            </w:r>
            <w:proofErr w:type="gramEnd"/>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kern w:val="0"/>
                <w:szCs w:val="21"/>
              </w:rPr>
            </w:pPr>
            <w:r>
              <w:rPr>
                <w:rFonts w:ascii="宋体" w:hAnsi="宋体" w:hint="eastAsia"/>
                <w:kern w:val="0"/>
                <w:szCs w:val="21"/>
              </w:rPr>
              <w:t>9</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kern w:val="0"/>
                <w:szCs w:val="21"/>
              </w:rPr>
            </w:pPr>
            <w:r>
              <w:rPr>
                <w:rFonts w:ascii="宋体" w:hAnsi="宋体" w:cs="宋体" w:hint="eastAsia"/>
                <w:kern w:val="0"/>
                <w:szCs w:val="21"/>
              </w:rPr>
              <w:t>样品盘容量,尺寸</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8C2A2F">
            <w:pPr>
              <w:widowControl/>
              <w:numPr>
                <w:ilvl w:val="0"/>
                <w:numId w:val="15"/>
              </w:numPr>
              <w:tabs>
                <w:tab w:val="left" w:pos="420"/>
              </w:tabs>
              <w:rPr>
                <w:rFonts w:ascii="宋体" w:hAnsi="宋体" w:hint="eastAsia"/>
                <w:kern w:val="0"/>
                <w:szCs w:val="21"/>
              </w:rPr>
            </w:pPr>
            <w:r>
              <w:rPr>
                <w:rFonts w:ascii="宋体" w:hAnsi="宋体" w:hint="eastAsia"/>
                <w:kern w:val="0"/>
                <w:szCs w:val="21"/>
              </w:rPr>
              <w:t>≥</w:t>
            </w:r>
            <w:r>
              <w:rPr>
                <w:rFonts w:ascii="宋体" w:hAnsi="宋体"/>
                <w:kern w:val="0"/>
                <w:szCs w:val="21"/>
              </w:rPr>
              <w:t>48个样品管</w:t>
            </w:r>
          </w:p>
          <w:p w:rsidR="008C2A2F" w:rsidRDefault="008C2A2F" w:rsidP="008C2A2F">
            <w:pPr>
              <w:widowControl/>
              <w:numPr>
                <w:ilvl w:val="0"/>
                <w:numId w:val="15"/>
              </w:numPr>
              <w:tabs>
                <w:tab w:val="left" w:pos="420"/>
              </w:tabs>
              <w:rPr>
                <w:rFonts w:ascii="宋体" w:hAnsi="宋体" w:hint="eastAsia"/>
                <w:kern w:val="0"/>
                <w:szCs w:val="21"/>
              </w:rPr>
            </w:pPr>
            <w:r>
              <w:rPr>
                <w:rFonts w:ascii="宋体" w:hAnsi="宋体"/>
                <w:kern w:val="0"/>
                <w:szCs w:val="21"/>
              </w:rPr>
              <w:t>所有位置均可作为急诊位。</w:t>
            </w:r>
          </w:p>
          <w:p w:rsidR="008C2A2F" w:rsidRDefault="008C2A2F" w:rsidP="008C2A2F">
            <w:pPr>
              <w:widowControl/>
              <w:numPr>
                <w:ilvl w:val="0"/>
                <w:numId w:val="15"/>
              </w:numPr>
              <w:tabs>
                <w:tab w:val="left" w:pos="420"/>
              </w:tabs>
              <w:rPr>
                <w:rFonts w:ascii="宋体" w:hAnsi="宋体" w:hint="eastAsia"/>
                <w:kern w:val="0"/>
                <w:szCs w:val="21"/>
              </w:rPr>
            </w:pPr>
            <w:r>
              <w:rPr>
                <w:rFonts w:ascii="宋体" w:hAnsi="宋体" w:hint="eastAsia"/>
                <w:kern w:val="0"/>
                <w:szCs w:val="21"/>
              </w:rPr>
              <w:t>新生儿样品位：软件自动指定，数量无限制</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kern w:val="0"/>
                <w:szCs w:val="21"/>
              </w:rPr>
            </w:pPr>
            <w:r>
              <w:rPr>
                <w:rFonts w:ascii="宋体" w:hAnsi="宋体" w:hint="eastAsia"/>
                <w:kern w:val="0"/>
                <w:szCs w:val="21"/>
              </w:rPr>
              <w:t>10</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kern w:val="0"/>
                <w:szCs w:val="21"/>
              </w:rPr>
            </w:pPr>
            <w:r>
              <w:rPr>
                <w:rFonts w:ascii="宋体" w:hAnsi="宋体" w:cs="宋体" w:hint="eastAsia"/>
                <w:kern w:val="0"/>
                <w:szCs w:val="21"/>
              </w:rPr>
              <w:t>加样精度</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Arial"/>
                <w:kern w:val="0"/>
                <w:szCs w:val="21"/>
              </w:rPr>
            </w:pPr>
            <w:r>
              <w:rPr>
                <w:rFonts w:ascii="宋体" w:hAnsi="宋体" w:cs="Arial"/>
                <w:kern w:val="0"/>
                <w:szCs w:val="21"/>
              </w:rPr>
              <w:t>CV% &lt; 10</w:t>
            </w:r>
            <w:r>
              <w:rPr>
                <w:rFonts w:ascii="宋体" w:hAnsi="宋体" w:cs="Arial" w:hint="eastAsia"/>
                <w:kern w:val="0"/>
                <w:szCs w:val="21"/>
              </w:rPr>
              <w:t>（</w:t>
            </w:r>
            <w:r>
              <w:rPr>
                <w:rFonts w:ascii="宋体" w:hAnsi="宋体" w:cs="Arial"/>
                <w:kern w:val="0"/>
                <w:szCs w:val="21"/>
              </w:rPr>
              <w:t>10μl</w:t>
            </w:r>
            <w:r>
              <w:rPr>
                <w:rFonts w:ascii="宋体" w:hAnsi="宋体" w:cs="Arial" w:hint="eastAsia"/>
                <w:kern w:val="0"/>
                <w:szCs w:val="21"/>
              </w:rPr>
              <w:t>）；</w:t>
            </w:r>
            <w:r>
              <w:rPr>
                <w:rFonts w:ascii="宋体" w:hAnsi="宋体" w:cs="Arial"/>
                <w:kern w:val="0"/>
                <w:szCs w:val="21"/>
              </w:rPr>
              <w:t>CV% &lt; 3</w:t>
            </w:r>
            <w:r>
              <w:rPr>
                <w:rFonts w:ascii="宋体" w:hAnsi="宋体" w:cs="Arial" w:hint="eastAsia"/>
                <w:kern w:val="0"/>
                <w:szCs w:val="21"/>
              </w:rPr>
              <w:t>（</w:t>
            </w:r>
            <w:r>
              <w:rPr>
                <w:rFonts w:ascii="宋体" w:hAnsi="宋体" w:cs="Arial"/>
                <w:kern w:val="0"/>
                <w:szCs w:val="21"/>
              </w:rPr>
              <w:t>25μl</w:t>
            </w:r>
            <w:r>
              <w:rPr>
                <w:rFonts w:ascii="宋体" w:hAnsi="宋体" w:cs="Arial" w:hint="eastAsia"/>
                <w:kern w:val="0"/>
                <w:szCs w:val="21"/>
              </w:rPr>
              <w:t>）；</w:t>
            </w:r>
            <w:r>
              <w:rPr>
                <w:rFonts w:ascii="宋体" w:hAnsi="宋体" w:cs="Arial"/>
                <w:kern w:val="0"/>
                <w:szCs w:val="21"/>
              </w:rPr>
              <w:t>CV% &lt; 2.5</w:t>
            </w:r>
            <w:r>
              <w:rPr>
                <w:rFonts w:ascii="宋体" w:hAnsi="宋体" w:cs="Arial" w:hint="eastAsia"/>
                <w:kern w:val="0"/>
                <w:szCs w:val="21"/>
              </w:rPr>
              <w:t>（</w:t>
            </w:r>
            <w:r>
              <w:rPr>
                <w:rFonts w:ascii="宋体" w:hAnsi="宋体" w:cs="Arial"/>
                <w:kern w:val="0"/>
                <w:szCs w:val="21"/>
              </w:rPr>
              <w:t>50μl</w:t>
            </w:r>
            <w:r>
              <w:rPr>
                <w:rFonts w:ascii="宋体" w:hAnsi="宋体" w:cs="Arial" w:hint="eastAsia"/>
                <w:kern w:val="0"/>
                <w:szCs w:val="21"/>
              </w:rPr>
              <w:t>）</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b/>
                <w:kern w:val="0"/>
                <w:szCs w:val="21"/>
              </w:rPr>
            </w:pPr>
            <w:r>
              <w:rPr>
                <w:rFonts w:ascii="宋体" w:hAnsi="宋体" w:hint="eastAsia"/>
                <w:b/>
                <w:kern w:val="0"/>
                <w:szCs w:val="21"/>
              </w:rPr>
              <w:t>*</w:t>
            </w:r>
            <w:r>
              <w:rPr>
                <w:rFonts w:ascii="宋体" w:hAnsi="宋体"/>
                <w:b/>
                <w:kern w:val="0"/>
                <w:szCs w:val="21"/>
              </w:rPr>
              <w:t>1</w:t>
            </w:r>
            <w:r>
              <w:rPr>
                <w:rFonts w:ascii="宋体" w:hAnsi="宋体" w:hint="eastAsia"/>
                <w:b/>
                <w:kern w:val="0"/>
                <w:szCs w:val="21"/>
              </w:rPr>
              <w:t>1</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b/>
                <w:kern w:val="0"/>
                <w:szCs w:val="21"/>
              </w:rPr>
            </w:pPr>
            <w:r>
              <w:rPr>
                <w:rFonts w:ascii="宋体" w:hAnsi="宋体" w:cs="宋体" w:hint="eastAsia"/>
                <w:b/>
                <w:kern w:val="0"/>
                <w:szCs w:val="21"/>
              </w:rPr>
              <w:t>加样针清洗</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b/>
                <w:kern w:val="0"/>
                <w:szCs w:val="21"/>
              </w:rPr>
            </w:pPr>
            <w:r>
              <w:rPr>
                <w:rFonts w:ascii="宋体" w:hAnsi="宋体" w:cs="宋体" w:hint="eastAsia"/>
                <w:b/>
                <w:kern w:val="0"/>
                <w:szCs w:val="21"/>
              </w:rPr>
              <w:t>采用上吸液式清洗方式，在移动中</w:t>
            </w:r>
            <w:proofErr w:type="gramStart"/>
            <w:r>
              <w:rPr>
                <w:rFonts w:ascii="宋体" w:hAnsi="宋体" w:cs="宋体" w:hint="eastAsia"/>
                <w:b/>
                <w:kern w:val="0"/>
                <w:szCs w:val="21"/>
              </w:rPr>
              <w:t>进行吸样时</w:t>
            </w:r>
            <w:proofErr w:type="gramEnd"/>
            <w:r>
              <w:rPr>
                <w:rFonts w:ascii="宋体" w:hAnsi="宋体" w:cs="宋体" w:hint="eastAsia"/>
                <w:b/>
                <w:kern w:val="0"/>
                <w:szCs w:val="21"/>
              </w:rPr>
              <w:t>，清洗加样针外壁多余细胞和血浆,加样后能内、外同时清洗</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cs="宋体" w:hint="eastAsia"/>
                <w:kern w:val="0"/>
                <w:szCs w:val="21"/>
              </w:rPr>
            </w:pPr>
            <w:r>
              <w:rPr>
                <w:rFonts w:ascii="宋体" w:hAnsi="宋体" w:cs="宋体" w:hint="eastAsia"/>
                <w:kern w:val="0"/>
                <w:szCs w:val="21"/>
              </w:rPr>
              <w:t>#</w:t>
            </w:r>
            <w:r>
              <w:rPr>
                <w:rFonts w:ascii="宋体" w:hAnsi="宋体" w:cs="宋体"/>
                <w:kern w:val="0"/>
                <w:szCs w:val="21"/>
              </w:rPr>
              <w:t>1</w:t>
            </w:r>
            <w:r>
              <w:rPr>
                <w:rFonts w:ascii="宋体" w:hAnsi="宋体" w:cs="宋体" w:hint="eastAsia"/>
                <w:kern w:val="0"/>
                <w:szCs w:val="21"/>
              </w:rPr>
              <w:t>2</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kern w:val="0"/>
                <w:szCs w:val="21"/>
              </w:rPr>
            </w:pPr>
            <w:r>
              <w:rPr>
                <w:rFonts w:ascii="宋体" w:hAnsi="宋体"/>
                <w:kern w:val="0"/>
                <w:szCs w:val="21"/>
              </w:rPr>
              <w:t>细胞稀释</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8C2A2F">
            <w:pPr>
              <w:numPr>
                <w:ilvl w:val="0"/>
                <w:numId w:val="16"/>
              </w:numPr>
              <w:tabs>
                <w:tab w:val="left" w:pos="420"/>
              </w:tabs>
              <w:rPr>
                <w:rFonts w:ascii="宋体" w:hAnsi="宋体" w:hint="eastAsia"/>
                <w:kern w:val="0"/>
                <w:szCs w:val="21"/>
              </w:rPr>
            </w:pPr>
            <w:r>
              <w:rPr>
                <w:rFonts w:ascii="宋体" w:hAnsi="宋体" w:hint="eastAsia"/>
                <w:kern w:val="0"/>
                <w:szCs w:val="21"/>
              </w:rPr>
              <w:t>能够</w:t>
            </w:r>
            <w:r>
              <w:rPr>
                <w:rFonts w:ascii="宋体" w:hAnsi="宋体"/>
                <w:kern w:val="0"/>
                <w:szCs w:val="21"/>
              </w:rPr>
              <w:t>自动完成红细胞稀释</w:t>
            </w:r>
          </w:p>
          <w:p w:rsidR="008C2A2F" w:rsidRDefault="008C2A2F" w:rsidP="008C2A2F">
            <w:pPr>
              <w:numPr>
                <w:ilvl w:val="0"/>
                <w:numId w:val="16"/>
              </w:numPr>
              <w:tabs>
                <w:tab w:val="left" w:pos="420"/>
              </w:tabs>
              <w:rPr>
                <w:rFonts w:ascii="宋体" w:hAnsi="宋体"/>
                <w:kern w:val="0"/>
                <w:szCs w:val="21"/>
              </w:rPr>
            </w:pPr>
            <w:r>
              <w:rPr>
                <w:rFonts w:ascii="宋体" w:hAnsi="宋体"/>
                <w:kern w:val="0"/>
                <w:szCs w:val="21"/>
              </w:rPr>
              <w:t>有细胞稀释位，自动清洗，无需其他耗材</w:t>
            </w:r>
          </w:p>
        </w:tc>
      </w:tr>
      <w:tr w:rsidR="008C2A2F" w:rsidTr="00923B0A">
        <w:trPr>
          <w:trHeight w:val="145"/>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kern w:val="0"/>
                <w:szCs w:val="21"/>
              </w:rPr>
            </w:pPr>
            <w:r>
              <w:rPr>
                <w:rFonts w:ascii="宋体" w:hAnsi="宋体"/>
                <w:kern w:val="0"/>
                <w:szCs w:val="21"/>
              </w:rPr>
              <w:t>1</w:t>
            </w:r>
            <w:r>
              <w:rPr>
                <w:rFonts w:ascii="宋体" w:hAnsi="宋体" w:hint="eastAsia"/>
                <w:kern w:val="0"/>
                <w:szCs w:val="21"/>
              </w:rPr>
              <w:t>3</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kern w:val="0"/>
                <w:szCs w:val="21"/>
              </w:rPr>
            </w:pPr>
            <w:r>
              <w:rPr>
                <w:rFonts w:ascii="宋体" w:hAnsi="宋体" w:cs="宋体" w:hint="eastAsia"/>
                <w:kern w:val="0"/>
                <w:szCs w:val="21"/>
              </w:rPr>
              <w:t>指定加样</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kern w:val="0"/>
                <w:szCs w:val="21"/>
              </w:rPr>
            </w:pPr>
            <w:r>
              <w:rPr>
                <w:rFonts w:ascii="宋体" w:hAnsi="宋体" w:cs="宋体" w:hint="eastAsia"/>
                <w:kern w:val="0"/>
                <w:szCs w:val="21"/>
              </w:rPr>
              <w:t>允许按指定位置、浓度、体积和顺序加样</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b/>
                <w:kern w:val="0"/>
                <w:szCs w:val="21"/>
              </w:rPr>
            </w:pPr>
            <w:r>
              <w:rPr>
                <w:rFonts w:ascii="宋体" w:hAnsi="宋体" w:hint="eastAsia"/>
                <w:b/>
                <w:kern w:val="0"/>
                <w:szCs w:val="21"/>
              </w:rPr>
              <w:t>*14</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b/>
                <w:bCs/>
                <w:kern w:val="0"/>
                <w:szCs w:val="21"/>
              </w:rPr>
            </w:pPr>
            <w:r>
              <w:rPr>
                <w:rFonts w:ascii="宋体" w:hAnsi="宋体" w:cs="宋体" w:hint="eastAsia"/>
                <w:b/>
                <w:bCs/>
                <w:kern w:val="0"/>
                <w:szCs w:val="21"/>
              </w:rPr>
              <w:t>穿刺加样</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b/>
                <w:kern w:val="0"/>
                <w:szCs w:val="21"/>
              </w:rPr>
            </w:pPr>
            <w:r>
              <w:rPr>
                <w:rFonts w:ascii="宋体" w:hAnsi="宋体" w:cs="宋体" w:hint="eastAsia"/>
                <w:b/>
                <w:kern w:val="0"/>
                <w:szCs w:val="21"/>
              </w:rPr>
              <w:t>可进行单孔穿刺，</w:t>
            </w:r>
            <w:r>
              <w:rPr>
                <w:rFonts w:ascii="宋体" w:hAnsi="宋体" w:cs="Arial" w:hint="eastAsia"/>
                <w:b/>
                <w:kern w:val="0"/>
                <w:szCs w:val="21"/>
              </w:rPr>
              <w:t>用多少孔穿刺多少</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b/>
                <w:kern w:val="0"/>
                <w:szCs w:val="21"/>
              </w:rPr>
            </w:pPr>
            <w:r>
              <w:rPr>
                <w:rFonts w:ascii="宋体" w:hAnsi="宋体" w:hint="eastAsia"/>
                <w:b/>
                <w:kern w:val="0"/>
                <w:szCs w:val="21"/>
              </w:rPr>
              <w:t>*15</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hint="eastAsia"/>
                <w:b/>
                <w:bCs/>
                <w:kern w:val="0"/>
                <w:szCs w:val="21"/>
              </w:rPr>
            </w:pPr>
            <w:r>
              <w:rPr>
                <w:rFonts w:ascii="宋体" w:hAnsi="宋体" w:cs="宋体" w:hint="eastAsia"/>
                <w:b/>
                <w:bCs/>
                <w:kern w:val="0"/>
                <w:szCs w:val="21"/>
              </w:rPr>
              <w:t>中和血浆</w:t>
            </w:r>
            <w:proofErr w:type="gramStart"/>
            <w:r>
              <w:rPr>
                <w:rFonts w:ascii="宋体" w:hAnsi="宋体" w:cs="宋体" w:hint="eastAsia"/>
                <w:b/>
                <w:bCs/>
                <w:kern w:val="0"/>
                <w:szCs w:val="21"/>
              </w:rPr>
              <w:t>倍</w:t>
            </w:r>
            <w:proofErr w:type="gramEnd"/>
            <w:r>
              <w:rPr>
                <w:rFonts w:ascii="宋体" w:hAnsi="宋体" w:cs="宋体" w:hint="eastAsia"/>
                <w:b/>
                <w:bCs/>
                <w:kern w:val="0"/>
                <w:szCs w:val="21"/>
              </w:rPr>
              <w:t>比稀释</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hint="eastAsia"/>
                <w:b/>
                <w:kern w:val="0"/>
                <w:szCs w:val="21"/>
              </w:rPr>
            </w:pPr>
            <w:r>
              <w:rPr>
                <w:rFonts w:ascii="宋体" w:hAnsi="宋体" w:cs="宋体" w:hint="eastAsia"/>
                <w:b/>
                <w:kern w:val="0"/>
                <w:szCs w:val="21"/>
              </w:rPr>
              <w:t>可自动完成中和血浆的</w:t>
            </w:r>
            <w:proofErr w:type="gramStart"/>
            <w:r>
              <w:rPr>
                <w:rFonts w:ascii="宋体" w:hAnsi="宋体" w:cs="宋体" w:hint="eastAsia"/>
                <w:b/>
                <w:kern w:val="0"/>
                <w:szCs w:val="21"/>
              </w:rPr>
              <w:t>倍</w:t>
            </w:r>
            <w:proofErr w:type="gramEnd"/>
            <w:r>
              <w:rPr>
                <w:rFonts w:ascii="宋体" w:hAnsi="宋体" w:cs="宋体" w:hint="eastAsia"/>
                <w:b/>
                <w:kern w:val="0"/>
                <w:szCs w:val="21"/>
              </w:rPr>
              <w:t>比稀释，实现自动化操作。</w:t>
            </w:r>
          </w:p>
        </w:tc>
      </w:tr>
      <w:tr w:rsidR="008C2A2F" w:rsidTr="00923B0A">
        <w:trPr>
          <w:gridAfter w:val="2"/>
          <w:wAfter w:w="6300" w:type="dxa"/>
          <w:trHeight w:val="276"/>
          <w:jc w:val="center"/>
        </w:trPr>
        <w:tc>
          <w:tcPr>
            <w:tcW w:w="2828" w:type="dxa"/>
            <w:gridSpan w:val="2"/>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rPr>
                <w:rFonts w:ascii="宋体" w:hAnsi="宋体" w:cs="宋体"/>
                <w:b/>
                <w:bCs/>
                <w:kern w:val="0"/>
                <w:szCs w:val="21"/>
              </w:rPr>
            </w:pPr>
            <w:r>
              <w:rPr>
                <w:rFonts w:ascii="宋体" w:hAnsi="宋体" w:cs="宋体" w:hint="eastAsia"/>
                <w:b/>
                <w:bCs/>
                <w:kern w:val="0"/>
                <w:szCs w:val="21"/>
              </w:rPr>
              <w:t>孵育器</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kern w:val="0"/>
                <w:szCs w:val="21"/>
              </w:rPr>
            </w:pPr>
            <w:r>
              <w:rPr>
                <w:rFonts w:ascii="宋体" w:hAnsi="宋体" w:hint="eastAsia"/>
                <w:kern w:val="0"/>
                <w:szCs w:val="21"/>
              </w:rPr>
              <w:t>16</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kern w:val="0"/>
                <w:szCs w:val="21"/>
              </w:rPr>
            </w:pPr>
            <w:r>
              <w:rPr>
                <w:rFonts w:ascii="宋体" w:hAnsi="宋体" w:cs="宋体" w:hint="eastAsia"/>
                <w:kern w:val="0"/>
                <w:szCs w:val="21"/>
              </w:rPr>
              <w:t>孵育器温度及设定</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hint="eastAsia"/>
                <w:kern w:val="0"/>
                <w:szCs w:val="21"/>
              </w:rPr>
            </w:pPr>
            <w:r>
              <w:rPr>
                <w:rFonts w:ascii="宋体" w:hAnsi="宋体" w:cs="宋体" w:hint="eastAsia"/>
                <w:kern w:val="0"/>
                <w:szCs w:val="21"/>
              </w:rPr>
              <w:t>至少有两种温度控制</w:t>
            </w:r>
            <w:r>
              <w:rPr>
                <w:rFonts w:ascii="宋体" w:hAnsi="宋体" w:cs="Arial"/>
                <w:kern w:val="0"/>
                <w:szCs w:val="21"/>
              </w:rPr>
              <w:t>25±3</w:t>
            </w:r>
            <w:r>
              <w:rPr>
                <w:rFonts w:ascii="宋体" w:hAnsi="宋体" w:cs="宋体" w:hint="eastAsia"/>
                <w:kern w:val="0"/>
                <w:szCs w:val="21"/>
              </w:rPr>
              <w:t>℃和</w:t>
            </w:r>
            <w:r>
              <w:rPr>
                <w:rFonts w:ascii="宋体" w:hAnsi="宋体" w:cs="Arial"/>
                <w:kern w:val="0"/>
                <w:szCs w:val="21"/>
              </w:rPr>
              <w:t>37±1</w:t>
            </w:r>
            <w:r>
              <w:rPr>
                <w:rFonts w:ascii="宋体" w:hAnsi="宋体" w:cs="宋体" w:hint="eastAsia"/>
                <w:kern w:val="0"/>
                <w:szCs w:val="21"/>
              </w:rPr>
              <w:t>℃, 仪器进行自动监控</w:t>
            </w:r>
          </w:p>
          <w:p w:rsidR="008C2A2F" w:rsidRDefault="008C2A2F" w:rsidP="00923B0A">
            <w:pPr>
              <w:widowControl/>
              <w:rPr>
                <w:rFonts w:ascii="宋体" w:hAnsi="宋体" w:cs="宋体"/>
                <w:kern w:val="0"/>
                <w:szCs w:val="21"/>
              </w:rPr>
            </w:pPr>
            <w:r>
              <w:rPr>
                <w:rFonts w:ascii="宋体" w:hAnsi="宋体" w:cs="宋体" w:hint="eastAsia"/>
                <w:kern w:val="0"/>
                <w:szCs w:val="21"/>
              </w:rPr>
              <w:t>用户可根据实验要求自行设定</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kern w:val="0"/>
                <w:szCs w:val="21"/>
              </w:rPr>
            </w:pPr>
            <w:r>
              <w:rPr>
                <w:rFonts w:ascii="宋体" w:hAnsi="宋体" w:hint="eastAsia"/>
                <w:kern w:val="0"/>
                <w:szCs w:val="21"/>
              </w:rPr>
              <w:t>17</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kern w:val="0"/>
                <w:szCs w:val="21"/>
              </w:rPr>
            </w:pPr>
            <w:r>
              <w:rPr>
                <w:rFonts w:ascii="宋体" w:hAnsi="宋体"/>
                <w:kern w:val="0"/>
                <w:szCs w:val="21"/>
              </w:rPr>
              <w:t>孵育器容量</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hint="eastAsia"/>
                <w:kern w:val="0"/>
                <w:szCs w:val="21"/>
              </w:rPr>
            </w:pPr>
            <w:r>
              <w:rPr>
                <w:rFonts w:ascii="宋体" w:hAnsi="宋体" w:hint="eastAsia"/>
                <w:kern w:val="0"/>
                <w:szCs w:val="21"/>
              </w:rPr>
              <w:t>≥</w:t>
            </w:r>
            <w:r>
              <w:rPr>
                <w:rFonts w:ascii="宋体" w:hAnsi="宋体"/>
                <w:kern w:val="0"/>
                <w:szCs w:val="21"/>
              </w:rPr>
              <w:t>24张卡</w:t>
            </w:r>
          </w:p>
          <w:p w:rsidR="008C2A2F" w:rsidRDefault="008C2A2F" w:rsidP="008C2A2F">
            <w:pPr>
              <w:widowControl/>
              <w:numPr>
                <w:ilvl w:val="0"/>
                <w:numId w:val="17"/>
              </w:numPr>
              <w:tabs>
                <w:tab w:val="left" w:pos="420"/>
              </w:tabs>
              <w:rPr>
                <w:rFonts w:ascii="宋体" w:hAnsi="宋体" w:hint="eastAsia"/>
                <w:kern w:val="0"/>
                <w:szCs w:val="21"/>
              </w:rPr>
            </w:pPr>
            <w:r>
              <w:rPr>
                <w:rFonts w:ascii="宋体" w:hAnsi="宋体" w:hint="eastAsia"/>
                <w:kern w:val="0"/>
                <w:szCs w:val="21"/>
              </w:rPr>
              <w:t>即可进行常温血型检测，也可同时进行</w:t>
            </w:r>
            <w:r>
              <w:rPr>
                <w:rFonts w:ascii="宋体" w:hAnsi="宋体"/>
                <w:kern w:val="0"/>
                <w:szCs w:val="21"/>
              </w:rPr>
              <w:t>抗筛/交叉</w:t>
            </w:r>
            <w:r>
              <w:rPr>
                <w:rFonts w:ascii="宋体" w:hAnsi="宋体" w:hint="eastAsia"/>
                <w:kern w:val="0"/>
                <w:szCs w:val="21"/>
              </w:rPr>
              <w:t>的</w:t>
            </w:r>
            <w:r>
              <w:rPr>
                <w:rFonts w:ascii="宋体" w:hAnsi="宋体"/>
                <w:kern w:val="0"/>
                <w:szCs w:val="21"/>
              </w:rPr>
              <w:t>37</w:t>
            </w:r>
            <w:r>
              <w:rPr>
                <w:rFonts w:ascii="宋体" w:hAnsi="宋体" w:hint="eastAsia"/>
                <w:kern w:val="0"/>
                <w:szCs w:val="21"/>
              </w:rPr>
              <w:t>℃</w:t>
            </w:r>
            <w:r>
              <w:rPr>
                <w:rFonts w:ascii="宋体" w:hAnsi="宋体"/>
                <w:kern w:val="0"/>
                <w:szCs w:val="21"/>
              </w:rPr>
              <w:t>孵育</w:t>
            </w:r>
          </w:p>
        </w:tc>
      </w:tr>
      <w:tr w:rsidR="008C2A2F" w:rsidTr="00923B0A">
        <w:trPr>
          <w:trHeight w:val="276"/>
          <w:jc w:val="center"/>
        </w:trPr>
        <w:tc>
          <w:tcPr>
            <w:tcW w:w="2828" w:type="dxa"/>
            <w:gridSpan w:val="2"/>
            <w:tcBorders>
              <w:top w:val="single" w:sz="4" w:space="0" w:color="auto"/>
              <w:left w:val="single" w:sz="4" w:space="0" w:color="auto"/>
              <w:bottom w:val="single" w:sz="4" w:space="0" w:color="auto"/>
              <w:right w:val="single" w:sz="4" w:space="0" w:color="auto"/>
            </w:tcBorders>
          </w:tcPr>
          <w:p w:rsidR="008C2A2F" w:rsidRDefault="008C2A2F" w:rsidP="00923B0A">
            <w:pPr>
              <w:widowControl/>
              <w:rPr>
                <w:rFonts w:ascii="宋体" w:hAnsi="宋体" w:cs="宋体"/>
                <w:b/>
                <w:kern w:val="0"/>
                <w:szCs w:val="21"/>
              </w:rPr>
            </w:pPr>
            <w:r>
              <w:rPr>
                <w:rFonts w:ascii="宋体" w:hAnsi="宋体" w:cs="宋体" w:hint="eastAsia"/>
                <w:b/>
                <w:kern w:val="0"/>
                <w:szCs w:val="21"/>
              </w:rPr>
              <w:t>离心机</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kern w:val="0"/>
                <w:szCs w:val="21"/>
              </w:rPr>
            </w:pP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kern w:val="0"/>
                <w:szCs w:val="21"/>
              </w:rPr>
            </w:pPr>
            <w:r>
              <w:rPr>
                <w:rFonts w:ascii="宋体" w:hAnsi="宋体" w:hint="eastAsia"/>
                <w:kern w:val="0"/>
                <w:szCs w:val="21"/>
              </w:rPr>
              <w:t>18</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kern w:val="0"/>
                <w:szCs w:val="21"/>
              </w:rPr>
            </w:pPr>
            <w:r>
              <w:rPr>
                <w:rFonts w:ascii="宋体" w:hAnsi="宋体" w:cs="宋体" w:hint="eastAsia"/>
                <w:kern w:val="0"/>
                <w:szCs w:val="21"/>
              </w:rPr>
              <w:t>离心机转速和时间</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Arial"/>
                <w:kern w:val="0"/>
                <w:szCs w:val="21"/>
              </w:rPr>
            </w:pPr>
            <w:r>
              <w:rPr>
                <w:rFonts w:ascii="宋体" w:hAnsi="宋体" w:cs="宋体" w:hint="eastAsia"/>
                <w:kern w:val="0"/>
                <w:szCs w:val="21"/>
              </w:rPr>
              <w:t>自动放置试剂卡到离心机, 转速</w:t>
            </w:r>
            <w:r>
              <w:rPr>
                <w:rFonts w:ascii="宋体" w:hAnsi="宋体" w:cs="Arial" w:hint="eastAsia"/>
                <w:kern w:val="0"/>
                <w:szCs w:val="21"/>
              </w:rPr>
              <w:t>可调,时间</w:t>
            </w:r>
            <w:r>
              <w:rPr>
                <w:rFonts w:ascii="宋体" w:hAnsi="宋体" w:hint="eastAsia"/>
                <w:kern w:val="0"/>
                <w:szCs w:val="21"/>
              </w:rPr>
              <w:t>≥</w:t>
            </w:r>
            <w:r>
              <w:rPr>
                <w:rFonts w:ascii="宋体" w:hAnsi="宋体" w:cs="Arial"/>
                <w:kern w:val="0"/>
                <w:szCs w:val="21"/>
              </w:rPr>
              <w:t xml:space="preserve"> </w:t>
            </w:r>
            <w:r>
              <w:rPr>
                <w:rFonts w:ascii="宋体" w:hAnsi="宋体" w:cs="Arial" w:hint="eastAsia"/>
                <w:kern w:val="0"/>
                <w:szCs w:val="21"/>
              </w:rPr>
              <w:t>9</w:t>
            </w:r>
            <w:r>
              <w:rPr>
                <w:rFonts w:ascii="宋体" w:hAnsi="宋体" w:cs="Arial"/>
                <w:kern w:val="0"/>
                <w:szCs w:val="21"/>
              </w:rPr>
              <w:t xml:space="preserve"> min</w:t>
            </w:r>
            <w:r>
              <w:rPr>
                <w:rFonts w:ascii="宋体" w:hAnsi="宋体" w:cs="Arial" w:hint="eastAsia"/>
                <w:kern w:val="0"/>
                <w:szCs w:val="21"/>
              </w:rPr>
              <w:t>，可调</w:t>
            </w:r>
          </w:p>
        </w:tc>
      </w:tr>
      <w:tr w:rsidR="008C2A2F" w:rsidTr="00923B0A">
        <w:trPr>
          <w:trHeight w:val="276"/>
          <w:jc w:val="center"/>
        </w:trPr>
        <w:tc>
          <w:tcPr>
            <w:tcW w:w="2828" w:type="dxa"/>
            <w:gridSpan w:val="2"/>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rPr>
                <w:rFonts w:ascii="宋体" w:hAnsi="宋体" w:cs="宋体"/>
                <w:b/>
                <w:bCs/>
                <w:kern w:val="0"/>
                <w:szCs w:val="21"/>
              </w:rPr>
            </w:pPr>
            <w:r>
              <w:rPr>
                <w:rFonts w:ascii="宋体" w:hAnsi="宋体" w:cs="宋体" w:hint="eastAsia"/>
                <w:b/>
                <w:bCs/>
                <w:kern w:val="0"/>
                <w:szCs w:val="21"/>
              </w:rPr>
              <w:t>判读仪</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kern w:val="0"/>
                <w:szCs w:val="21"/>
              </w:rPr>
            </w:pP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kern w:val="0"/>
                <w:szCs w:val="21"/>
              </w:rPr>
            </w:pPr>
            <w:r>
              <w:rPr>
                <w:rFonts w:ascii="宋体" w:hAnsi="宋体" w:hint="eastAsia"/>
                <w:kern w:val="0"/>
                <w:szCs w:val="21"/>
              </w:rPr>
              <w:t>19</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kern w:val="0"/>
                <w:szCs w:val="21"/>
              </w:rPr>
            </w:pPr>
            <w:r>
              <w:rPr>
                <w:rFonts w:ascii="宋体" w:hAnsi="宋体" w:cs="宋体" w:hint="eastAsia"/>
                <w:kern w:val="0"/>
                <w:szCs w:val="21"/>
              </w:rPr>
              <w:t>结果判读,复核及结果保存时间</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8C2A2F">
            <w:pPr>
              <w:widowControl/>
              <w:numPr>
                <w:ilvl w:val="0"/>
                <w:numId w:val="17"/>
              </w:numPr>
              <w:tabs>
                <w:tab w:val="left" w:pos="420"/>
              </w:tabs>
              <w:rPr>
                <w:rFonts w:ascii="宋体" w:hAnsi="宋体" w:cs="宋体" w:hint="eastAsia"/>
                <w:kern w:val="0"/>
                <w:szCs w:val="21"/>
              </w:rPr>
            </w:pPr>
            <w:r>
              <w:rPr>
                <w:rFonts w:ascii="宋体" w:hAnsi="宋体" w:cs="宋体" w:hint="eastAsia"/>
                <w:kern w:val="0"/>
                <w:szCs w:val="21"/>
              </w:rPr>
              <w:t>高分辨</w:t>
            </w:r>
            <w:r>
              <w:rPr>
                <w:rFonts w:ascii="宋体" w:hAnsi="宋体" w:cs="Arial"/>
                <w:kern w:val="0"/>
                <w:szCs w:val="21"/>
              </w:rPr>
              <w:t>CCD</w:t>
            </w:r>
            <w:r>
              <w:rPr>
                <w:rFonts w:ascii="宋体" w:hAnsi="宋体" w:cs="Arial" w:hint="eastAsia"/>
                <w:kern w:val="0"/>
                <w:szCs w:val="21"/>
              </w:rPr>
              <w:t>摄像</w:t>
            </w:r>
          </w:p>
          <w:p w:rsidR="008C2A2F" w:rsidRDefault="008C2A2F" w:rsidP="008C2A2F">
            <w:pPr>
              <w:widowControl/>
              <w:numPr>
                <w:ilvl w:val="0"/>
                <w:numId w:val="17"/>
              </w:numPr>
              <w:tabs>
                <w:tab w:val="left" w:pos="420"/>
              </w:tabs>
              <w:rPr>
                <w:rFonts w:ascii="宋体" w:hAnsi="宋体" w:cs="宋体" w:hint="eastAsia"/>
                <w:kern w:val="0"/>
                <w:szCs w:val="21"/>
              </w:rPr>
            </w:pPr>
            <w:r>
              <w:rPr>
                <w:rFonts w:ascii="宋体" w:hAnsi="宋体" w:cs="宋体" w:hint="eastAsia"/>
                <w:kern w:val="0"/>
                <w:szCs w:val="21"/>
              </w:rPr>
              <w:t>自动放置试剂卡到判读仪</w:t>
            </w:r>
          </w:p>
          <w:p w:rsidR="008C2A2F" w:rsidRDefault="008C2A2F" w:rsidP="008C2A2F">
            <w:pPr>
              <w:widowControl/>
              <w:numPr>
                <w:ilvl w:val="0"/>
                <w:numId w:val="17"/>
              </w:numPr>
              <w:tabs>
                <w:tab w:val="left" w:pos="420"/>
              </w:tabs>
              <w:rPr>
                <w:rFonts w:ascii="宋体" w:hAnsi="宋体" w:cs="宋体" w:hint="eastAsia"/>
                <w:kern w:val="0"/>
                <w:szCs w:val="21"/>
              </w:rPr>
            </w:pPr>
            <w:r>
              <w:rPr>
                <w:rFonts w:ascii="宋体" w:hAnsi="宋体" w:cs="宋体" w:hint="eastAsia"/>
                <w:kern w:val="0"/>
                <w:szCs w:val="21"/>
              </w:rPr>
              <w:t>自动判读,</w:t>
            </w:r>
          </w:p>
          <w:p w:rsidR="008C2A2F" w:rsidRDefault="008C2A2F" w:rsidP="008C2A2F">
            <w:pPr>
              <w:widowControl/>
              <w:numPr>
                <w:ilvl w:val="0"/>
                <w:numId w:val="17"/>
              </w:numPr>
              <w:tabs>
                <w:tab w:val="left" w:pos="420"/>
              </w:tabs>
              <w:rPr>
                <w:rFonts w:ascii="宋体" w:hAnsi="宋体" w:cs="宋体" w:hint="eastAsia"/>
                <w:kern w:val="0"/>
                <w:szCs w:val="21"/>
              </w:rPr>
            </w:pPr>
            <w:r>
              <w:rPr>
                <w:rFonts w:ascii="宋体" w:hAnsi="宋体" w:cs="宋体" w:hint="eastAsia"/>
                <w:kern w:val="0"/>
                <w:szCs w:val="21"/>
              </w:rPr>
              <w:lastRenderedPageBreak/>
              <w:t>自动保留需复核样品结果,原始结果</w:t>
            </w:r>
            <w:proofErr w:type="gramStart"/>
            <w:r>
              <w:rPr>
                <w:rFonts w:ascii="宋体" w:hAnsi="宋体" w:cs="宋体" w:hint="eastAsia"/>
                <w:kern w:val="0"/>
                <w:szCs w:val="21"/>
              </w:rPr>
              <w:t>图象</w:t>
            </w:r>
            <w:proofErr w:type="gramEnd"/>
            <w:r>
              <w:rPr>
                <w:rFonts w:ascii="宋体" w:hAnsi="宋体" w:cs="宋体" w:hint="eastAsia"/>
                <w:kern w:val="0"/>
                <w:szCs w:val="21"/>
              </w:rPr>
              <w:t>可永久保存</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b/>
                <w:kern w:val="0"/>
                <w:szCs w:val="21"/>
              </w:rPr>
            </w:pPr>
            <w:r>
              <w:rPr>
                <w:rFonts w:ascii="宋体" w:hAnsi="宋体" w:hint="eastAsia"/>
                <w:b/>
                <w:kern w:val="0"/>
                <w:szCs w:val="21"/>
              </w:rPr>
              <w:lastRenderedPageBreak/>
              <w:t>*20</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b/>
                <w:kern w:val="0"/>
                <w:szCs w:val="21"/>
              </w:rPr>
            </w:pPr>
            <w:r>
              <w:rPr>
                <w:rFonts w:ascii="宋体" w:hAnsi="宋体"/>
                <w:b/>
                <w:kern w:val="0"/>
                <w:szCs w:val="21"/>
              </w:rPr>
              <w:t>判读后的卡处理</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hint="eastAsia"/>
                <w:kern w:val="0"/>
                <w:szCs w:val="21"/>
              </w:rPr>
            </w:pPr>
            <w:r>
              <w:rPr>
                <w:rFonts w:ascii="宋体" w:hAnsi="宋体" w:hint="eastAsia"/>
                <w:kern w:val="0"/>
                <w:szCs w:val="21"/>
              </w:rPr>
              <w:t>需要</w:t>
            </w:r>
            <w:r>
              <w:rPr>
                <w:rFonts w:ascii="宋体" w:hAnsi="宋体"/>
                <w:kern w:val="0"/>
                <w:szCs w:val="21"/>
              </w:rPr>
              <w:t>两种方式</w:t>
            </w:r>
            <w:r>
              <w:rPr>
                <w:rFonts w:ascii="宋体" w:hAnsi="宋体" w:hint="eastAsia"/>
                <w:kern w:val="0"/>
                <w:szCs w:val="21"/>
              </w:rPr>
              <w:t>：</w:t>
            </w:r>
          </w:p>
          <w:p w:rsidR="008C2A2F" w:rsidRDefault="008C2A2F" w:rsidP="008C2A2F">
            <w:pPr>
              <w:widowControl/>
              <w:numPr>
                <w:ilvl w:val="0"/>
                <w:numId w:val="18"/>
              </w:numPr>
              <w:tabs>
                <w:tab w:val="left" w:pos="420"/>
              </w:tabs>
              <w:rPr>
                <w:rFonts w:ascii="宋体" w:hAnsi="宋体" w:hint="eastAsia"/>
                <w:kern w:val="0"/>
                <w:szCs w:val="21"/>
              </w:rPr>
            </w:pPr>
            <w:r>
              <w:rPr>
                <w:rFonts w:ascii="宋体" w:hAnsi="宋体"/>
                <w:kern w:val="0"/>
                <w:szCs w:val="21"/>
              </w:rPr>
              <w:t>无问题的卡自动处理</w:t>
            </w:r>
          </w:p>
          <w:p w:rsidR="008C2A2F" w:rsidRDefault="008C2A2F" w:rsidP="008C2A2F">
            <w:pPr>
              <w:widowControl/>
              <w:numPr>
                <w:ilvl w:val="0"/>
                <w:numId w:val="18"/>
              </w:numPr>
              <w:tabs>
                <w:tab w:val="left" w:pos="420"/>
              </w:tabs>
              <w:rPr>
                <w:rFonts w:ascii="宋体" w:hAnsi="宋体" w:hint="eastAsia"/>
                <w:kern w:val="0"/>
                <w:szCs w:val="21"/>
              </w:rPr>
            </w:pPr>
            <w:r>
              <w:rPr>
                <w:rFonts w:ascii="宋体" w:hAnsi="宋体"/>
                <w:kern w:val="0"/>
                <w:szCs w:val="21"/>
              </w:rPr>
              <w:t>有问题的卡放在特定位置</w:t>
            </w:r>
          </w:p>
        </w:tc>
      </w:tr>
      <w:tr w:rsidR="008C2A2F" w:rsidTr="00923B0A">
        <w:trPr>
          <w:trHeight w:val="276"/>
          <w:jc w:val="center"/>
        </w:trPr>
        <w:tc>
          <w:tcPr>
            <w:tcW w:w="2828" w:type="dxa"/>
            <w:gridSpan w:val="2"/>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rPr>
                <w:rFonts w:ascii="宋体" w:hAnsi="宋体" w:cs="宋体" w:hint="eastAsia"/>
                <w:b/>
                <w:kern w:val="0"/>
                <w:szCs w:val="21"/>
              </w:rPr>
            </w:pPr>
            <w:r>
              <w:rPr>
                <w:rFonts w:ascii="宋体" w:hAnsi="宋体" w:cs="宋体" w:hint="eastAsia"/>
                <w:b/>
                <w:kern w:val="0"/>
                <w:szCs w:val="21"/>
              </w:rPr>
              <w:t>软件系统</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cs="宋体" w:hint="eastAsia"/>
                <w:kern w:val="0"/>
                <w:szCs w:val="21"/>
              </w:rPr>
            </w:pP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kern w:val="0"/>
                <w:szCs w:val="21"/>
              </w:rPr>
            </w:pPr>
            <w:r>
              <w:rPr>
                <w:rFonts w:ascii="宋体" w:hAnsi="宋体" w:hint="eastAsia"/>
                <w:kern w:val="0"/>
                <w:szCs w:val="21"/>
              </w:rPr>
              <w:t>21</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kern w:val="0"/>
                <w:szCs w:val="21"/>
              </w:rPr>
            </w:pPr>
            <w:r>
              <w:rPr>
                <w:rFonts w:ascii="宋体" w:hAnsi="宋体"/>
                <w:kern w:val="0"/>
                <w:szCs w:val="21"/>
              </w:rPr>
              <w:t>报告格式</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8C2A2F">
            <w:pPr>
              <w:widowControl/>
              <w:numPr>
                <w:ilvl w:val="0"/>
                <w:numId w:val="19"/>
              </w:numPr>
              <w:tabs>
                <w:tab w:val="left" w:pos="420"/>
              </w:tabs>
              <w:rPr>
                <w:rFonts w:ascii="宋体" w:hAnsi="宋体" w:hint="eastAsia"/>
                <w:kern w:val="0"/>
                <w:szCs w:val="21"/>
              </w:rPr>
            </w:pPr>
            <w:r>
              <w:rPr>
                <w:rFonts w:ascii="宋体" w:hAnsi="宋体"/>
                <w:kern w:val="0"/>
                <w:szCs w:val="21"/>
              </w:rPr>
              <w:t>用户设定</w:t>
            </w:r>
          </w:p>
          <w:p w:rsidR="008C2A2F" w:rsidRDefault="008C2A2F" w:rsidP="008C2A2F">
            <w:pPr>
              <w:widowControl/>
              <w:numPr>
                <w:ilvl w:val="0"/>
                <w:numId w:val="19"/>
              </w:numPr>
              <w:tabs>
                <w:tab w:val="left" w:pos="420"/>
              </w:tabs>
              <w:rPr>
                <w:rFonts w:ascii="宋体" w:hAnsi="宋体"/>
                <w:kern w:val="0"/>
                <w:szCs w:val="21"/>
              </w:rPr>
            </w:pPr>
            <w:r>
              <w:rPr>
                <w:rFonts w:ascii="宋体" w:hAnsi="宋体"/>
                <w:kern w:val="0"/>
                <w:szCs w:val="21"/>
              </w:rPr>
              <w:t>报告单中可打印原始结果图像</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b/>
                <w:kern w:val="0"/>
                <w:szCs w:val="21"/>
              </w:rPr>
            </w:pPr>
            <w:r>
              <w:rPr>
                <w:rFonts w:ascii="宋体" w:hAnsi="宋体" w:hint="eastAsia"/>
                <w:b/>
                <w:kern w:val="0"/>
                <w:szCs w:val="21"/>
              </w:rPr>
              <w:t>*22</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rPr>
                <w:rFonts w:ascii="宋体" w:hAnsi="宋体" w:hint="eastAsia"/>
                <w:b/>
                <w:bCs/>
                <w:szCs w:val="21"/>
              </w:rPr>
            </w:pPr>
            <w:r>
              <w:rPr>
                <w:rFonts w:ascii="宋体" w:hAnsi="宋体" w:hint="eastAsia"/>
                <w:b/>
                <w:bCs/>
                <w:szCs w:val="21"/>
              </w:rPr>
              <w:t>记忆功能</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rPr>
                <w:rFonts w:ascii="宋体" w:hAnsi="宋体" w:hint="eastAsia"/>
                <w:bCs/>
                <w:szCs w:val="21"/>
              </w:rPr>
            </w:pPr>
            <w:r>
              <w:rPr>
                <w:rFonts w:ascii="宋体" w:hAnsi="宋体" w:hint="eastAsia"/>
                <w:bCs/>
                <w:szCs w:val="21"/>
              </w:rPr>
              <w:t>可自动记住未使用完的凝胶卡，方便下次继续使用。</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kern w:val="0"/>
                <w:szCs w:val="21"/>
              </w:rPr>
            </w:pPr>
            <w:r>
              <w:rPr>
                <w:rFonts w:ascii="宋体" w:hAnsi="宋体" w:hint="eastAsia"/>
                <w:kern w:val="0"/>
                <w:szCs w:val="21"/>
              </w:rPr>
              <w:t>#23</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hint="eastAsia"/>
                <w:kern w:val="0"/>
                <w:szCs w:val="21"/>
              </w:rPr>
            </w:pPr>
            <w:r>
              <w:rPr>
                <w:rFonts w:ascii="宋体" w:hAnsi="宋体"/>
                <w:kern w:val="0"/>
                <w:szCs w:val="21"/>
              </w:rPr>
              <w:t>急诊</w:t>
            </w:r>
            <w:r>
              <w:rPr>
                <w:rFonts w:ascii="宋体" w:hAnsi="宋体" w:hint="eastAsia"/>
                <w:kern w:val="0"/>
                <w:szCs w:val="21"/>
              </w:rPr>
              <w:t>功能</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kern w:val="0"/>
                <w:szCs w:val="21"/>
              </w:rPr>
            </w:pPr>
            <w:r>
              <w:rPr>
                <w:rFonts w:ascii="宋体" w:hAnsi="宋体"/>
                <w:kern w:val="0"/>
                <w:szCs w:val="21"/>
              </w:rPr>
              <w:t>随机插入，自动识别条码</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kern w:val="0"/>
                <w:szCs w:val="21"/>
              </w:rPr>
            </w:pPr>
            <w:r>
              <w:rPr>
                <w:rFonts w:ascii="宋体" w:hAnsi="宋体" w:hint="eastAsia"/>
                <w:kern w:val="0"/>
                <w:szCs w:val="21"/>
              </w:rPr>
              <w:t>24</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rPr>
                <w:rFonts w:ascii="宋体" w:hAnsi="宋体" w:hint="eastAsia"/>
                <w:bCs/>
                <w:szCs w:val="21"/>
              </w:rPr>
            </w:pPr>
            <w:r>
              <w:rPr>
                <w:rFonts w:ascii="宋体" w:hAnsi="宋体" w:hint="eastAsia"/>
                <w:bCs/>
                <w:szCs w:val="21"/>
              </w:rPr>
              <w:t>中文报告单</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rPr>
                <w:rFonts w:ascii="宋体" w:hAnsi="宋体" w:hint="eastAsia"/>
                <w:bCs/>
                <w:szCs w:val="21"/>
              </w:rPr>
            </w:pPr>
            <w:r>
              <w:rPr>
                <w:rFonts w:ascii="宋体" w:hAnsi="宋体" w:hint="eastAsia"/>
                <w:bCs/>
                <w:szCs w:val="21"/>
              </w:rPr>
              <w:t>可选，并可打印原始图像。</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kern w:val="0"/>
                <w:szCs w:val="21"/>
              </w:rPr>
            </w:pPr>
            <w:r>
              <w:rPr>
                <w:rFonts w:ascii="宋体" w:hAnsi="宋体" w:hint="eastAsia"/>
                <w:kern w:val="0"/>
                <w:szCs w:val="21"/>
              </w:rPr>
              <w:t>#25</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kern w:val="0"/>
                <w:szCs w:val="21"/>
              </w:rPr>
            </w:pPr>
            <w:r>
              <w:rPr>
                <w:rFonts w:ascii="宋体" w:hAnsi="宋体"/>
                <w:kern w:val="0"/>
                <w:szCs w:val="21"/>
              </w:rPr>
              <w:t>数据传输</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8C2A2F">
            <w:pPr>
              <w:widowControl/>
              <w:numPr>
                <w:ilvl w:val="0"/>
                <w:numId w:val="20"/>
              </w:numPr>
              <w:tabs>
                <w:tab w:val="left" w:pos="420"/>
              </w:tabs>
              <w:rPr>
                <w:rFonts w:ascii="宋体" w:hAnsi="宋体" w:hint="eastAsia"/>
                <w:kern w:val="0"/>
                <w:szCs w:val="21"/>
              </w:rPr>
            </w:pPr>
            <w:r>
              <w:rPr>
                <w:rFonts w:ascii="宋体" w:hAnsi="宋体"/>
                <w:kern w:val="0"/>
                <w:szCs w:val="21"/>
              </w:rPr>
              <w:t>ASTM国际标准通讯格式，可与HIS/LIS联接</w:t>
            </w:r>
          </w:p>
          <w:p w:rsidR="008C2A2F" w:rsidRDefault="008C2A2F" w:rsidP="008C2A2F">
            <w:pPr>
              <w:widowControl/>
              <w:numPr>
                <w:ilvl w:val="0"/>
                <w:numId w:val="20"/>
              </w:numPr>
              <w:tabs>
                <w:tab w:val="left" w:pos="420"/>
              </w:tabs>
              <w:rPr>
                <w:rFonts w:ascii="宋体" w:hAnsi="宋体" w:hint="eastAsia"/>
                <w:kern w:val="0"/>
                <w:szCs w:val="21"/>
              </w:rPr>
            </w:pPr>
            <w:r>
              <w:rPr>
                <w:rFonts w:ascii="宋体" w:hAnsi="宋体"/>
                <w:kern w:val="0"/>
                <w:szCs w:val="21"/>
              </w:rPr>
              <w:t>可有</w:t>
            </w:r>
            <w:r>
              <w:rPr>
                <w:rFonts w:ascii="宋体" w:hAnsi="宋体" w:hint="eastAsia"/>
                <w:kern w:val="0"/>
                <w:szCs w:val="21"/>
              </w:rPr>
              <w:t>≥</w:t>
            </w:r>
            <w:r>
              <w:rPr>
                <w:rFonts w:ascii="宋体" w:hAnsi="宋体"/>
                <w:kern w:val="0"/>
                <w:szCs w:val="21"/>
              </w:rPr>
              <w:t>3种数据传输方式</w:t>
            </w:r>
          </w:p>
          <w:p w:rsidR="008C2A2F" w:rsidRDefault="008C2A2F" w:rsidP="008C2A2F">
            <w:pPr>
              <w:widowControl/>
              <w:numPr>
                <w:ilvl w:val="0"/>
                <w:numId w:val="20"/>
              </w:numPr>
              <w:tabs>
                <w:tab w:val="left" w:pos="420"/>
              </w:tabs>
              <w:rPr>
                <w:rFonts w:ascii="宋体" w:hAnsi="宋体"/>
                <w:kern w:val="0"/>
                <w:szCs w:val="21"/>
              </w:rPr>
            </w:pPr>
            <w:r>
              <w:rPr>
                <w:rFonts w:ascii="宋体" w:hAnsi="宋体" w:hint="eastAsia"/>
                <w:kern w:val="0"/>
                <w:szCs w:val="21"/>
              </w:rPr>
              <w:t>多台仪器之间</w:t>
            </w:r>
            <w:r>
              <w:rPr>
                <w:rFonts w:ascii="宋体" w:hAnsi="宋体"/>
                <w:kern w:val="0"/>
                <w:szCs w:val="21"/>
              </w:rPr>
              <w:t>同时</w:t>
            </w:r>
            <w:r>
              <w:rPr>
                <w:rFonts w:ascii="宋体" w:hAnsi="宋体" w:hint="eastAsia"/>
                <w:kern w:val="0"/>
                <w:szCs w:val="21"/>
              </w:rPr>
              <w:t>实现数据共享</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jc w:val="center"/>
              <w:rPr>
                <w:rFonts w:ascii="宋体" w:hAnsi="宋体" w:hint="eastAsia"/>
                <w:kern w:val="0"/>
                <w:szCs w:val="21"/>
              </w:rPr>
            </w:pPr>
            <w:r>
              <w:rPr>
                <w:rFonts w:ascii="宋体" w:hAnsi="宋体" w:hint="eastAsia"/>
                <w:kern w:val="0"/>
                <w:szCs w:val="21"/>
              </w:rPr>
              <w:t>26</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rPr>
                <w:rFonts w:ascii="宋体" w:hAnsi="宋体" w:hint="eastAsia"/>
                <w:bCs/>
                <w:szCs w:val="21"/>
              </w:rPr>
            </w:pPr>
            <w:r>
              <w:rPr>
                <w:rFonts w:ascii="宋体" w:hAnsi="宋体" w:hint="eastAsia"/>
                <w:bCs/>
                <w:szCs w:val="21"/>
              </w:rPr>
              <w:t>质控管理</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923B0A">
            <w:pPr>
              <w:rPr>
                <w:rFonts w:ascii="宋体" w:hAnsi="宋体" w:hint="eastAsia"/>
                <w:bCs/>
                <w:szCs w:val="21"/>
              </w:rPr>
            </w:pPr>
            <w:r>
              <w:rPr>
                <w:rFonts w:ascii="宋体" w:hAnsi="宋体" w:hint="eastAsia"/>
                <w:bCs/>
                <w:szCs w:val="21"/>
              </w:rPr>
              <w:t>用户设定</w:t>
            </w:r>
          </w:p>
        </w:tc>
      </w:tr>
      <w:tr w:rsidR="008C2A2F" w:rsidTr="00923B0A">
        <w:trPr>
          <w:trHeight w:val="276"/>
          <w:jc w:val="center"/>
        </w:trPr>
        <w:tc>
          <w:tcPr>
            <w:tcW w:w="534" w:type="dxa"/>
            <w:tcBorders>
              <w:top w:val="single" w:sz="4" w:space="0" w:color="auto"/>
              <w:left w:val="single" w:sz="4" w:space="0" w:color="auto"/>
              <w:bottom w:val="single" w:sz="4" w:space="0" w:color="auto"/>
              <w:right w:val="single" w:sz="4" w:space="0" w:color="auto"/>
            </w:tcBorders>
            <w:vAlign w:val="center"/>
          </w:tcPr>
          <w:p w:rsidR="008C2A2F" w:rsidRDefault="008C2A2F" w:rsidP="00923B0A">
            <w:pPr>
              <w:widowControl/>
              <w:rPr>
                <w:rFonts w:ascii="宋体" w:hAnsi="宋体" w:hint="eastAsia"/>
                <w:kern w:val="0"/>
                <w:szCs w:val="21"/>
              </w:rPr>
            </w:pPr>
            <w:r>
              <w:rPr>
                <w:rFonts w:ascii="宋体" w:hAnsi="宋体" w:hint="eastAsia"/>
                <w:kern w:val="0"/>
                <w:szCs w:val="21"/>
              </w:rPr>
              <w:t>#27</w:t>
            </w:r>
          </w:p>
        </w:tc>
        <w:tc>
          <w:tcPr>
            <w:tcW w:w="2294" w:type="dxa"/>
            <w:tcBorders>
              <w:top w:val="single" w:sz="4" w:space="0" w:color="auto"/>
              <w:left w:val="nil"/>
              <w:bottom w:val="single" w:sz="4" w:space="0" w:color="auto"/>
              <w:right w:val="single" w:sz="4" w:space="0" w:color="auto"/>
            </w:tcBorders>
            <w:vAlign w:val="center"/>
          </w:tcPr>
          <w:p w:rsidR="008C2A2F" w:rsidRDefault="008C2A2F" w:rsidP="00923B0A">
            <w:pPr>
              <w:widowControl/>
              <w:rPr>
                <w:rFonts w:ascii="宋体" w:hAnsi="宋体"/>
                <w:kern w:val="0"/>
                <w:szCs w:val="21"/>
              </w:rPr>
            </w:pPr>
            <w:r>
              <w:rPr>
                <w:rFonts w:ascii="宋体" w:hAnsi="宋体"/>
                <w:kern w:val="0"/>
                <w:szCs w:val="21"/>
              </w:rPr>
              <w:t>软件操作</w:t>
            </w:r>
          </w:p>
        </w:tc>
        <w:tc>
          <w:tcPr>
            <w:tcW w:w="6300" w:type="dxa"/>
            <w:gridSpan w:val="2"/>
            <w:tcBorders>
              <w:top w:val="single" w:sz="4" w:space="0" w:color="auto"/>
              <w:left w:val="nil"/>
              <w:bottom w:val="single" w:sz="4" w:space="0" w:color="auto"/>
              <w:right w:val="single" w:sz="4" w:space="0" w:color="auto"/>
            </w:tcBorders>
            <w:vAlign w:val="center"/>
          </w:tcPr>
          <w:p w:rsidR="008C2A2F" w:rsidRDefault="008C2A2F" w:rsidP="008C2A2F">
            <w:pPr>
              <w:widowControl/>
              <w:numPr>
                <w:ilvl w:val="0"/>
                <w:numId w:val="21"/>
              </w:numPr>
              <w:tabs>
                <w:tab w:val="left" w:pos="420"/>
              </w:tabs>
              <w:rPr>
                <w:rFonts w:ascii="宋体" w:hAnsi="宋体" w:hint="eastAsia"/>
                <w:kern w:val="0"/>
                <w:szCs w:val="21"/>
              </w:rPr>
            </w:pPr>
            <w:r>
              <w:rPr>
                <w:rFonts w:ascii="宋体" w:hAnsi="宋体"/>
                <w:kern w:val="0"/>
                <w:szCs w:val="21"/>
              </w:rPr>
              <w:t>向导式操作</w:t>
            </w:r>
          </w:p>
          <w:p w:rsidR="008C2A2F" w:rsidRDefault="008C2A2F" w:rsidP="008C2A2F">
            <w:pPr>
              <w:widowControl/>
              <w:numPr>
                <w:ilvl w:val="0"/>
                <w:numId w:val="21"/>
              </w:numPr>
              <w:tabs>
                <w:tab w:val="left" w:pos="420"/>
              </w:tabs>
              <w:rPr>
                <w:rFonts w:ascii="宋体" w:hAnsi="宋体" w:hint="eastAsia"/>
                <w:kern w:val="0"/>
                <w:szCs w:val="21"/>
              </w:rPr>
            </w:pPr>
            <w:r>
              <w:rPr>
                <w:rFonts w:ascii="宋体" w:hAnsi="宋体" w:hint="eastAsia"/>
                <w:kern w:val="0"/>
                <w:szCs w:val="21"/>
              </w:rPr>
              <w:t>培训使用简单易懂</w:t>
            </w:r>
          </w:p>
        </w:tc>
      </w:tr>
    </w:tbl>
    <w:p w:rsidR="008C2A2F" w:rsidRDefault="008C2A2F" w:rsidP="008C2A2F">
      <w:pPr>
        <w:rPr>
          <w:rFonts w:hint="eastAsia"/>
          <w:szCs w:val="21"/>
        </w:rPr>
      </w:pPr>
    </w:p>
    <w:p w:rsidR="008C2A2F" w:rsidRDefault="008C2A2F" w:rsidP="008C2A2F">
      <w:pPr>
        <w:rPr>
          <w:rFonts w:hint="eastAsia"/>
          <w:szCs w:val="21"/>
        </w:rPr>
      </w:pPr>
    </w:p>
    <w:p w:rsidR="008C2A2F" w:rsidRDefault="008C2A2F" w:rsidP="008C2A2F">
      <w:pPr>
        <w:rPr>
          <w:rFonts w:hint="eastAsia"/>
          <w:szCs w:val="21"/>
        </w:rPr>
      </w:pPr>
      <w:r>
        <w:rPr>
          <w:rFonts w:hint="eastAsia"/>
          <w:szCs w:val="21"/>
        </w:rPr>
        <w:t>数量</w:t>
      </w:r>
      <w:r>
        <w:rPr>
          <w:szCs w:val="21"/>
        </w:rPr>
        <w:t>：</w:t>
      </w:r>
      <w:r>
        <w:rPr>
          <w:rFonts w:hint="eastAsia"/>
          <w:szCs w:val="21"/>
        </w:rPr>
        <w:t>1</w:t>
      </w:r>
      <w:r>
        <w:rPr>
          <w:rFonts w:hint="eastAsia"/>
          <w:szCs w:val="21"/>
        </w:rPr>
        <w:t>套</w:t>
      </w:r>
    </w:p>
    <w:p w:rsidR="008C2A2F" w:rsidRDefault="008C2A2F" w:rsidP="008C2A2F">
      <w:pPr>
        <w:rPr>
          <w:szCs w:val="21"/>
        </w:rPr>
      </w:pPr>
      <w:r>
        <w:rPr>
          <w:rFonts w:hint="eastAsia"/>
          <w:szCs w:val="21"/>
        </w:rPr>
        <w:t>到货期</w:t>
      </w:r>
      <w:r>
        <w:rPr>
          <w:szCs w:val="21"/>
        </w:rPr>
        <w:t>：</w:t>
      </w:r>
      <w:r>
        <w:rPr>
          <w:rFonts w:hint="eastAsia"/>
          <w:szCs w:val="21"/>
        </w:rPr>
        <w:t>有</w:t>
      </w:r>
      <w:r>
        <w:rPr>
          <w:szCs w:val="21"/>
        </w:rPr>
        <w:t>现货</w:t>
      </w:r>
      <w:r>
        <w:rPr>
          <w:rFonts w:hint="eastAsia"/>
          <w:szCs w:val="21"/>
        </w:rPr>
        <w:t>；</w:t>
      </w:r>
    </w:p>
    <w:p w:rsidR="008C2A2F" w:rsidRDefault="008C2A2F" w:rsidP="008C2A2F">
      <w:pPr>
        <w:rPr>
          <w:szCs w:val="21"/>
        </w:rPr>
      </w:pPr>
      <w:r>
        <w:rPr>
          <w:rFonts w:hint="eastAsia"/>
          <w:szCs w:val="21"/>
        </w:rPr>
        <w:t>保修期</w:t>
      </w:r>
      <w:r>
        <w:rPr>
          <w:szCs w:val="21"/>
        </w:rPr>
        <w:t>：</w:t>
      </w:r>
      <w:r>
        <w:rPr>
          <w:rFonts w:hint="eastAsia"/>
          <w:szCs w:val="21"/>
        </w:rPr>
        <w:t>质保期</w:t>
      </w:r>
      <w:r>
        <w:rPr>
          <w:rFonts w:hint="eastAsia"/>
          <w:szCs w:val="21"/>
        </w:rPr>
        <w:t>5</w:t>
      </w:r>
      <w:r>
        <w:rPr>
          <w:rFonts w:hint="eastAsia"/>
          <w:szCs w:val="21"/>
        </w:rPr>
        <w:t>年；</w:t>
      </w:r>
    </w:p>
    <w:p w:rsidR="008C2A2F" w:rsidRDefault="008C2A2F" w:rsidP="008C2A2F">
      <w:pPr>
        <w:rPr>
          <w:szCs w:val="21"/>
        </w:rPr>
      </w:pPr>
      <w:r>
        <w:rPr>
          <w:rFonts w:hint="eastAsia"/>
          <w:szCs w:val="21"/>
        </w:rPr>
        <w:t>预算：</w:t>
      </w:r>
      <w:r>
        <w:rPr>
          <w:rFonts w:hint="eastAsia"/>
          <w:szCs w:val="21"/>
        </w:rPr>
        <w:t>49</w:t>
      </w:r>
      <w:r>
        <w:rPr>
          <w:rFonts w:hint="eastAsia"/>
          <w:szCs w:val="21"/>
        </w:rPr>
        <w:t>万元。</w:t>
      </w:r>
    </w:p>
    <w:p w:rsidR="004176E4" w:rsidRDefault="004176E4" w:rsidP="004176E4">
      <w:pPr>
        <w:rPr>
          <w:szCs w:val="21"/>
        </w:rPr>
      </w:pPr>
      <w:bookmarkStart w:id="0" w:name="_GoBack"/>
      <w:bookmarkEnd w:id="0"/>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w:t>
      </w:r>
      <w:r w:rsidR="00184585" w:rsidRPr="00196FAE">
        <w:rPr>
          <w:rFonts w:asciiTheme="minorEastAsia" w:eastAsiaTheme="minorEastAsia" w:hAnsiTheme="minorEastAsia" w:hint="eastAsia"/>
          <w:szCs w:val="21"/>
        </w:rPr>
        <w:lastRenderedPageBreak/>
        <w:t>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1F4C41">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lastRenderedPageBreak/>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w:t>
      </w:r>
      <w:r>
        <w:rPr>
          <w:rFonts w:ascii="宋体" w:hAnsi="宋体" w:hint="eastAsia"/>
          <w:sz w:val="24"/>
        </w:rPr>
        <w:lastRenderedPageBreak/>
        <w:t>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lastRenderedPageBreak/>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ACC" w:rsidRDefault="00DC3ACC" w:rsidP="00C35CAB">
      <w:r>
        <w:separator/>
      </w:r>
    </w:p>
  </w:endnote>
  <w:endnote w:type="continuationSeparator" w:id="0">
    <w:p w:rsidR="00DC3ACC" w:rsidRDefault="00DC3AC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ACC" w:rsidRDefault="00DC3ACC" w:rsidP="00C35CAB">
      <w:r>
        <w:separator/>
      </w:r>
    </w:p>
  </w:footnote>
  <w:footnote w:type="continuationSeparator" w:id="0">
    <w:p w:rsidR="00DC3ACC" w:rsidRDefault="00DC3AC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4">
    <w:nsid w:val="00000006"/>
    <w:multiLevelType w:val="multilevel"/>
    <w:tmpl w:val="0000000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nsid w:val="00000009"/>
    <w:multiLevelType w:val="multilevel"/>
    <w:tmpl w:val="00000009"/>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nsid w:val="0000000A"/>
    <w:multiLevelType w:val="multilevel"/>
    <w:tmpl w:val="0000000A"/>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nsid w:val="0000000B"/>
    <w:multiLevelType w:val="multilevel"/>
    <w:tmpl w:val="0000000B"/>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0000000C"/>
    <w:multiLevelType w:val="multilevel"/>
    <w:tmpl w:val="0000000C"/>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0000000D"/>
    <w:multiLevelType w:val="multilevel"/>
    <w:tmpl w:val="0000000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6">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9"/>
  </w:num>
  <w:num w:numId="3">
    <w:abstractNumId w:val="18"/>
  </w:num>
  <w:num w:numId="4">
    <w:abstractNumId w:val="15"/>
  </w:num>
  <w:num w:numId="5">
    <w:abstractNumId w:val="13"/>
  </w:num>
  <w:num w:numId="6">
    <w:abstractNumId w:val="20"/>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2"/>
  </w:num>
  <w:num w:numId="10">
    <w:abstractNumId w:val="1"/>
  </w:num>
  <w:num w:numId="11">
    <w:abstractNumId w:val="0"/>
  </w:num>
  <w:num w:numId="12">
    <w:abstractNumId w:val="14"/>
  </w:num>
  <w:num w:numId="13">
    <w:abstractNumId w:val="16"/>
  </w:num>
  <w:num w:numId="14">
    <w:abstractNumId w:val="11"/>
  </w:num>
  <w:num w:numId="15">
    <w:abstractNumId w:val="5"/>
  </w:num>
  <w:num w:numId="16">
    <w:abstractNumId w:val="2"/>
  </w:num>
  <w:num w:numId="17">
    <w:abstractNumId w:val="8"/>
  </w:num>
  <w:num w:numId="18">
    <w:abstractNumId w:val="6"/>
  </w:num>
  <w:num w:numId="19">
    <w:abstractNumId w:val="9"/>
  </w:num>
  <w:num w:numId="20">
    <w:abstractNumId w:val="7"/>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2A2F"/>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C3ACC"/>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9EC06C-0BD9-4CEB-87A7-4D3EA12DF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790</Words>
  <Characters>4506</Characters>
  <Application>Microsoft Office Word</Application>
  <DocSecurity>0</DocSecurity>
  <Lines>37</Lines>
  <Paragraphs>10</Paragraphs>
  <ScaleCrop>false</ScaleCrop>
  <Company/>
  <LinksUpToDate>false</LinksUpToDate>
  <CharactersWithSpaces>5286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32</cp:revision>
  <cp:lastPrinted>2015-07-01T23:52:00Z</cp:lastPrinted>
  <dcterms:created xsi:type="dcterms:W3CDTF">2021-03-18T02:48:00Z</dcterms:created>
  <dcterms:modified xsi:type="dcterms:W3CDTF">2021-08-30T02:35:00Z</dcterms:modified>
</cp:coreProperties>
</file>