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C55FD4">
        <w:rPr>
          <w:rFonts w:asciiTheme="minorEastAsia" w:eastAsiaTheme="minorEastAsia" w:hAnsiTheme="minorEastAsia" w:hint="eastAsia"/>
          <w:color w:val="000000"/>
          <w:szCs w:val="21"/>
        </w:rPr>
        <w:t>动物</w:t>
      </w:r>
      <w:proofErr w:type="gramStart"/>
      <w:r w:rsidR="00C55FD4">
        <w:rPr>
          <w:rFonts w:asciiTheme="minorEastAsia" w:eastAsiaTheme="minorEastAsia" w:hAnsiTheme="minorEastAsia" w:hint="eastAsia"/>
          <w:color w:val="000000"/>
          <w:szCs w:val="21"/>
        </w:rPr>
        <w:t>生化仪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D94948" w:rsidRPr="007E2D30" w:rsidRDefault="00D94948" w:rsidP="00D94948">
      <w:pPr>
        <w:widowControl/>
        <w:spacing w:line="360" w:lineRule="exact"/>
        <w:jc w:val="left"/>
        <w:rPr>
          <w:rFonts w:ascii="Arial" w:hAnsi="Arial" w:cs="Arial"/>
          <w:bCs/>
          <w:color w:val="000000"/>
          <w:szCs w:val="21"/>
        </w:rPr>
      </w:pPr>
      <w:r w:rsidRPr="007E2D30">
        <w:rPr>
          <w:rFonts w:ascii="Arial" w:hAnsi="宋体" w:cs="Arial"/>
          <w:bCs/>
          <w:color w:val="000000"/>
          <w:szCs w:val="21"/>
        </w:rPr>
        <w:t>1.</w:t>
      </w:r>
      <w:r w:rsidRPr="007E2D30">
        <w:rPr>
          <w:rFonts w:ascii="Arial" w:hAnsi="宋体" w:cs="Arial"/>
          <w:bCs/>
          <w:color w:val="000000"/>
          <w:szCs w:val="21"/>
        </w:rPr>
        <w:t>功能及用途：</w:t>
      </w:r>
    </w:p>
    <w:p w:rsidR="00D94948" w:rsidRPr="007E2D30" w:rsidRDefault="00D94948" w:rsidP="00D94948">
      <w:pPr>
        <w:spacing w:line="360" w:lineRule="exact"/>
        <w:ind w:firstLineChars="100" w:firstLine="210"/>
        <w:rPr>
          <w:rFonts w:ascii="Arial" w:hAnsi="Arial" w:cs="Arial"/>
          <w:color w:val="000000"/>
          <w:szCs w:val="21"/>
        </w:rPr>
      </w:pPr>
      <w:r w:rsidRPr="007E2D30">
        <w:rPr>
          <w:rFonts w:ascii="Arial" w:hAnsi="宋体" w:cs="Arial"/>
          <w:color w:val="000000"/>
          <w:szCs w:val="21"/>
        </w:rPr>
        <w:t>设备可</w:t>
      </w:r>
      <w:r w:rsidRPr="007E2D30">
        <w:rPr>
          <w:rFonts w:ascii="Arial" w:hAnsi="宋体" w:cs="Arial" w:hint="eastAsia"/>
          <w:color w:val="000000"/>
          <w:szCs w:val="21"/>
        </w:rPr>
        <w:t>以</w:t>
      </w:r>
      <w:r w:rsidRPr="007E2D30">
        <w:rPr>
          <w:rFonts w:ascii="Arial" w:hAnsi="宋体" w:cs="Arial"/>
          <w:color w:val="000000"/>
          <w:szCs w:val="21"/>
        </w:rPr>
        <w:t>完成从血</w:t>
      </w:r>
      <w:r w:rsidRPr="007E2D30">
        <w:rPr>
          <w:rFonts w:ascii="Arial" w:hAnsi="宋体" w:cs="Arial" w:hint="eastAsia"/>
          <w:color w:val="000000"/>
          <w:szCs w:val="21"/>
        </w:rPr>
        <w:t>液</w:t>
      </w:r>
      <w:r w:rsidRPr="007E2D30">
        <w:rPr>
          <w:rFonts w:ascii="Arial" w:hAnsi="宋体" w:cs="Arial"/>
          <w:color w:val="000000"/>
          <w:szCs w:val="21"/>
        </w:rPr>
        <w:t>制备到自动样本分析的生化检</w:t>
      </w:r>
      <w:r w:rsidRPr="007E2D30">
        <w:rPr>
          <w:rFonts w:ascii="Arial" w:hAnsi="宋体" w:cs="Arial" w:hint="eastAsia"/>
          <w:color w:val="000000"/>
          <w:szCs w:val="21"/>
        </w:rPr>
        <w:t>测</w:t>
      </w:r>
      <w:r w:rsidRPr="007E2D30">
        <w:rPr>
          <w:rFonts w:ascii="Arial" w:hAnsi="宋体" w:cs="Arial"/>
          <w:color w:val="000000"/>
          <w:szCs w:val="21"/>
        </w:rPr>
        <w:t>。</w:t>
      </w:r>
      <w:r w:rsidRPr="007E2D30">
        <w:rPr>
          <w:rFonts w:ascii="Arial" w:hAnsi="宋体" w:cs="Arial" w:hint="eastAsia"/>
          <w:color w:val="000000"/>
          <w:szCs w:val="21"/>
        </w:rPr>
        <w:t>除常见生化指标外，还针对不同系统疾病的特点，开展全项离子、胆汁酸、苯巴比妥、尿酸等项目。</w:t>
      </w:r>
    </w:p>
    <w:p w:rsidR="00D94948" w:rsidRPr="007E2D30" w:rsidRDefault="00D94948" w:rsidP="00D94948">
      <w:pPr>
        <w:rPr>
          <w:szCs w:val="21"/>
        </w:rPr>
      </w:pPr>
      <w:r w:rsidRPr="007E2D30">
        <w:rPr>
          <w:rFonts w:hint="eastAsia"/>
          <w:szCs w:val="21"/>
        </w:rPr>
        <w:t>2</w:t>
      </w:r>
      <w:r w:rsidRPr="007E2D30">
        <w:rPr>
          <w:szCs w:val="21"/>
        </w:rPr>
        <w:t>.</w:t>
      </w:r>
      <w:r w:rsidRPr="007E2D30">
        <w:rPr>
          <w:rFonts w:hint="eastAsia"/>
          <w:szCs w:val="21"/>
        </w:rPr>
        <w:t>技术指标</w:t>
      </w:r>
    </w:p>
    <w:p w:rsidR="00D94948" w:rsidRDefault="00D94948" w:rsidP="00D94948">
      <w:pPr>
        <w:pStyle w:val="a6"/>
        <w:ind w:left="420" w:firstLineChars="0" w:firstLine="0"/>
        <w:rPr>
          <w:szCs w:val="21"/>
        </w:rPr>
      </w:pPr>
      <w:r>
        <w:rPr>
          <w:szCs w:val="21"/>
        </w:rPr>
        <w:t>*</w:t>
      </w:r>
      <w:r w:rsidRPr="007E2D30">
        <w:rPr>
          <w:szCs w:val="21"/>
        </w:rPr>
        <w:t>2.1.</w:t>
      </w:r>
      <w:r>
        <w:rPr>
          <w:rFonts w:hint="eastAsia"/>
          <w:szCs w:val="21"/>
        </w:rPr>
        <w:t>采用湿式化技术原理</w:t>
      </w:r>
    </w:p>
    <w:p w:rsidR="00D94948" w:rsidRDefault="00D94948" w:rsidP="00D94948">
      <w:pPr>
        <w:pStyle w:val="a6"/>
        <w:ind w:left="420" w:firstLineChars="0" w:firstLine="0"/>
        <w:rPr>
          <w:szCs w:val="21"/>
        </w:rPr>
      </w:pPr>
      <w:r>
        <w:rPr>
          <w:rFonts w:hint="eastAsia"/>
          <w:szCs w:val="21"/>
        </w:rPr>
        <w:t>2</w:t>
      </w:r>
      <w:r>
        <w:rPr>
          <w:szCs w:val="21"/>
        </w:rPr>
        <w:t>.2</w:t>
      </w:r>
      <w:r>
        <w:rPr>
          <w:rFonts w:hint="eastAsia"/>
          <w:szCs w:val="21"/>
        </w:rPr>
        <w:t>可定量检测脂血、溶血、黄疸干扰、并警示异常项目，确保检测人员对检测结果</w:t>
      </w:r>
      <w:proofErr w:type="gramStart"/>
      <w:r>
        <w:rPr>
          <w:rFonts w:hint="eastAsia"/>
          <w:szCs w:val="21"/>
        </w:rPr>
        <w:t>全面把</w:t>
      </w:r>
      <w:proofErr w:type="gramEnd"/>
      <w:r>
        <w:rPr>
          <w:rFonts w:hint="eastAsia"/>
          <w:szCs w:val="21"/>
        </w:rPr>
        <w:t>控，</w:t>
      </w:r>
      <w:r>
        <w:rPr>
          <w:szCs w:val="21"/>
        </w:rPr>
        <w:t xml:space="preserve"> </w:t>
      </w:r>
    </w:p>
    <w:p w:rsidR="00D94948" w:rsidRDefault="00D94948" w:rsidP="00D94948">
      <w:pPr>
        <w:pStyle w:val="a6"/>
        <w:ind w:left="420" w:firstLineChars="0" w:firstLine="0"/>
        <w:rPr>
          <w:szCs w:val="21"/>
        </w:rPr>
      </w:pPr>
      <w:r>
        <w:rPr>
          <w:szCs w:val="21"/>
        </w:rPr>
        <w:t>2.3</w:t>
      </w:r>
      <w:r>
        <w:rPr>
          <w:rFonts w:hint="eastAsia"/>
          <w:szCs w:val="21"/>
        </w:rPr>
        <w:t>仪器配备</w:t>
      </w:r>
      <w:r>
        <w:rPr>
          <w:rFonts w:ascii="宋体" w:hAnsi="宋体" w:hint="eastAsia"/>
          <w:szCs w:val="21"/>
        </w:rPr>
        <w:t>≥</w:t>
      </w:r>
      <w:r>
        <w:rPr>
          <w:szCs w:val="21"/>
        </w:rPr>
        <w:t>3</w:t>
      </w:r>
      <w:r>
        <w:rPr>
          <w:rFonts w:hint="eastAsia"/>
          <w:szCs w:val="21"/>
        </w:rPr>
        <w:t>英寸彩色触摸大屏，无需外接电脑</w:t>
      </w:r>
    </w:p>
    <w:p w:rsidR="00D94948" w:rsidRDefault="00D94948" w:rsidP="00D94948">
      <w:pPr>
        <w:pStyle w:val="a6"/>
        <w:ind w:left="420" w:firstLineChars="0" w:firstLine="0"/>
        <w:rPr>
          <w:szCs w:val="21"/>
        </w:rPr>
      </w:pPr>
      <w:r>
        <w:rPr>
          <w:rFonts w:hint="eastAsia"/>
          <w:szCs w:val="21"/>
        </w:rPr>
        <w:t>2</w:t>
      </w:r>
      <w:r>
        <w:rPr>
          <w:szCs w:val="21"/>
        </w:rPr>
        <w:t>.4</w:t>
      </w:r>
      <w:r>
        <w:rPr>
          <w:rFonts w:hint="eastAsia"/>
          <w:szCs w:val="21"/>
        </w:rPr>
        <w:t>检测时间：</w:t>
      </w:r>
      <w:r>
        <w:rPr>
          <w:rFonts w:ascii="宋体" w:hAnsi="宋体" w:hint="eastAsia"/>
          <w:szCs w:val="21"/>
        </w:rPr>
        <w:t>≤</w:t>
      </w:r>
      <w:r>
        <w:rPr>
          <w:rFonts w:hint="eastAsia"/>
          <w:szCs w:val="21"/>
        </w:rPr>
        <w:t>1</w:t>
      </w:r>
      <w:r>
        <w:rPr>
          <w:szCs w:val="21"/>
        </w:rPr>
        <w:t>2</w:t>
      </w:r>
      <w:r>
        <w:rPr>
          <w:rFonts w:hint="eastAsia"/>
          <w:szCs w:val="21"/>
        </w:rPr>
        <w:t>分钟（包含离心时间）</w:t>
      </w:r>
    </w:p>
    <w:p w:rsidR="00D94948" w:rsidRDefault="00D94948" w:rsidP="00D94948">
      <w:pPr>
        <w:pStyle w:val="a6"/>
        <w:ind w:left="420" w:firstLineChars="0" w:firstLine="0"/>
        <w:rPr>
          <w:szCs w:val="21"/>
        </w:rPr>
      </w:pPr>
      <w:r>
        <w:rPr>
          <w:rFonts w:hint="eastAsia"/>
          <w:szCs w:val="21"/>
        </w:rPr>
        <w:t>2</w:t>
      </w:r>
      <w:r>
        <w:rPr>
          <w:szCs w:val="21"/>
        </w:rPr>
        <w:t>.5</w:t>
      </w:r>
      <w:r>
        <w:rPr>
          <w:rFonts w:hint="eastAsia"/>
          <w:szCs w:val="21"/>
        </w:rPr>
        <w:t>检测样品量：</w:t>
      </w:r>
      <w:r>
        <w:rPr>
          <w:rFonts w:ascii="宋体" w:hAnsi="宋体" w:hint="eastAsia"/>
          <w:szCs w:val="21"/>
        </w:rPr>
        <w:t>≥</w:t>
      </w:r>
      <w:r>
        <w:rPr>
          <w:rFonts w:hint="eastAsia"/>
          <w:szCs w:val="21"/>
        </w:rPr>
        <w:t>1</w:t>
      </w:r>
      <w:r>
        <w:rPr>
          <w:szCs w:val="21"/>
        </w:rPr>
        <w:t>00</w:t>
      </w:r>
      <w:r>
        <w:rPr>
          <w:rFonts w:hint="eastAsia"/>
          <w:szCs w:val="21"/>
        </w:rPr>
        <w:t>ul</w:t>
      </w:r>
    </w:p>
    <w:p w:rsidR="00D94948" w:rsidRDefault="00D94948" w:rsidP="00D94948">
      <w:pPr>
        <w:pStyle w:val="a6"/>
        <w:ind w:left="420" w:firstLineChars="0" w:firstLine="0"/>
        <w:rPr>
          <w:szCs w:val="21"/>
        </w:rPr>
      </w:pPr>
      <w:r>
        <w:rPr>
          <w:rFonts w:hint="eastAsia"/>
          <w:szCs w:val="21"/>
        </w:rPr>
        <w:t>2</w:t>
      </w:r>
      <w:r>
        <w:rPr>
          <w:szCs w:val="21"/>
        </w:rPr>
        <w:t>.6</w:t>
      </w:r>
      <w:r>
        <w:rPr>
          <w:rFonts w:hint="eastAsia"/>
          <w:szCs w:val="21"/>
        </w:rPr>
        <w:t>样品类型：至少包括全血，血浆，血清，尿液等样品类型</w:t>
      </w:r>
    </w:p>
    <w:p w:rsidR="00D94948" w:rsidRDefault="00D94948" w:rsidP="00D94948">
      <w:pPr>
        <w:pStyle w:val="a6"/>
        <w:ind w:left="420" w:firstLineChars="0" w:firstLine="0"/>
        <w:rPr>
          <w:szCs w:val="21"/>
        </w:rPr>
      </w:pPr>
      <w:r>
        <w:rPr>
          <w:rFonts w:hint="eastAsia"/>
          <w:szCs w:val="21"/>
        </w:rPr>
        <w:t>2</w:t>
      </w:r>
      <w:r>
        <w:rPr>
          <w:szCs w:val="21"/>
        </w:rPr>
        <w:t>.7</w:t>
      </w:r>
      <w:r>
        <w:rPr>
          <w:rFonts w:hint="eastAsia"/>
          <w:szCs w:val="21"/>
        </w:rPr>
        <w:t>物理干扰报告：至少包含自带溶血、血脂、黄疸，高蛋白血症，药物等干扰物质</w:t>
      </w:r>
    </w:p>
    <w:p w:rsidR="00D94948" w:rsidRDefault="00D94948" w:rsidP="00D94948">
      <w:pPr>
        <w:ind w:firstLineChars="200" w:firstLine="420"/>
        <w:rPr>
          <w:szCs w:val="21"/>
        </w:rPr>
      </w:pPr>
      <w:r>
        <w:rPr>
          <w:szCs w:val="21"/>
        </w:rPr>
        <w:t>*</w:t>
      </w:r>
      <w:r w:rsidRPr="002E6D59">
        <w:rPr>
          <w:rFonts w:hint="eastAsia"/>
          <w:szCs w:val="21"/>
        </w:rPr>
        <w:t>2</w:t>
      </w:r>
      <w:r w:rsidRPr="002E6D59">
        <w:rPr>
          <w:szCs w:val="21"/>
        </w:rPr>
        <w:t>.8</w:t>
      </w:r>
      <w:r w:rsidRPr="002E6D59">
        <w:rPr>
          <w:rFonts w:hint="eastAsia"/>
          <w:szCs w:val="21"/>
        </w:rPr>
        <w:t>检测项目及类型：</w:t>
      </w:r>
      <w:r>
        <w:rPr>
          <w:rFonts w:hint="eastAsia"/>
          <w:szCs w:val="21"/>
        </w:rPr>
        <w:t>至少包含</w:t>
      </w:r>
      <w:r w:rsidRPr="002E6D59">
        <w:rPr>
          <w:rFonts w:hint="eastAsia"/>
          <w:szCs w:val="21"/>
        </w:rPr>
        <w:t>综合盘，肝盘，肾盘，异宠盘，马盘等</w:t>
      </w:r>
      <w:r>
        <w:rPr>
          <w:rFonts w:hint="eastAsia"/>
          <w:szCs w:val="21"/>
        </w:rPr>
        <w:t>；</w:t>
      </w:r>
      <w:r w:rsidRPr="002E6D59">
        <w:rPr>
          <w:szCs w:val="21"/>
        </w:rPr>
        <w:t>ALB</w:t>
      </w:r>
      <w:r w:rsidRPr="002E6D59">
        <w:rPr>
          <w:szCs w:val="21"/>
        </w:rPr>
        <w:t>（白蛋白</w:t>
      </w:r>
      <w:r w:rsidRPr="002E6D59">
        <w:rPr>
          <w:szCs w:val="21"/>
        </w:rPr>
        <w:t>),ALP(</w:t>
      </w:r>
      <w:r w:rsidRPr="002E6D59">
        <w:rPr>
          <w:szCs w:val="21"/>
        </w:rPr>
        <w:t>碱性磷酸酶</w:t>
      </w:r>
      <w:r w:rsidRPr="002E6D59">
        <w:rPr>
          <w:szCs w:val="21"/>
        </w:rPr>
        <w:t>),ALT</w:t>
      </w:r>
      <w:r w:rsidRPr="002E6D59">
        <w:rPr>
          <w:szCs w:val="21"/>
        </w:rPr>
        <w:t>（谷丙转氨酶）</w:t>
      </w:r>
      <w:r w:rsidRPr="002E6D59">
        <w:rPr>
          <w:szCs w:val="21"/>
        </w:rPr>
        <w:t>,AST</w:t>
      </w:r>
      <w:r w:rsidRPr="002E6D59">
        <w:rPr>
          <w:szCs w:val="21"/>
        </w:rPr>
        <w:t>（谷草转氨酶）</w:t>
      </w:r>
      <w:r w:rsidRPr="002E6D59">
        <w:rPr>
          <w:szCs w:val="21"/>
        </w:rPr>
        <w:t>,AMY</w:t>
      </w:r>
      <w:r w:rsidRPr="002E6D59">
        <w:rPr>
          <w:szCs w:val="21"/>
        </w:rPr>
        <w:t>（淀粉酶）</w:t>
      </w:r>
      <w:r w:rsidRPr="002E6D59">
        <w:rPr>
          <w:szCs w:val="21"/>
        </w:rPr>
        <w:t>,BUN</w:t>
      </w:r>
      <w:r w:rsidRPr="002E6D59">
        <w:rPr>
          <w:szCs w:val="21"/>
        </w:rPr>
        <w:t>（尿素氮）</w:t>
      </w:r>
      <w:r w:rsidRPr="002E6D59">
        <w:rPr>
          <w:szCs w:val="21"/>
        </w:rPr>
        <w:t>,BA</w:t>
      </w:r>
      <w:r w:rsidRPr="002E6D59">
        <w:rPr>
          <w:szCs w:val="21"/>
        </w:rPr>
        <w:t>（胆汁酸）</w:t>
      </w:r>
      <w:r w:rsidRPr="002E6D59">
        <w:rPr>
          <w:szCs w:val="21"/>
        </w:rPr>
        <w:t>,Ca</w:t>
      </w:r>
      <w:r w:rsidRPr="002E6D59">
        <w:rPr>
          <w:szCs w:val="21"/>
        </w:rPr>
        <w:t>（血钙）</w:t>
      </w:r>
      <w:r w:rsidRPr="002E6D59">
        <w:rPr>
          <w:szCs w:val="21"/>
        </w:rPr>
        <w:t>,CRE</w:t>
      </w:r>
      <w:r w:rsidRPr="002E6D59">
        <w:rPr>
          <w:szCs w:val="21"/>
        </w:rPr>
        <w:t>（肌</w:t>
      </w:r>
      <w:proofErr w:type="gramStart"/>
      <w:r w:rsidRPr="002E6D59">
        <w:rPr>
          <w:szCs w:val="21"/>
        </w:rPr>
        <w:t>酐</w:t>
      </w:r>
      <w:proofErr w:type="gramEnd"/>
      <w:r w:rsidRPr="002E6D59">
        <w:rPr>
          <w:szCs w:val="21"/>
        </w:rPr>
        <w:t>）</w:t>
      </w:r>
      <w:r w:rsidRPr="002E6D59">
        <w:rPr>
          <w:szCs w:val="21"/>
        </w:rPr>
        <w:t>,CHOL</w:t>
      </w:r>
      <w:r w:rsidRPr="002E6D59">
        <w:rPr>
          <w:szCs w:val="21"/>
        </w:rPr>
        <w:t>（胆固醇）</w:t>
      </w:r>
      <w:r w:rsidRPr="002E6D59">
        <w:rPr>
          <w:szCs w:val="21"/>
        </w:rPr>
        <w:t>,CK</w:t>
      </w:r>
      <w:r w:rsidRPr="002E6D59">
        <w:rPr>
          <w:szCs w:val="21"/>
        </w:rPr>
        <w:t>（肌酸激酶）</w:t>
      </w:r>
      <w:r w:rsidRPr="002E6D59">
        <w:rPr>
          <w:szCs w:val="21"/>
        </w:rPr>
        <w:t>,GGT</w:t>
      </w:r>
      <w:r w:rsidRPr="002E6D59">
        <w:rPr>
          <w:szCs w:val="21"/>
        </w:rPr>
        <w:t>（谷氨酰转移酶）</w:t>
      </w:r>
      <w:r w:rsidRPr="002E6D59">
        <w:rPr>
          <w:szCs w:val="21"/>
        </w:rPr>
        <w:t>,CLOB</w:t>
      </w:r>
      <w:r w:rsidRPr="002E6D59">
        <w:rPr>
          <w:szCs w:val="21"/>
        </w:rPr>
        <w:t>（球蛋白）</w:t>
      </w:r>
      <w:r w:rsidRPr="002E6D59">
        <w:rPr>
          <w:szCs w:val="21"/>
        </w:rPr>
        <w:t>,GLU</w:t>
      </w:r>
      <w:r w:rsidRPr="002E6D59">
        <w:rPr>
          <w:szCs w:val="21"/>
        </w:rPr>
        <w:t>（血糖）</w:t>
      </w:r>
      <w:r w:rsidRPr="002E6D59">
        <w:rPr>
          <w:szCs w:val="21"/>
        </w:rPr>
        <w:t>,CL-</w:t>
      </w:r>
      <w:r w:rsidRPr="002E6D59">
        <w:rPr>
          <w:szCs w:val="21"/>
        </w:rPr>
        <w:t>（氯离子）</w:t>
      </w:r>
      <w:r w:rsidRPr="002E6D59">
        <w:rPr>
          <w:szCs w:val="21"/>
        </w:rPr>
        <w:t>,K</w:t>
      </w:r>
      <w:r w:rsidRPr="002E6D59">
        <w:rPr>
          <w:szCs w:val="21"/>
        </w:rPr>
        <w:t>（钾离子）</w:t>
      </w:r>
      <w:r w:rsidRPr="002E6D59">
        <w:rPr>
          <w:szCs w:val="21"/>
        </w:rPr>
        <w:t>,Mg</w:t>
      </w:r>
      <w:r w:rsidRPr="002E6D59">
        <w:rPr>
          <w:szCs w:val="21"/>
        </w:rPr>
        <w:t>（镁离子）</w:t>
      </w:r>
      <w:r w:rsidRPr="002E6D59">
        <w:rPr>
          <w:szCs w:val="21"/>
        </w:rPr>
        <w:t>,Na</w:t>
      </w:r>
      <w:r w:rsidRPr="002E6D59">
        <w:rPr>
          <w:szCs w:val="21"/>
        </w:rPr>
        <w:t>（钠离子）</w:t>
      </w:r>
      <w:r w:rsidRPr="002E6D59">
        <w:rPr>
          <w:szCs w:val="21"/>
        </w:rPr>
        <w:t>,PHB</w:t>
      </w:r>
      <w:r w:rsidRPr="002E6D59">
        <w:rPr>
          <w:szCs w:val="21"/>
        </w:rPr>
        <w:t>（苯巴比妥）</w:t>
      </w:r>
      <w:r w:rsidRPr="002E6D59">
        <w:rPr>
          <w:szCs w:val="21"/>
        </w:rPr>
        <w:t>,PHOS</w:t>
      </w:r>
      <w:r w:rsidRPr="002E6D59">
        <w:rPr>
          <w:szCs w:val="21"/>
        </w:rPr>
        <w:t>（血磷）</w:t>
      </w:r>
      <w:r w:rsidRPr="002E6D59">
        <w:rPr>
          <w:szCs w:val="21"/>
        </w:rPr>
        <w:t>,T4</w:t>
      </w:r>
      <w:r w:rsidRPr="002E6D59">
        <w:rPr>
          <w:szCs w:val="21"/>
        </w:rPr>
        <w:t>（甲状腺素）</w:t>
      </w:r>
      <w:r w:rsidRPr="002E6D59">
        <w:rPr>
          <w:szCs w:val="21"/>
        </w:rPr>
        <w:t>,TBIL</w:t>
      </w:r>
      <w:r w:rsidRPr="002E6D59">
        <w:rPr>
          <w:szCs w:val="21"/>
        </w:rPr>
        <w:t>（总胆红素）</w:t>
      </w:r>
      <w:r>
        <w:rPr>
          <w:rFonts w:hint="eastAsia"/>
          <w:szCs w:val="21"/>
        </w:rPr>
        <w:t>等项目检测类型</w:t>
      </w:r>
    </w:p>
    <w:p w:rsidR="00D94948" w:rsidRDefault="00D94948" w:rsidP="00D94948">
      <w:pPr>
        <w:ind w:firstLineChars="200" w:firstLine="420"/>
        <w:rPr>
          <w:szCs w:val="21"/>
        </w:rPr>
      </w:pPr>
      <w:r>
        <w:rPr>
          <w:rFonts w:hint="eastAsia"/>
          <w:szCs w:val="21"/>
        </w:rPr>
        <w:t>2</w:t>
      </w:r>
      <w:r>
        <w:rPr>
          <w:szCs w:val="21"/>
        </w:rPr>
        <w:t>.9</w:t>
      </w:r>
      <w:r w:rsidRPr="00094E1F">
        <w:rPr>
          <w:rFonts w:hint="eastAsia"/>
          <w:szCs w:val="21"/>
        </w:rPr>
        <w:t>无需</w:t>
      </w:r>
      <w:r>
        <w:rPr>
          <w:rFonts w:hint="eastAsia"/>
          <w:szCs w:val="21"/>
        </w:rPr>
        <w:t>日常</w:t>
      </w:r>
      <w:r w:rsidRPr="00094E1F">
        <w:rPr>
          <w:rFonts w:hint="eastAsia"/>
          <w:szCs w:val="21"/>
        </w:rPr>
        <w:t>维护和</w:t>
      </w:r>
      <w:proofErr w:type="gramStart"/>
      <w:r w:rsidRPr="00094E1F">
        <w:rPr>
          <w:rFonts w:hint="eastAsia"/>
          <w:szCs w:val="21"/>
        </w:rPr>
        <w:t>质控</w:t>
      </w:r>
      <w:proofErr w:type="gramEnd"/>
      <w:r w:rsidRPr="00094E1F">
        <w:rPr>
          <w:rFonts w:hint="eastAsia"/>
          <w:szCs w:val="21"/>
        </w:rPr>
        <w:t>，方便使用</w:t>
      </w:r>
      <w:r>
        <w:rPr>
          <w:rFonts w:hint="eastAsia"/>
          <w:szCs w:val="21"/>
        </w:rPr>
        <w:t>。</w:t>
      </w:r>
    </w:p>
    <w:p w:rsidR="00D94948" w:rsidRDefault="00D94948" w:rsidP="00D94948">
      <w:pPr>
        <w:rPr>
          <w:szCs w:val="21"/>
        </w:rPr>
      </w:pPr>
      <w:r>
        <w:rPr>
          <w:rFonts w:hint="eastAsia"/>
          <w:szCs w:val="21"/>
        </w:rPr>
        <w:t>3</w:t>
      </w:r>
      <w:r>
        <w:rPr>
          <w:rFonts w:hint="eastAsia"/>
          <w:szCs w:val="21"/>
        </w:rPr>
        <w:t>．保修期：三年质保，保证出现故障后，</w:t>
      </w:r>
      <w:r>
        <w:rPr>
          <w:rFonts w:hint="eastAsia"/>
          <w:szCs w:val="21"/>
        </w:rPr>
        <w:t>2</w:t>
      </w:r>
      <w:r>
        <w:rPr>
          <w:rFonts w:hint="eastAsia"/>
          <w:szCs w:val="21"/>
        </w:rPr>
        <w:t>小时内响应，当天到达现场解决故障。</w:t>
      </w:r>
    </w:p>
    <w:p w:rsidR="00830F47" w:rsidRDefault="00D94948" w:rsidP="00D94948">
      <w:pPr>
        <w:snapToGrid w:val="0"/>
        <w:spacing w:line="360" w:lineRule="auto"/>
        <w:jc w:val="left"/>
        <w:rPr>
          <w:rFonts w:ascii="宋体" w:hAnsi="宋体" w:cs="宋体"/>
          <w:sz w:val="24"/>
        </w:rPr>
      </w:pPr>
      <w:r>
        <w:rPr>
          <w:rFonts w:hint="eastAsia"/>
          <w:szCs w:val="21"/>
        </w:rPr>
        <w:t>4</w:t>
      </w:r>
      <w:r>
        <w:rPr>
          <w:szCs w:val="21"/>
        </w:rPr>
        <w:t>.</w:t>
      </w:r>
      <w:r>
        <w:rPr>
          <w:rFonts w:hint="eastAsia"/>
          <w:szCs w:val="21"/>
        </w:rPr>
        <w:t>货期：合同签订后</w:t>
      </w:r>
      <w:r>
        <w:rPr>
          <w:rFonts w:hint="eastAsia"/>
          <w:szCs w:val="21"/>
        </w:rPr>
        <w:t>3</w:t>
      </w:r>
      <w:r>
        <w:rPr>
          <w:szCs w:val="21"/>
        </w:rPr>
        <w:t>0</w:t>
      </w:r>
      <w:r>
        <w:rPr>
          <w:rFonts w:hint="eastAsia"/>
          <w:szCs w:val="21"/>
        </w:rPr>
        <w:t>天内</w:t>
      </w:r>
    </w:p>
    <w:p w:rsidR="00830F47" w:rsidRDefault="00830F47" w:rsidP="00830F47">
      <w:pPr>
        <w:snapToGrid w:val="0"/>
        <w:spacing w:line="360" w:lineRule="auto"/>
        <w:jc w:val="left"/>
        <w:rPr>
          <w:rFonts w:ascii="宋体" w:hAnsi="宋体" w:cs="宋体"/>
          <w:sz w:val="24"/>
        </w:rPr>
      </w:pPr>
      <w:r>
        <w:rPr>
          <w:rFonts w:ascii="宋体" w:hAnsi="宋体" w:cs="宋体" w:hint="eastAsia"/>
          <w:sz w:val="24"/>
        </w:rPr>
        <w:t>预算</w:t>
      </w:r>
      <w:r>
        <w:rPr>
          <w:rFonts w:ascii="宋体" w:hAnsi="宋体" w:cs="宋体"/>
          <w:sz w:val="24"/>
        </w:rPr>
        <w:t>：</w:t>
      </w:r>
      <w:r w:rsidR="00D94948">
        <w:rPr>
          <w:rFonts w:ascii="宋体" w:hAnsi="宋体" w:cs="宋体" w:hint="eastAsia"/>
          <w:sz w:val="24"/>
        </w:rPr>
        <w:t>12</w:t>
      </w:r>
      <w:r>
        <w:rPr>
          <w:rFonts w:ascii="宋体" w:hAnsi="宋体" w:cs="宋体" w:hint="eastAsia"/>
          <w:sz w:val="24"/>
        </w:rPr>
        <w:t>万元</w:t>
      </w:r>
    </w:p>
    <w:p w:rsidR="006F7889" w:rsidRPr="00830F47" w:rsidRDefault="006F7889" w:rsidP="00830F47">
      <w:pPr>
        <w:snapToGrid w:val="0"/>
        <w:spacing w:line="360" w:lineRule="auto"/>
        <w:jc w:val="left"/>
      </w:pPr>
      <w:r>
        <w:rPr>
          <w:rFonts w:ascii="宋体" w:hAnsi="宋体" w:cs="宋体" w:hint="eastAsia"/>
          <w:sz w:val="24"/>
        </w:rPr>
        <w:t>数量</w:t>
      </w:r>
      <w:r>
        <w:rPr>
          <w:rFonts w:ascii="宋体" w:hAnsi="宋体" w:cs="宋体"/>
          <w:sz w:val="24"/>
        </w:rPr>
        <w:t>：</w:t>
      </w:r>
      <w:r>
        <w:rPr>
          <w:rFonts w:ascii="宋体" w:hAnsi="宋体" w:cs="宋体" w:hint="eastAsia"/>
          <w:sz w:val="24"/>
        </w:rPr>
        <w:t>1台</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w:t>
      </w:r>
      <w:r w:rsidR="00E15ED2" w:rsidRPr="00196FAE">
        <w:rPr>
          <w:rFonts w:asciiTheme="minorEastAsia" w:eastAsiaTheme="minorEastAsia" w:hAnsiTheme="minorEastAsia" w:hint="eastAsia"/>
          <w:szCs w:val="21"/>
        </w:rPr>
        <w:lastRenderedPageBreak/>
        <w:t>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A350F3"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递交投标文件时间</w:t>
      </w:r>
      <w:r w:rsidR="00A350F3" w:rsidRPr="00196FAE">
        <w:rPr>
          <w:rFonts w:asciiTheme="minorEastAsia" w:eastAsiaTheme="minorEastAsia" w:hAnsiTheme="minorEastAsia" w:hint="eastAsia"/>
          <w:szCs w:val="21"/>
        </w:rPr>
        <w:t>地点</w:t>
      </w:r>
      <w:r w:rsidR="00DE281A" w:rsidRPr="00196FAE">
        <w:rPr>
          <w:rFonts w:asciiTheme="minorEastAsia" w:eastAsiaTheme="minorEastAsia" w:hAnsiTheme="minorEastAsia" w:hint="eastAsia"/>
          <w:szCs w:val="21"/>
        </w:rPr>
        <w:t>：</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E95EC8">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0</w:t>
      </w:r>
      <w:r w:rsidR="003E2045"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w:t>
      </w:r>
      <w:r w:rsidR="00A350F3" w:rsidRPr="00196FAE">
        <w:rPr>
          <w:rFonts w:asciiTheme="minorEastAsia" w:eastAsiaTheme="minorEastAsia" w:hAnsiTheme="minorEastAsia" w:hint="eastAsia"/>
          <w:szCs w:val="21"/>
        </w:rPr>
        <w:t>，眼视光中心东门</w:t>
      </w:r>
      <w:r w:rsidR="00DE281A" w:rsidRPr="00196FAE">
        <w:rPr>
          <w:rFonts w:asciiTheme="minorEastAsia" w:eastAsiaTheme="minorEastAsia" w:hAnsiTheme="minorEastAsia" w:hint="eastAsia"/>
          <w:szCs w:val="21"/>
        </w:rPr>
        <w:t>。</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投标截止时间：</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E95EC8">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7E3218" w:rsidRPr="00196FAE">
        <w:rPr>
          <w:rFonts w:asciiTheme="minorEastAsia" w:eastAsiaTheme="minorEastAsia" w:hAnsiTheme="minorEastAsia" w:hint="eastAsia"/>
          <w:szCs w:val="21"/>
        </w:rPr>
        <w:t xml:space="preserve"> </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3</w:t>
      </w:r>
      <w:r w:rsidR="00342B1C"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（北京时间），逾期不予受理。</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开标</w:t>
      </w:r>
      <w:r w:rsidR="00C83F47" w:rsidRPr="00196FAE">
        <w:rPr>
          <w:rFonts w:asciiTheme="minorEastAsia" w:eastAsiaTheme="minorEastAsia" w:hAnsiTheme="minorEastAsia" w:hint="eastAsia"/>
          <w:szCs w:val="21"/>
        </w:rPr>
        <w:t>：本次</w:t>
      </w:r>
      <w:r w:rsidR="00C83F47" w:rsidRPr="00196FAE">
        <w:rPr>
          <w:rFonts w:asciiTheme="minorEastAsia" w:eastAsiaTheme="minorEastAsia" w:hAnsiTheme="minorEastAsia"/>
          <w:szCs w:val="21"/>
        </w:rPr>
        <w:t>招标采用开标当天发</w:t>
      </w:r>
      <w:bookmarkStart w:id="0" w:name="_GoBack"/>
      <w:bookmarkEnd w:id="0"/>
      <w:r w:rsidR="00C83F47" w:rsidRPr="00196FAE">
        <w:rPr>
          <w:rFonts w:asciiTheme="minorEastAsia" w:eastAsiaTheme="minorEastAsia" w:hAnsiTheme="minorEastAsia"/>
          <w:szCs w:val="21"/>
        </w:rPr>
        <w:t>送电子结果的形式进行</w:t>
      </w:r>
      <w:r w:rsidR="00065597" w:rsidRPr="00196FAE">
        <w:rPr>
          <w:rFonts w:asciiTheme="minorEastAsia" w:eastAsiaTheme="minorEastAsia" w:hAnsiTheme="minorEastAsia" w:hint="eastAsia"/>
          <w:szCs w:val="21"/>
        </w:rPr>
        <w:t>,开标时间</w:t>
      </w:r>
      <w:r w:rsidR="00065597" w:rsidRPr="00196FAE">
        <w:rPr>
          <w:rFonts w:asciiTheme="minorEastAsia" w:eastAsiaTheme="minorEastAsia" w:hAnsiTheme="minorEastAsia"/>
          <w:szCs w:val="21"/>
        </w:rPr>
        <w:t>预计为</w:t>
      </w:r>
      <w:r w:rsidR="00D8102E" w:rsidRPr="00196FAE">
        <w:rPr>
          <w:rFonts w:asciiTheme="minorEastAsia" w:eastAsiaTheme="minorEastAsia" w:hAnsiTheme="minorEastAsia" w:hint="eastAsia"/>
          <w:szCs w:val="21"/>
        </w:rPr>
        <w:t>2021</w:t>
      </w:r>
      <w:r w:rsidR="00065597" w:rsidRPr="00196FAE">
        <w:rPr>
          <w:rFonts w:asciiTheme="minorEastAsia" w:eastAsiaTheme="minorEastAsia" w:hAnsiTheme="minorEastAsia" w:hint="eastAsia"/>
          <w:szCs w:val="21"/>
        </w:rPr>
        <w:t>年</w:t>
      </w:r>
      <w:r w:rsidR="00A46971">
        <w:rPr>
          <w:rFonts w:asciiTheme="minorEastAsia" w:eastAsiaTheme="minorEastAsia" w:hAnsiTheme="minorEastAsia" w:hint="eastAsia"/>
          <w:szCs w:val="21"/>
        </w:rPr>
        <w:t>4</w:t>
      </w:r>
      <w:r w:rsidR="00065597" w:rsidRPr="00196FAE">
        <w:rPr>
          <w:rFonts w:asciiTheme="minorEastAsia" w:eastAsiaTheme="minorEastAsia" w:hAnsiTheme="minorEastAsia" w:hint="eastAsia"/>
          <w:szCs w:val="21"/>
        </w:rPr>
        <w:t>月</w:t>
      </w:r>
      <w:r w:rsidR="00E95EC8">
        <w:rPr>
          <w:rFonts w:asciiTheme="minorEastAsia" w:eastAsiaTheme="minorEastAsia" w:hAnsiTheme="minorEastAsia" w:hint="eastAsia"/>
          <w:szCs w:val="21"/>
        </w:rPr>
        <w:t>28</w:t>
      </w:r>
      <w:r w:rsidR="00625944" w:rsidRPr="00196FAE">
        <w:rPr>
          <w:rFonts w:asciiTheme="minorEastAsia" w:eastAsiaTheme="minorEastAsia" w:hAnsiTheme="minorEastAsia" w:hint="eastAsia"/>
          <w:szCs w:val="21"/>
        </w:rPr>
        <w:t>日</w:t>
      </w:r>
      <w:r w:rsidR="002A42B9" w:rsidRPr="00196FAE">
        <w:rPr>
          <w:rFonts w:asciiTheme="minorEastAsia" w:eastAsiaTheme="minorEastAsia" w:hAnsiTheme="minorEastAsia" w:hint="eastAsia"/>
          <w:szCs w:val="21"/>
        </w:rPr>
        <w:t>上</w:t>
      </w:r>
      <w:r w:rsidR="00A350F3" w:rsidRPr="00196FAE">
        <w:rPr>
          <w:rFonts w:asciiTheme="minorEastAsia" w:eastAsiaTheme="minorEastAsia" w:hAnsiTheme="minorEastAsia" w:hint="eastAsia"/>
          <w:szCs w:val="21"/>
        </w:rPr>
        <w:t>午</w:t>
      </w:r>
      <w:r w:rsidR="00C83F47" w:rsidRPr="00196FAE">
        <w:rPr>
          <w:rFonts w:asciiTheme="minorEastAsia" w:eastAsiaTheme="minorEastAsia" w:hAnsiTheme="minorEastAsia"/>
          <w:szCs w:val="21"/>
        </w:rPr>
        <w:t>，请各投标公司签到</w:t>
      </w:r>
      <w:r w:rsidR="00C83F47" w:rsidRPr="00196FAE">
        <w:rPr>
          <w:rFonts w:asciiTheme="minorEastAsia" w:eastAsiaTheme="minorEastAsia" w:hAnsiTheme="minorEastAsia" w:hint="eastAsia"/>
          <w:szCs w:val="21"/>
        </w:rPr>
        <w:t>时</w:t>
      </w:r>
      <w:r w:rsidR="00C83F47" w:rsidRPr="00196FAE">
        <w:rPr>
          <w:rFonts w:asciiTheme="minorEastAsia" w:eastAsiaTheme="minorEastAsia" w:hAnsiTheme="minorEastAsia"/>
          <w:szCs w:val="21"/>
        </w:rPr>
        <w:t>，填写准确的邮箱地址</w:t>
      </w:r>
      <w:r w:rsidR="00C83F47" w:rsidRPr="00196FAE">
        <w:rPr>
          <w:rFonts w:asciiTheme="minorEastAsia" w:eastAsiaTheme="minorEastAsia" w:hAnsiTheme="minorEastAsia" w:hint="eastAsia"/>
          <w:szCs w:val="21"/>
        </w:rPr>
        <w:t>。</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lastRenderedPageBreak/>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lastRenderedPageBreak/>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w:t>
      </w:r>
      <w:r>
        <w:rPr>
          <w:rFonts w:ascii="宋体" w:hAnsi="宋体" w:hint="eastAsia"/>
          <w:sz w:val="24"/>
        </w:rPr>
        <w:lastRenderedPageBreak/>
        <w:t>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lastRenderedPageBreak/>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F58" w:rsidRDefault="00593F58" w:rsidP="00C35CAB">
      <w:r>
        <w:separator/>
      </w:r>
    </w:p>
  </w:endnote>
  <w:endnote w:type="continuationSeparator" w:id="0">
    <w:p w:rsidR="00593F58" w:rsidRDefault="00593F58"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F58" w:rsidRDefault="00593F58" w:rsidP="00C35CAB">
      <w:r>
        <w:separator/>
      </w:r>
    </w:p>
  </w:footnote>
  <w:footnote w:type="continuationSeparator" w:id="0">
    <w:p w:rsidR="00593F58" w:rsidRDefault="00593F58"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1">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5">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7"/>
  </w:num>
  <w:num w:numId="3">
    <w:abstractNumId w:val="6"/>
  </w:num>
  <w:num w:numId="4">
    <w:abstractNumId w:val="4"/>
  </w:num>
  <w:num w:numId="5">
    <w:abstractNumId w:val="3"/>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D94"/>
    <w:rsid w:val="0042322A"/>
    <w:rsid w:val="0042585B"/>
    <w:rsid w:val="00435315"/>
    <w:rsid w:val="0044595C"/>
    <w:rsid w:val="004461D9"/>
    <w:rsid w:val="004523F3"/>
    <w:rsid w:val="004619DB"/>
    <w:rsid w:val="00461E80"/>
    <w:rsid w:val="0046288C"/>
    <w:rsid w:val="00464CEA"/>
    <w:rsid w:val="00466038"/>
    <w:rsid w:val="00483FC9"/>
    <w:rsid w:val="00491D0F"/>
    <w:rsid w:val="004A2211"/>
    <w:rsid w:val="004A5D08"/>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3F58"/>
    <w:rsid w:val="005944CE"/>
    <w:rsid w:val="00594F39"/>
    <w:rsid w:val="005A0AF1"/>
    <w:rsid w:val="005A11C0"/>
    <w:rsid w:val="005B2CBD"/>
    <w:rsid w:val="005B4CF9"/>
    <w:rsid w:val="005B4E46"/>
    <w:rsid w:val="005B7D72"/>
    <w:rsid w:val="005D00D9"/>
    <w:rsid w:val="005D46C7"/>
    <w:rsid w:val="005D7386"/>
    <w:rsid w:val="005E4A2E"/>
    <w:rsid w:val="005E6114"/>
    <w:rsid w:val="005E6637"/>
    <w:rsid w:val="005E79BA"/>
    <w:rsid w:val="005F3DC6"/>
    <w:rsid w:val="005F618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D93"/>
    <w:rsid w:val="006939DF"/>
    <w:rsid w:val="006A59D2"/>
    <w:rsid w:val="006D422D"/>
    <w:rsid w:val="006E2784"/>
    <w:rsid w:val="006E47C6"/>
    <w:rsid w:val="006F12E1"/>
    <w:rsid w:val="006F7889"/>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419"/>
    <w:rsid w:val="00B4768B"/>
    <w:rsid w:val="00B47B08"/>
    <w:rsid w:val="00B5559E"/>
    <w:rsid w:val="00B648C7"/>
    <w:rsid w:val="00B64EF2"/>
    <w:rsid w:val="00B67BAA"/>
    <w:rsid w:val="00B70D98"/>
    <w:rsid w:val="00B7306A"/>
    <w:rsid w:val="00B80662"/>
    <w:rsid w:val="00B85487"/>
    <w:rsid w:val="00B87D8E"/>
    <w:rsid w:val="00BA56E4"/>
    <w:rsid w:val="00BB5D3E"/>
    <w:rsid w:val="00BC0FD1"/>
    <w:rsid w:val="00BD545E"/>
    <w:rsid w:val="00BE3786"/>
    <w:rsid w:val="00BE3C21"/>
    <w:rsid w:val="00C000DC"/>
    <w:rsid w:val="00C14423"/>
    <w:rsid w:val="00C170AE"/>
    <w:rsid w:val="00C26729"/>
    <w:rsid w:val="00C27463"/>
    <w:rsid w:val="00C30094"/>
    <w:rsid w:val="00C31450"/>
    <w:rsid w:val="00C35CAB"/>
    <w:rsid w:val="00C37840"/>
    <w:rsid w:val="00C478A0"/>
    <w:rsid w:val="00C55FD4"/>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624F6"/>
    <w:rsid w:val="00D64DE0"/>
    <w:rsid w:val="00D6759A"/>
    <w:rsid w:val="00D72D7F"/>
    <w:rsid w:val="00D771EC"/>
    <w:rsid w:val="00D8102E"/>
    <w:rsid w:val="00D85944"/>
    <w:rsid w:val="00D94948"/>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4802"/>
    <w:rsid w:val="00E33A7C"/>
    <w:rsid w:val="00E35A31"/>
    <w:rsid w:val="00E415F0"/>
    <w:rsid w:val="00E4438E"/>
    <w:rsid w:val="00E46DAE"/>
    <w:rsid w:val="00E7139E"/>
    <w:rsid w:val="00E72063"/>
    <w:rsid w:val="00E74C28"/>
    <w:rsid w:val="00E764EE"/>
    <w:rsid w:val="00E8083D"/>
    <w:rsid w:val="00E82946"/>
    <w:rsid w:val="00E85308"/>
    <w:rsid w:val="00E9481A"/>
    <w:rsid w:val="00E953DB"/>
    <w:rsid w:val="00E95EC8"/>
    <w:rsid w:val="00E96CE5"/>
    <w:rsid w:val="00EA49BF"/>
    <w:rsid w:val="00EB1D25"/>
    <w:rsid w:val="00EB5F2D"/>
    <w:rsid w:val="00EB631C"/>
    <w:rsid w:val="00EC07F4"/>
    <w:rsid w:val="00EC5F5A"/>
    <w:rsid w:val="00ED0586"/>
    <w:rsid w:val="00ED0D5C"/>
    <w:rsid w:val="00EE0C1D"/>
    <w:rsid w:val="00EE1D44"/>
    <w:rsid w:val="00EE5D2A"/>
    <w:rsid w:val="00EF76E6"/>
    <w:rsid w:val="00F03EA7"/>
    <w:rsid w:val="00F062A4"/>
    <w:rsid w:val="00F149E7"/>
    <w:rsid w:val="00F23831"/>
    <w:rsid w:val="00F2518A"/>
    <w:rsid w:val="00F25A8A"/>
    <w:rsid w:val="00F32BF5"/>
    <w:rsid w:val="00F35D1C"/>
    <w:rsid w:val="00F42AD6"/>
    <w:rsid w:val="00F53A42"/>
    <w:rsid w:val="00F55128"/>
    <w:rsid w:val="00F61F2D"/>
    <w:rsid w:val="00F651EA"/>
    <w:rsid w:val="00F85041"/>
    <w:rsid w:val="00F94421"/>
    <w:rsid w:val="00FA1DDE"/>
    <w:rsid w:val="00FB3E6C"/>
    <w:rsid w:val="00FB76B5"/>
    <w:rsid w:val="00FE0D99"/>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basedOn w:val="a1"/>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2231D-642A-4500-B015-56D3B531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696</Words>
  <Characters>3968</Characters>
  <Application>Microsoft Office Word</Application>
  <DocSecurity>0</DocSecurity>
  <Lines>33</Lines>
  <Paragraphs>9</Paragraphs>
  <ScaleCrop>false</ScaleCrop>
  <Company/>
  <LinksUpToDate>false</LinksUpToDate>
  <CharactersWithSpaces>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16</cp:revision>
  <cp:lastPrinted>2015-07-01T23:52:00Z</cp:lastPrinted>
  <dcterms:created xsi:type="dcterms:W3CDTF">2021-03-18T02:48:00Z</dcterms:created>
  <dcterms:modified xsi:type="dcterms:W3CDTF">2021-04-21T00:39:00Z</dcterms:modified>
</cp:coreProperties>
</file>