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AA55F4" w:rsidRDefault="00525709" w:rsidP="004D7505">
      <w:pPr>
        <w:snapToGrid w:val="0"/>
        <w:spacing w:line="360" w:lineRule="auto"/>
        <w:jc w:val="left"/>
        <w:rPr>
          <w:rFonts w:ascii="ˎ̥" w:hAnsi="ˎ̥"/>
          <w:color w:val="000000"/>
          <w:szCs w:val="21"/>
        </w:rPr>
      </w:pPr>
      <w:r>
        <w:rPr>
          <w:rFonts w:ascii="ˎ̥" w:hAnsi="ˎ̥" w:hint="eastAsia"/>
          <w:color w:val="000000"/>
          <w:szCs w:val="21"/>
        </w:rPr>
        <w:t>一、</w:t>
      </w:r>
      <w:r w:rsidR="00752A13">
        <w:rPr>
          <w:rFonts w:ascii="ˎ̥" w:hAnsi="ˎ̥" w:hint="eastAsia"/>
          <w:color w:val="000000"/>
          <w:szCs w:val="21"/>
        </w:rPr>
        <w:t>为满足临床科室需求，</w:t>
      </w:r>
      <w:proofErr w:type="gramStart"/>
      <w:r w:rsidR="00752A13">
        <w:rPr>
          <w:rFonts w:ascii="ˎ̥" w:hAnsi="ˎ̥" w:hint="eastAsia"/>
          <w:color w:val="000000"/>
          <w:szCs w:val="21"/>
        </w:rPr>
        <w:t>设备处拟对</w:t>
      </w:r>
      <w:proofErr w:type="gramEnd"/>
      <w:r w:rsidR="00301B51">
        <w:rPr>
          <w:rFonts w:ascii="ˎ̥" w:hAnsi="ˎ̥" w:hint="eastAsia"/>
          <w:color w:val="000000"/>
          <w:szCs w:val="21"/>
        </w:rPr>
        <w:t>消毒</w:t>
      </w:r>
      <w:r w:rsidR="00301B51">
        <w:rPr>
          <w:rFonts w:ascii="ˎ̥" w:hAnsi="ˎ̥"/>
          <w:color w:val="000000"/>
          <w:szCs w:val="21"/>
        </w:rPr>
        <w:t>工作站</w:t>
      </w:r>
      <w:r w:rsidR="00752A13">
        <w:rPr>
          <w:rFonts w:ascii="ˎ̥" w:hAnsi="ˎ̥" w:hint="eastAsia"/>
          <w:color w:val="000000"/>
          <w:szCs w:val="21"/>
        </w:rPr>
        <w:t>进行</w:t>
      </w:r>
      <w:r w:rsidR="000B0F10">
        <w:rPr>
          <w:rFonts w:ascii="ˎ̥" w:hAnsi="ˎ̥" w:hint="eastAsia"/>
          <w:color w:val="000000"/>
          <w:szCs w:val="21"/>
        </w:rPr>
        <w:t>院内招标</w:t>
      </w:r>
      <w:r w:rsidR="00752A13">
        <w:rPr>
          <w:rFonts w:ascii="ˎ̥" w:hAnsi="ˎ̥" w:hint="eastAsia"/>
          <w:color w:val="000000"/>
          <w:szCs w:val="21"/>
        </w:rPr>
        <w:t>采购，</w:t>
      </w:r>
      <w:r w:rsidR="007C4219">
        <w:rPr>
          <w:rFonts w:ascii="ˎ̥" w:hAnsi="ˎ̥" w:hint="eastAsia"/>
          <w:color w:val="000000"/>
          <w:szCs w:val="21"/>
        </w:rPr>
        <w:t>采购项目内容及</w:t>
      </w:r>
      <w:r w:rsidR="00AA55F4">
        <w:rPr>
          <w:rFonts w:ascii="ˎ̥" w:hAnsi="ˎ̥" w:hint="eastAsia"/>
          <w:color w:val="000000"/>
          <w:szCs w:val="21"/>
        </w:rPr>
        <w:t>参数</w:t>
      </w:r>
      <w:r w:rsidR="00DE281A" w:rsidRPr="00B22FB3">
        <w:rPr>
          <w:rFonts w:ascii="ˎ̥" w:hAnsi="ˎ̥" w:hint="eastAsia"/>
          <w:color w:val="000000"/>
          <w:szCs w:val="21"/>
        </w:rPr>
        <w:t>：</w:t>
      </w:r>
    </w:p>
    <w:tbl>
      <w:tblPr>
        <w:tblW w:w="10520" w:type="dxa"/>
        <w:tblInd w:w="93" w:type="dxa"/>
        <w:tblLook w:val="04A0" w:firstRow="1" w:lastRow="0" w:firstColumn="1" w:lastColumn="0" w:noHBand="0" w:noVBand="1"/>
      </w:tblPr>
      <w:tblGrid>
        <w:gridCol w:w="1240"/>
        <w:gridCol w:w="4640"/>
        <w:gridCol w:w="4640"/>
      </w:tblGrid>
      <w:tr w:rsidR="00301B51" w:rsidRPr="009000BD" w:rsidTr="00447D4C">
        <w:trPr>
          <w:trHeight w:val="570"/>
        </w:trPr>
        <w:tc>
          <w:tcPr>
            <w:tcW w:w="10520" w:type="dxa"/>
            <w:gridSpan w:val="3"/>
            <w:tcBorders>
              <w:top w:val="nil"/>
              <w:left w:val="nil"/>
              <w:bottom w:val="single" w:sz="8" w:space="0" w:color="auto"/>
              <w:right w:val="nil"/>
            </w:tcBorders>
            <w:shd w:val="clear" w:color="auto" w:fill="auto"/>
            <w:vAlign w:val="center"/>
            <w:hideMark/>
          </w:tcPr>
          <w:p w:rsidR="00301B51" w:rsidRPr="009000BD" w:rsidRDefault="00301B51" w:rsidP="00447D4C">
            <w:pPr>
              <w:widowControl/>
              <w:jc w:val="center"/>
              <w:rPr>
                <w:rFonts w:ascii="宋体" w:hAnsi="宋体" w:cs="宋体"/>
                <w:b/>
                <w:bCs/>
                <w:kern w:val="0"/>
                <w:sz w:val="32"/>
                <w:szCs w:val="32"/>
              </w:rPr>
            </w:pPr>
            <w:r>
              <w:rPr>
                <w:rFonts w:ascii="宋体" w:hAnsi="宋体" w:cs="宋体" w:hint="eastAsia"/>
                <w:b/>
                <w:bCs/>
                <w:kern w:val="0"/>
                <w:sz w:val="32"/>
                <w:szCs w:val="32"/>
              </w:rPr>
              <w:t>酸性氧化电位水生成装置</w:t>
            </w:r>
            <w:r w:rsidRPr="009000BD">
              <w:rPr>
                <w:rFonts w:ascii="宋体" w:hAnsi="宋体" w:cs="宋体" w:hint="eastAsia"/>
                <w:b/>
                <w:bCs/>
                <w:kern w:val="0"/>
                <w:sz w:val="32"/>
                <w:szCs w:val="32"/>
              </w:rPr>
              <w:t>技术参数</w:t>
            </w:r>
          </w:p>
        </w:tc>
      </w:tr>
      <w:tr w:rsidR="00301B51" w:rsidRPr="00003317" w:rsidTr="00447D4C">
        <w:trPr>
          <w:trHeight w:val="345"/>
        </w:trPr>
        <w:tc>
          <w:tcPr>
            <w:tcW w:w="1240" w:type="dxa"/>
            <w:tcBorders>
              <w:top w:val="nil"/>
              <w:left w:val="single" w:sz="8" w:space="0" w:color="auto"/>
              <w:bottom w:val="single" w:sz="8"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1</w:t>
            </w:r>
          </w:p>
        </w:tc>
        <w:tc>
          <w:tcPr>
            <w:tcW w:w="9280" w:type="dxa"/>
            <w:gridSpan w:val="2"/>
            <w:tcBorders>
              <w:top w:val="single" w:sz="8" w:space="0" w:color="auto"/>
              <w:left w:val="nil"/>
              <w:bottom w:val="single" w:sz="8"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功能要求</w:t>
            </w:r>
          </w:p>
        </w:tc>
      </w:tr>
      <w:tr w:rsidR="00301B51" w:rsidRPr="00003317" w:rsidTr="00447D4C">
        <w:trPr>
          <w:trHeight w:val="61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1.1</w:t>
            </w:r>
          </w:p>
        </w:tc>
        <w:tc>
          <w:tcPr>
            <w:tcW w:w="9280" w:type="dxa"/>
            <w:gridSpan w:val="2"/>
            <w:tcBorders>
              <w:top w:val="single" w:sz="8"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必须满足国家对医疗消毒设备准入市场条件（两证生产厂家一致）</w:t>
            </w:r>
            <w:r w:rsidRPr="00003317">
              <w:rPr>
                <w:rFonts w:ascii="宋体" w:hAnsi="宋体" w:cs="宋体" w:hint="eastAsia"/>
                <w:kern w:val="0"/>
                <w:szCs w:val="21"/>
              </w:rPr>
              <w:br/>
              <w:t>1、医疗器械注册证      2、消毒产品生产企业卫生许可证</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1.2</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原装或独资厂生产的酸性氧化电位水生成装置</w:t>
            </w:r>
          </w:p>
        </w:tc>
      </w:tr>
      <w:tr w:rsidR="00301B51" w:rsidRPr="00003317" w:rsidTr="00447D4C">
        <w:trPr>
          <w:trHeight w:val="312"/>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1.3</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生产酸化</w:t>
            </w:r>
            <w:proofErr w:type="gramStart"/>
            <w:r w:rsidRPr="00003317">
              <w:rPr>
                <w:rFonts w:ascii="宋体" w:hAnsi="宋体" w:cs="宋体" w:hint="eastAsia"/>
                <w:kern w:val="0"/>
                <w:szCs w:val="21"/>
              </w:rPr>
              <w:t>水指标</w:t>
            </w:r>
            <w:proofErr w:type="gramEnd"/>
            <w:r w:rsidRPr="00003317">
              <w:rPr>
                <w:rFonts w:ascii="宋体" w:hAnsi="宋体" w:cs="宋体" w:hint="eastAsia"/>
                <w:kern w:val="0"/>
                <w:szCs w:val="21"/>
              </w:rPr>
              <w:t>符合卫生部消毒技术规范指标（PH、ORP、有效氯含量）</w:t>
            </w:r>
          </w:p>
        </w:tc>
      </w:tr>
      <w:tr w:rsidR="00301B51" w:rsidRPr="00003317" w:rsidTr="00447D4C">
        <w:trPr>
          <w:trHeight w:val="82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1.4</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设备具有保护电解槽及消毒出水指标稳定的</w:t>
            </w:r>
            <w:r w:rsidRPr="00003317">
              <w:rPr>
                <w:rFonts w:ascii="宋体" w:hAnsi="宋体" w:cs="宋体" w:hint="eastAsia"/>
                <w:kern w:val="0"/>
                <w:szCs w:val="21"/>
              </w:rPr>
              <w:br/>
              <w:t>1、反洗功能</w:t>
            </w:r>
            <w:r w:rsidRPr="00003317">
              <w:rPr>
                <w:rFonts w:ascii="宋体" w:hAnsi="宋体" w:cs="宋体" w:hint="eastAsia"/>
                <w:kern w:val="0"/>
                <w:szCs w:val="21"/>
              </w:rPr>
              <w:br/>
              <w:t>2、低盐电解</w:t>
            </w:r>
            <w:proofErr w:type="gramStart"/>
            <w:r w:rsidRPr="00003317">
              <w:rPr>
                <w:rFonts w:ascii="宋体" w:hAnsi="宋体" w:cs="宋体" w:hint="eastAsia"/>
                <w:kern w:val="0"/>
                <w:szCs w:val="21"/>
              </w:rPr>
              <w:t>档</w:t>
            </w:r>
            <w:proofErr w:type="gramEnd"/>
            <w:r w:rsidRPr="00003317">
              <w:rPr>
                <w:rFonts w:ascii="宋体" w:hAnsi="宋体" w:cs="宋体" w:hint="eastAsia"/>
                <w:kern w:val="0"/>
                <w:szCs w:val="21"/>
              </w:rPr>
              <w:t>除垢功能</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1.5</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提供非</w:t>
            </w:r>
            <w:proofErr w:type="gramStart"/>
            <w:r w:rsidRPr="00003317">
              <w:rPr>
                <w:rFonts w:ascii="宋体" w:hAnsi="宋体" w:cs="宋体" w:hint="eastAsia"/>
                <w:bCs/>
                <w:kern w:val="0"/>
                <w:szCs w:val="21"/>
              </w:rPr>
              <w:t>在线非</w:t>
            </w:r>
            <w:proofErr w:type="gramEnd"/>
            <w:r w:rsidRPr="00003317">
              <w:rPr>
                <w:rFonts w:ascii="宋体" w:hAnsi="宋体" w:cs="宋体" w:hint="eastAsia"/>
                <w:bCs/>
                <w:kern w:val="0"/>
                <w:szCs w:val="21"/>
              </w:rPr>
              <w:t>连机酸化水检测设施</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color w:val="000000"/>
                <w:kern w:val="0"/>
                <w:szCs w:val="21"/>
              </w:rPr>
            </w:pPr>
            <w:r w:rsidRPr="00003317">
              <w:rPr>
                <w:rFonts w:ascii="宋体" w:hAnsi="宋体" w:cs="宋体" w:hint="eastAsia"/>
                <w:color w:val="000000"/>
                <w:kern w:val="0"/>
                <w:szCs w:val="21"/>
              </w:rPr>
              <w:t>1.6</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color w:val="000000"/>
                <w:kern w:val="0"/>
                <w:szCs w:val="21"/>
              </w:rPr>
            </w:pPr>
            <w:r w:rsidRPr="00003317">
              <w:rPr>
                <w:rFonts w:ascii="宋体" w:hAnsi="宋体" w:cs="宋体" w:hint="eastAsia"/>
                <w:color w:val="000000"/>
                <w:kern w:val="0"/>
                <w:szCs w:val="21"/>
              </w:rPr>
              <w:t>独资厂或进口生产的水软化装置并配套水过滤及电源和水压稳压装置</w:t>
            </w:r>
          </w:p>
        </w:tc>
      </w:tr>
      <w:tr w:rsidR="00301B51" w:rsidRPr="00003317" w:rsidTr="00447D4C">
        <w:trPr>
          <w:trHeight w:val="323"/>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color w:val="000000"/>
                <w:kern w:val="0"/>
                <w:szCs w:val="21"/>
              </w:rPr>
            </w:pPr>
            <w:r w:rsidRPr="00003317">
              <w:rPr>
                <w:rFonts w:ascii="宋体" w:hAnsi="宋体" w:cs="宋体" w:hint="eastAsia"/>
                <w:color w:val="000000"/>
                <w:kern w:val="0"/>
                <w:szCs w:val="21"/>
              </w:rPr>
              <w:t>1.7</w:t>
            </w:r>
          </w:p>
        </w:tc>
        <w:tc>
          <w:tcPr>
            <w:tcW w:w="9280" w:type="dxa"/>
            <w:gridSpan w:val="2"/>
            <w:tcBorders>
              <w:top w:val="single" w:sz="4" w:space="0" w:color="auto"/>
              <w:left w:val="nil"/>
              <w:bottom w:val="single" w:sz="8"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color w:val="000000"/>
                <w:kern w:val="0"/>
                <w:szCs w:val="21"/>
              </w:rPr>
            </w:pPr>
            <w:r w:rsidRPr="00003317">
              <w:rPr>
                <w:rFonts w:ascii="宋体" w:hAnsi="宋体" w:cs="宋体" w:hint="eastAsia"/>
                <w:color w:val="000000"/>
                <w:kern w:val="0"/>
                <w:szCs w:val="21"/>
              </w:rPr>
              <w:t>满足更多的设备自动化控制报警设施</w:t>
            </w:r>
          </w:p>
        </w:tc>
      </w:tr>
      <w:tr w:rsidR="00301B51" w:rsidRPr="00003317" w:rsidTr="00447D4C">
        <w:trPr>
          <w:trHeight w:val="323"/>
        </w:trPr>
        <w:tc>
          <w:tcPr>
            <w:tcW w:w="1240" w:type="dxa"/>
            <w:tcBorders>
              <w:top w:val="single" w:sz="8" w:space="0" w:color="auto"/>
              <w:left w:val="single" w:sz="8" w:space="0" w:color="auto"/>
              <w:bottom w:val="nil"/>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2</w:t>
            </w:r>
          </w:p>
        </w:tc>
        <w:tc>
          <w:tcPr>
            <w:tcW w:w="9280" w:type="dxa"/>
            <w:gridSpan w:val="2"/>
            <w:tcBorders>
              <w:top w:val="single" w:sz="8" w:space="0" w:color="auto"/>
              <w:left w:val="nil"/>
              <w:bottom w:val="single" w:sz="8"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主要组成部件技术规格及要求</w:t>
            </w:r>
          </w:p>
        </w:tc>
      </w:tr>
      <w:tr w:rsidR="00301B51" w:rsidRPr="00003317" w:rsidTr="00447D4C">
        <w:trPr>
          <w:trHeight w:val="323"/>
        </w:trPr>
        <w:tc>
          <w:tcPr>
            <w:tcW w:w="124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2.1</w:t>
            </w:r>
          </w:p>
        </w:tc>
        <w:tc>
          <w:tcPr>
            <w:tcW w:w="9280" w:type="dxa"/>
            <w:gridSpan w:val="2"/>
            <w:tcBorders>
              <w:top w:val="single" w:sz="8" w:space="0" w:color="auto"/>
              <w:left w:val="nil"/>
              <w:bottom w:val="single" w:sz="8"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酸化水生成器主机</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2.1.1</w:t>
            </w:r>
          </w:p>
        </w:tc>
        <w:tc>
          <w:tcPr>
            <w:tcW w:w="9280" w:type="dxa"/>
            <w:gridSpan w:val="2"/>
            <w:tcBorders>
              <w:top w:val="single" w:sz="8"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酸化水生成器核心部件---电解槽</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2.1.1.1</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color w:val="000000"/>
                <w:kern w:val="0"/>
                <w:szCs w:val="21"/>
              </w:rPr>
            </w:pPr>
            <w:r w:rsidRPr="00003317">
              <w:rPr>
                <w:rFonts w:ascii="宋体" w:hAnsi="宋体" w:cs="宋体" w:hint="eastAsia"/>
                <w:bCs/>
                <w:color w:val="000000"/>
                <w:kern w:val="0"/>
                <w:szCs w:val="21"/>
              </w:rPr>
              <w:t>双组、电解槽片数量≥20片</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2.1.1.2</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color w:val="000000"/>
                <w:kern w:val="0"/>
                <w:szCs w:val="21"/>
              </w:rPr>
            </w:pPr>
            <w:r w:rsidRPr="00003317">
              <w:rPr>
                <w:rFonts w:ascii="宋体" w:hAnsi="宋体" w:cs="宋体" w:hint="eastAsia"/>
                <w:bCs/>
                <w:color w:val="000000"/>
                <w:kern w:val="0"/>
                <w:szCs w:val="21"/>
              </w:rPr>
              <w:t>固定浓度液体加盐方式</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2.1.1.3</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color w:val="000000"/>
                <w:kern w:val="0"/>
                <w:szCs w:val="21"/>
              </w:rPr>
            </w:pPr>
            <w:r w:rsidRPr="00003317">
              <w:rPr>
                <w:rFonts w:ascii="宋体" w:hAnsi="宋体" w:cs="宋体" w:hint="eastAsia"/>
                <w:color w:val="000000"/>
                <w:kern w:val="0"/>
                <w:szCs w:val="21"/>
              </w:rPr>
              <w:t>电解槽进盐可调自动灌注泵模式</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2.1.1.4</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设备给水压力：0.8～7.5Mpa</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2.1.1.5</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 xml:space="preserve">设备运行环境温度：0～40℃ </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2.1.1.6</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放置方法：便携置于工作台上</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2.1.1.7</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消耗功率：≤350W</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主机其他技术</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2.1.2.1</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color w:val="000000"/>
                <w:kern w:val="0"/>
                <w:szCs w:val="21"/>
              </w:rPr>
            </w:pPr>
            <w:r w:rsidRPr="00003317">
              <w:rPr>
                <w:rFonts w:ascii="宋体" w:hAnsi="宋体" w:cs="宋体" w:hint="eastAsia"/>
                <w:color w:val="000000"/>
                <w:kern w:val="0"/>
                <w:szCs w:val="21"/>
              </w:rPr>
              <w:t>主机酸碱水电极反洗功能</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2.1.2.2</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color w:val="000000"/>
                <w:kern w:val="0"/>
                <w:szCs w:val="21"/>
              </w:rPr>
            </w:pPr>
            <w:r w:rsidRPr="00003317">
              <w:rPr>
                <w:rFonts w:ascii="宋体" w:hAnsi="宋体" w:cs="宋体" w:hint="eastAsia"/>
                <w:bCs/>
                <w:color w:val="000000"/>
                <w:kern w:val="0"/>
                <w:szCs w:val="21"/>
              </w:rPr>
              <w:t>酸化水生成量自动控制</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2.1.2.3</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color w:val="000000"/>
                <w:kern w:val="0"/>
                <w:szCs w:val="21"/>
              </w:rPr>
            </w:pPr>
            <w:r w:rsidRPr="00003317">
              <w:rPr>
                <w:rFonts w:ascii="宋体" w:hAnsi="宋体" w:cs="宋体" w:hint="eastAsia"/>
                <w:color w:val="000000"/>
                <w:kern w:val="0"/>
                <w:szCs w:val="21"/>
              </w:rPr>
              <w:t>电解槽寿命自动报警</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2.1.2.4</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主机水压不足自动报警</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2.1.2.5</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主机缺盐自动报警</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2.1.2.6</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color w:val="000000"/>
                <w:kern w:val="0"/>
                <w:szCs w:val="21"/>
              </w:rPr>
            </w:pPr>
            <w:r w:rsidRPr="00003317">
              <w:rPr>
                <w:rFonts w:ascii="宋体" w:hAnsi="宋体" w:cs="宋体" w:hint="eastAsia"/>
                <w:color w:val="000000"/>
                <w:kern w:val="0"/>
                <w:szCs w:val="21"/>
              </w:rPr>
              <w:t>电路故障自动报警</w:t>
            </w:r>
          </w:p>
        </w:tc>
      </w:tr>
      <w:tr w:rsidR="00301B51" w:rsidRPr="00003317" w:rsidTr="00447D4C">
        <w:trPr>
          <w:trHeight w:val="300"/>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 xml:space="preserve">　</w:t>
            </w: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center"/>
              <w:rPr>
                <w:rFonts w:ascii="宋体" w:hAnsi="宋体" w:cs="宋体"/>
                <w:color w:val="000000"/>
                <w:kern w:val="0"/>
                <w:szCs w:val="21"/>
              </w:rPr>
            </w:pPr>
            <w:r w:rsidRPr="00003317">
              <w:rPr>
                <w:rFonts w:ascii="宋体" w:hAnsi="宋体" w:cs="宋体" w:hint="eastAsia"/>
                <w:color w:val="000000"/>
                <w:kern w:val="0"/>
                <w:szCs w:val="21"/>
              </w:rPr>
              <w:t>酸性氧化电位水</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center"/>
              <w:rPr>
                <w:rFonts w:ascii="宋体" w:hAnsi="宋体" w:cs="宋体"/>
                <w:color w:val="000000"/>
                <w:kern w:val="0"/>
                <w:szCs w:val="21"/>
              </w:rPr>
            </w:pPr>
            <w:r w:rsidRPr="00003317">
              <w:rPr>
                <w:rFonts w:ascii="宋体" w:hAnsi="宋体" w:cs="宋体" w:hint="eastAsia"/>
                <w:color w:val="000000"/>
                <w:kern w:val="0"/>
                <w:szCs w:val="21"/>
              </w:rPr>
              <w:t>碱性氧化电位水</w:t>
            </w:r>
          </w:p>
        </w:tc>
      </w:tr>
      <w:tr w:rsidR="00301B51" w:rsidRPr="00003317" w:rsidTr="00447D4C">
        <w:trPr>
          <w:trHeight w:val="300"/>
        </w:trPr>
        <w:tc>
          <w:tcPr>
            <w:tcW w:w="1240" w:type="dxa"/>
            <w:vMerge w:val="restart"/>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2.1.2.7</w:t>
            </w:r>
            <w:r w:rsidRPr="00003317">
              <w:rPr>
                <w:rFonts w:ascii="宋体" w:hAnsi="宋体" w:cs="宋体" w:hint="eastAsia"/>
                <w:kern w:val="0"/>
                <w:szCs w:val="21"/>
              </w:rPr>
              <w:br/>
              <w:t>（高盐）消毒出水指标</w:t>
            </w: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PH：2.0-3.0</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PH：＞11.3</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有效氯浓度：60±10mg/L；</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无</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氧化还原电位≥1100Mv</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氧化还原电位≤-850Mv</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酸化水出水量≥1.5L / min</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碱化水出水量≥1.5L / min</w:t>
            </w:r>
          </w:p>
        </w:tc>
      </w:tr>
      <w:tr w:rsidR="00301B51" w:rsidRPr="00003317" w:rsidTr="00447D4C">
        <w:trPr>
          <w:trHeight w:val="300"/>
        </w:trPr>
        <w:tc>
          <w:tcPr>
            <w:tcW w:w="1240" w:type="dxa"/>
            <w:vMerge w:val="restart"/>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2.1.2.8</w:t>
            </w:r>
            <w:r w:rsidRPr="00003317">
              <w:rPr>
                <w:rFonts w:ascii="宋体" w:hAnsi="宋体" w:cs="宋体" w:hint="eastAsia"/>
                <w:kern w:val="0"/>
                <w:szCs w:val="21"/>
              </w:rPr>
              <w:br/>
              <w:t>（低盐）消毒出水指标</w:t>
            </w: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PH：＜5.0</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PH：＞10.5</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有效氯浓度：＜40mg/L；</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无</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氧化还原电位≥1000Mv</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氧化还原电位≤-800Mv</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酸化水出水量≥1.5L / min</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酸化水出水量≥1.5L / min</w:t>
            </w:r>
          </w:p>
        </w:tc>
      </w:tr>
      <w:tr w:rsidR="00301B51" w:rsidRPr="00003317" w:rsidTr="00447D4C">
        <w:trPr>
          <w:trHeight w:val="300"/>
        </w:trPr>
        <w:tc>
          <w:tcPr>
            <w:tcW w:w="1240" w:type="dxa"/>
            <w:vMerge w:val="restart"/>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2.1.2.9</w:t>
            </w:r>
            <w:r w:rsidRPr="00003317">
              <w:rPr>
                <w:rFonts w:ascii="宋体" w:hAnsi="宋体" w:cs="宋体" w:hint="eastAsia"/>
                <w:kern w:val="0"/>
                <w:szCs w:val="21"/>
              </w:rPr>
              <w:br/>
              <w:t>无盐清洗</w:t>
            </w:r>
            <w:r w:rsidRPr="00003317">
              <w:rPr>
                <w:rFonts w:ascii="宋体" w:hAnsi="宋体" w:cs="宋体" w:hint="eastAsia"/>
                <w:kern w:val="0"/>
                <w:szCs w:val="21"/>
              </w:rPr>
              <w:lastRenderedPageBreak/>
              <w:t>出水指标</w:t>
            </w: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lastRenderedPageBreak/>
              <w:t>PH≤6.0</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PH：＞10.5</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有效氯浓度：＜25mg/L；</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无</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4"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氧化还原电位≥800Mv</w:t>
            </w:r>
          </w:p>
        </w:tc>
        <w:tc>
          <w:tcPr>
            <w:tcW w:w="4640" w:type="dxa"/>
            <w:tcBorders>
              <w:top w:val="nil"/>
              <w:left w:val="single" w:sz="4" w:space="0" w:color="auto"/>
              <w:bottom w:val="single" w:sz="4"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氧化还原电位≤-750Mv</w:t>
            </w:r>
          </w:p>
        </w:tc>
      </w:tr>
      <w:tr w:rsidR="00301B51" w:rsidRPr="00003317" w:rsidTr="00447D4C">
        <w:trPr>
          <w:trHeight w:val="300"/>
        </w:trPr>
        <w:tc>
          <w:tcPr>
            <w:tcW w:w="1240" w:type="dxa"/>
            <w:vMerge/>
            <w:tcBorders>
              <w:top w:val="nil"/>
              <w:left w:val="single" w:sz="8" w:space="0" w:color="auto"/>
              <w:bottom w:val="single" w:sz="4" w:space="0" w:color="auto"/>
              <w:right w:val="single" w:sz="4" w:space="0" w:color="auto"/>
            </w:tcBorders>
            <w:vAlign w:val="center"/>
            <w:hideMark/>
          </w:tcPr>
          <w:p w:rsidR="00301B51" w:rsidRPr="00003317" w:rsidRDefault="00301B51" w:rsidP="00447D4C">
            <w:pPr>
              <w:widowControl/>
              <w:jc w:val="left"/>
              <w:rPr>
                <w:rFonts w:ascii="宋体" w:hAnsi="宋体" w:cs="宋体"/>
                <w:kern w:val="0"/>
                <w:szCs w:val="21"/>
              </w:rPr>
            </w:pPr>
          </w:p>
        </w:tc>
        <w:tc>
          <w:tcPr>
            <w:tcW w:w="4640" w:type="dxa"/>
            <w:tcBorders>
              <w:top w:val="nil"/>
              <w:left w:val="nil"/>
              <w:bottom w:val="single" w:sz="8" w:space="0" w:color="auto"/>
              <w:right w:val="nil"/>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酸化水出水量≥1.5L / min。</w:t>
            </w:r>
          </w:p>
        </w:tc>
        <w:tc>
          <w:tcPr>
            <w:tcW w:w="4640" w:type="dxa"/>
            <w:tcBorders>
              <w:top w:val="nil"/>
              <w:left w:val="single" w:sz="4" w:space="0" w:color="auto"/>
              <w:bottom w:val="single" w:sz="8" w:space="0" w:color="auto"/>
              <w:right w:val="single" w:sz="8"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酸化水出水量≥1.5L / min。</w:t>
            </w:r>
          </w:p>
        </w:tc>
      </w:tr>
      <w:tr w:rsidR="00301B51" w:rsidRPr="00003317" w:rsidTr="00447D4C">
        <w:trPr>
          <w:trHeight w:val="300"/>
        </w:trPr>
        <w:tc>
          <w:tcPr>
            <w:tcW w:w="124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2.2</w:t>
            </w:r>
          </w:p>
        </w:tc>
        <w:tc>
          <w:tcPr>
            <w:tcW w:w="9280" w:type="dxa"/>
            <w:gridSpan w:val="2"/>
            <w:tcBorders>
              <w:top w:val="single" w:sz="8" w:space="0" w:color="auto"/>
              <w:left w:val="nil"/>
              <w:bottom w:val="single" w:sz="8"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检测设备</w:t>
            </w:r>
          </w:p>
        </w:tc>
      </w:tr>
      <w:tr w:rsidR="00301B51" w:rsidRPr="00003317" w:rsidTr="00447D4C">
        <w:trPr>
          <w:trHeight w:val="323"/>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2.2.1</w:t>
            </w:r>
          </w:p>
        </w:tc>
        <w:tc>
          <w:tcPr>
            <w:tcW w:w="9280" w:type="dxa"/>
            <w:gridSpan w:val="2"/>
            <w:tcBorders>
              <w:top w:val="single" w:sz="8"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氧化还原电位表（ORP）表</w:t>
            </w:r>
          </w:p>
        </w:tc>
      </w:tr>
      <w:tr w:rsidR="00301B51" w:rsidRPr="00003317" w:rsidTr="00447D4C">
        <w:trPr>
          <w:trHeight w:val="323"/>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2.2.2</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PH酸度计</w:t>
            </w:r>
          </w:p>
        </w:tc>
      </w:tr>
      <w:tr w:rsidR="00301B51" w:rsidRPr="00003317" w:rsidTr="00447D4C">
        <w:trPr>
          <w:trHeight w:val="323"/>
        </w:trPr>
        <w:tc>
          <w:tcPr>
            <w:tcW w:w="1240" w:type="dxa"/>
            <w:tcBorders>
              <w:top w:val="nil"/>
              <w:left w:val="single" w:sz="8" w:space="0" w:color="auto"/>
              <w:bottom w:val="nil"/>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2.2.3</w:t>
            </w:r>
          </w:p>
        </w:tc>
        <w:tc>
          <w:tcPr>
            <w:tcW w:w="9280" w:type="dxa"/>
            <w:gridSpan w:val="2"/>
            <w:tcBorders>
              <w:top w:val="single" w:sz="4" w:space="0" w:color="auto"/>
              <w:left w:val="nil"/>
              <w:bottom w:val="single" w:sz="8"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有效氯试纸</w:t>
            </w:r>
          </w:p>
        </w:tc>
      </w:tr>
      <w:tr w:rsidR="00301B51" w:rsidRPr="00003317" w:rsidTr="00447D4C">
        <w:trPr>
          <w:trHeight w:val="323"/>
        </w:trPr>
        <w:tc>
          <w:tcPr>
            <w:tcW w:w="124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bCs/>
                <w:kern w:val="0"/>
                <w:szCs w:val="21"/>
              </w:rPr>
            </w:pPr>
            <w:r w:rsidRPr="00003317">
              <w:rPr>
                <w:rFonts w:ascii="宋体" w:hAnsi="宋体" w:cs="宋体" w:hint="eastAsia"/>
                <w:bCs/>
                <w:kern w:val="0"/>
                <w:szCs w:val="21"/>
              </w:rPr>
              <w:t>2.3</w:t>
            </w:r>
          </w:p>
        </w:tc>
        <w:tc>
          <w:tcPr>
            <w:tcW w:w="9280" w:type="dxa"/>
            <w:gridSpan w:val="2"/>
            <w:tcBorders>
              <w:top w:val="single" w:sz="8" w:space="0" w:color="auto"/>
              <w:left w:val="nil"/>
              <w:bottom w:val="single" w:sz="8"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bCs/>
                <w:kern w:val="0"/>
                <w:szCs w:val="21"/>
              </w:rPr>
            </w:pPr>
            <w:proofErr w:type="gramStart"/>
            <w:r w:rsidRPr="00003317">
              <w:rPr>
                <w:rFonts w:ascii="宋体" w:hAnsi="宋体" w:cs="宋体" w:hint="eastAsia"/>
                <w:bCs/>
                <w:kern w:val="0"/>
                <w:szCs w:val="21"/>
              </w:rPr>
              <w:t>软水机</w:t>
            </w:r>
            <w:proofErr w:type="gramEnd"/>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2.3.1</w:t>
            </w:r>
          </w:p>
        </w:tc>
        <w:tc>
          <w:tcPr>
            <w:tcW w:w="9280" w:type="dxa"/>
            <w:gridSpan w:val="2"/>
            <w:tcBorders>
              <w:top w:val="single" w:sz="8"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树脂交换量≥6升</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2.3.2</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最大软水出水量≥6升/分钟</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2.3.3</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配管口径：符合本院口径</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2.3.4</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常用水压：符合本地常规供水压力</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2.3.5</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耐压：0.8MPa</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2.3.6</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消耗电力：常用、再生时共3VA</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2.3.7</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再生时间：120min/每次</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2.3.8</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再生周期：可调，1日/-12日/次（自动时间可控）</w:t>
            </w:r>
          </w:p>
        </w:tc>
      </w:tr>
      <w:tr w:rsidR="00301B51" w:rsidRPr="00003317" w:rsidTr="00447D4C">
        <w:trPr>
          <w:trHeight w:val="285"/>
        </w:trPr>
        <w:tc>
          <w:tcPr>
            <w:tcW w:w="1240" w:type="dxa"/>
            <w:tcBorders>
              <w:top w:val="nil"/>
              <w:left w:val="single" w:sz="8" w:space="0" w:color="auto"/>
              <w:bottom w:val="single" w:sz="4"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2.3.9</w:t>
            </w:r>
          </w:p>
        </w:tc>
        <w:tc>
          <w:tcPr>
            <w:tcW w:w="9280" w:type="dxa"/>
            <w:gridSpan w:val="2"/>
            <w:tcBorders>
              <w:top w:val="single" w:sz="4" w:space="0" w:color="auto"/>
              <w:left w:val="nil"/>
              <w:bottom w:val="single" w:sz="4"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每次再生耗盐量：0.9公斤/每次</w:t>
            </w:r>
          </w:p>
        </w:tc>
      </w:tr>
      <w:tr w:rsidR="00301B51" w:rsidRPr="00003317" w:rsidTr="00447D4C">
        <w:trPr>
          <w:trHeight w:val="285"/>
        </w:trPr>
        <w:tc>
          <w:tcPr>
            <w:tcW w:w="1240" w:type="dxa"/>
            <w:tcBorders>
              <w:top w:val="nil"/>
              <w:left w:val="single" w:sz="8" w:space="0" w:color="auto"/>
              <w:bottom w:val="single" w:sz="8" w:space="0" w:color="auto"/>
              <w:right w:val="single" w:sz="4" w:space="0" w:color="auto"/>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2.3.10</w:t>
            </w:r>
          </w:p>
        </w:tc>
        <w:tc>
          <w:tcPr>
            <w:tcW w:w="9280" w:type="dxa"/>
            <w:gridSpan w:val="2"/>
            <w:tcBorders>
              <w:top w:val="single" w:sz="4" w:space="0" w:color="auto"/>
              <w:left w:val="nil"/>
              <w:bottom w:val="single" w:sz="8" w:space="0" w:color="auto"/>
              <w:right w:val="single" w:sz="8" w:space="0" w:color="000000"/>
            </w:tcBorders>
            <w:shd w:val="clear" w:color="auto" w:fill="auto"/>
            <w:vAlign w:val="center"/>
            <w:hideMark/>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水温－室温：≤摄氏45度</w:t>
            </w:r>
          </w:p>
        </w:tc>
      </w:tr>
    </w:tbl>
    <w:p w:rsidR="00301B51" w:rsidRPr="00003317" w:rsidRDefault="00301B51" w:rsidP="00301B51">
      <w:pPr>
        <w:spacing w:line="360" w:lineRule="auto"/>
        <w:rPr>
          <w:rFonts w:ascii="宋体" w:hAnsi="宋体"/>
          <w:szCs w:val="21"/>
        </w:rPr>
      </w:pPr>
    </w:p>
    <w:p w:rsidR="00301B51" w:rsidRPr="00FB2BE2" w:rsidRDefault="00301B51" w:rsidP="00301B51">
      <w:pPr>
        <w:spacing w:line="360" w:lineRule="auto"/>
        <w:jc w:val="center"/>
        <w:rPr>
          <w:rFonts w:ascii="宋体" w:hAnsi="宋体"/>
          <w:b/>
          <w:sz w:val="30"/>
          <w:szCs w:val="30"/>
        </w:rPr>
      </w:pPr>
      <w:r w:rsidRPr="00003317">
        <w:rPr>
          <w:rFonts w:ascii="宋体" w:hAnsi="宋体"/>
          <w:szCs w:val="21"/>
        </w:rPr>
        <w:br w:type="page"/>
      </w:r>
      <w:r w:rsidRPr="00FB2BE2">
        <w:rPr>
          <w:rFonts w:ascii="宋体" w:hAnsi="宋体" w:hint="eastAsia"/>
          <w:b/>
          <w:sz w:val="30"/>
          <w:szCs w:val="30"/>
        </w:rPr>
        <w:lastRenderedPageBreak/>
        <w:t>内镜清洗消毒工作站及追溯系统技术参数</w:t>
      </w:r>
    </w:p>
    <w:p w:rsidR="00301B51" w:rsidRPr="00003317" w:rsidRDefault="00301B51" w:rsidP="00301B51">
      <w:pPr>
        <w:spacing w:line="360" w:lineRule="auto"/>
        <w:rPr>
          <w:rFonts w:ascii="宋体" w:hAnsi="宋体"/>
          <w:szCs w:val="21"/>
        </w:rPr>
      </w:pPr>
      <w:r w:rsidRPr="00003317">
        <w:rPr>
          <w:rFonts w:ascii="宋体" w:hAnsi="宋体" w:hint="eastAsia"/>
          <w:szCs w:val="21"/>
        </w:rPr>
        <w:t>整体要求</w:t>
      </w:r>
      <w:r w:rsidRPr="00003317">
        <w:rPr>
          <w:rFonts w:ascii="宋体" w:hAnsi="宋体"/>
          <w:szCs w:val="21"/>
        </w:rPr>
        <w:t>:</w:t>
      </w:r>
    </w:p>
    <w:p w:rsidR="00301B51" w:rsidRPr="00003317" w:rsidRDefault="00301B51" w:rsidP="00301B51">
      <w:pPr>
        <w:spacing w:line="360" w:lineRule="auto"/>
        <w:ind w:left="283" w:hangingChars="135" w:hanging="283"/>
        <w:rPr>
          <w:rFonts w:ascii="宋体" w:hAnsi="宋体"/>
          <w:szCs w:val="21"/>
        </w:rPr>
      </w:pPr>
      <w:r w:rsidRPr="00003317">
        <w:rPr>
          <w:rFonts w:ascii="宋体" w:hAnsi="宋体"/>
          <w:szCs w:val="21"/>
        </w:rPr>
        <w:t>1.整体设计必须符合最新版内镜消毒技术规范的要求。整体设计必须与内镜中心的清洗间相适应并</w:t>
      </w:r>
      <w:r>
        <w:rPr>
          <w:rFonts w:ascii="宋体" w:hAnsi="宋体" w:hint="eastAsia"/>
          <w:szCs w:val="21"/>
        </w:rPr>
        <w:t>提供</w:t>
      </w:r>
      <w:r w:rsidRPr="00003317">
        <w:rPr>
          <w:rFonts w:ascii="宋体" w:hAnsi="宋体"/>
          <w:szCs w:val="21"/>
        </w:rPr>
        <w:t>合理配置</w:t>
      </w:r>
      <w:r w:rsidRPr="00003317">
        <w:rPr>
          <w:rFonts w:ascii="宋体" w:hAnsi="宋体" w:hint="eastAsia"/>
          <w:szCs w:val="21"/>
        </w:rPr>
        <w:t>技术方案。</w:t>
      </w:r>
      <w:r w:rsidRPr="00003317">
        <w:rPr>
          <w:rFonts w:ascii="宋体" w:hAnsi="宋体"/>
          <w:szCs w:val="21"/>
        </w:rPr>
        <w:t xml:space="preserve"> </w:t>
      </w:r>
    </w:p>
    <w:p w:rsidR="00301B51" w:rsidRPr="00003317" w:rsidRDefault="00301B51" w:rsidP="00301B51">
      <w:pPr>
        <w:spacing w:line="360" w:lineRule="auto"/>
        <w:ind w:left="283" w:hangingChars="135" w:hanging="283"/>
        <w:rPr>
          <w:rFonts w:ascii="宋体" w:hAnsi="宋体"/>
          <w:color w:val="FF0000"/>
          <w:szCs w:val="21"/>
        </w:rPr>
      </w:pPr>
      <w:r w:rsidRPr="00003317">
        <w:rPr>
          <w:rFonts w:ascii="宋体" w:hAnsi="宋体" w:hint="eastAsia"/>
          <w:szCs w:val="21"/>
        </w:rPr>
        <w:t>2.内镜</w:t>
      </w:r>
      <w:proofErr w:type="gramStart"/>
      <w:r w:rsidRPr="00003317">
        <w:rPr>
          <w:rFonts w:ascii="宋体" w:hAnsi="宋体" w:hint="eastAsia"/>
          <w:szCs w:val="21"/>
        </w:rPr>
        <w:t>清洗组</w:t>
      </w:r>
      <w:proofErr w:type="gramEnd"/>
      <w:r w:rsidRPr="00003317">
        <w:rPr>
          <w:rFonts w:ascii="宋体" w:hAnsi="宋体" w:hint="eastAsia"/>
          <w:szCs w:val="21"/>
        </w:rPr>
        <w:t>壹套，主要配置应包括：清洗消毒槽、一体化干燥台、中功能背板、清洗槽底柜、</w:t>
      </w:r>
      <w:r w:rsidRPr="00003317">
        <w:rPr>
          <w:rFonts w:ascii="宋体" w:hAnsi="宋体" w:cs="宋体" w:hint="eastAsia"/>
          <w:kern w:val="0"/>
          <w:szCs w:val="21"/>
        </w:rPr>
        <w:t>浸泡槽盖</w:t>
      </w:r>
      <w:r w:rsidRPr="00003317">
        <w:rPr>
          <w:rFonts w:ascii="宋体" w:hAnsi="宋体" w:hint="eastAsia"/>
          <w:szCs w:val="21"/>
        </w:rPr>
        <w:t>、</w:t>
      </w:r>
      <w:r w:rsidRPr="00003317">
        <w:rPr>
          <w:rFonts w:ascii="宋体" w:hAnsi="宋体" w:cs="宋体" w:hint="eastAsia"/>
          <w:color w:val="000000"/>
          <w:kern w:val="0"/>
          <w:szCs w:val="21"/>
        </w:rPr>
        <w:t>自动电子水源开关、</w:t>
      </w:r>
      <w:r w:rsidRPr="00003317">
        <w:rPr>
          <w:rFonts w:ascii="宋体" w:hAnsi="宋体" w:cs="宋体" w:hint="eastAsia"/>
          <w:szCs w:val="21"/>
        </w:rPr>
        <w:t>高压清洗枪、高压气枪、专用水龙头、医用空气压缩机、专用给排水管路、纯净水质处理器、0.01μm超滤除菌净水</w:t>
      </w:r>
      <w:r w:rsidRPr="00003317">
        <w:rPr>
          <w:rFonts w:ascii="宋体" w:hAnsi="宋体" w:cs="宋体" w:hint="eastAsia"/>
          <w:color w:val="000000"/>
          <w:szCs w:val="21"/>
        </w:rPr>
        <w:t>器</w:t>
      </w:r>
      <w:r w:rsidRPr="00003317">
        <w:rPr>
          <w:rFonts w:ascii="宋体" w:hAnsi="宋体" w:cs="宋体" w:hint="eastAsia"/>
          <w:szCs w:val="21"/>
        </w:rPr>
        <w:t>、</w:t>
      </w:r>
      <w:proofErr w:type="gramStart"/>
      <w:r w:rsidRPr="00003317">
        <w:rPr>
          <w:rFonts w:ascii="宋体" w:hAnsi="宋体" w:hint="eastAsia"/>
          <w:szCs w:val="21"/>
        </w:rPr>
        <w:t>酶液管道</w:t>
      </w:r>
      <w:proofErr w:type="gramEnd"/>
      <w:r w:rsidRPr="00003317">
        <w:rPr>
          <w:rFonts w:ascii="宋体" w:hAnsi="宋体" w:hint="eastAsia"/>
          <w:szCs w:val="21"/>
        </w:rPr>
        <w:t>循环灌注装置、消毒液管道循环灌注装置、水汽灌注装置、全管道灌流器、灌流器快接插头、照明系统、</w:t>
      </w:r>
      <w:r w:rsidRPr="00003317">
        <w:rPr>
          <w:rFonts w:ascii="宋体" w:hAnsi="宋体" w:cs="宋体" w:hint="eastAsia"/>
          <w:kern w:val="0"/>
          <w:szCs w:val="21"/>
        </w:rPr>
        <w:t>手套盒、纱布盒</w:t>
      </w:r>
      <w:r w:rsidRPr="00003317">
        <w:rPr>
          <w:rFonts w:ascii="宋体" w:hAnsi="宋体" w:hint="eastAsia"/>
          <w:szCs w:val="21"/>
        </w:rPr>
        <w:t>、四位挂钩物、内镜清洗消毒追溯系统等。</w:t>
      </w:r>
    </w:p>
    <w:tbl>
      <w:tblPr>
        <w:tblW w:w="96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1"/>
        <w:gridCol w:w="7924"/>
      </w:tblGrid>
      <w:tr w:rsidR="00301B51" w:rsidRPr="00003317" w:rsidTr="00447D4C">
        <w:trPr>
          <w:trHeight w:val="585"/>
          <w:jc w:val="center"/>
        </w:trPr>
        <w:tc>
          <w:tcPr>
            <w:tcW w:w="1711" w:type="dxa"/>
            <w:vAlign w:val="center"/>
          </w:tcPr>
          <w:p w:rsidR="00301B51" w:rsidRPr="00003317" w:rsidRDefault="00301B51" w:rsidP="00447D4C">
            <w:pPr>
              <w:widowControl/>
              <w:jc w:val="center"/>
              <w:rPr>
                <w:rFonts w:ascii="宋体" w:hAnsi="宋体" w:cs="宋体"/>
                <w:bCs/>
                <w:kern w:val="0"/>
                <w:szCs w:val="21"/>
              </w:rPr>
            </w:pPr>
            <w:r w:rsidRPr="00003317">
              <w:rPr>
                <w:rFonts w:ascii="宋体" w:hAnsi="宋体" w:cs="宋体" w:hint="eastAsia"/>
                <w:bCs/>
                <w:kern w:val="0"/>
                <w:szCs w:val="21"/>
              </w:rPr>
              <w:t>分项配置</w:t>
            </w:r>
          </w:p>
        </w:tc>
        <w:tc>
          <w:tcPr>
            <w:tcW w:w="7924" w:type="dxa"/>
            <w:vAlign w:val="center"/>
          </w:tcPr>
          <w:p w:rsidR="00301B51" w:rsidRPr="00003317" w:rsidRDefault="00301B51" w:rsidP="00447D4C">
            <w:pPr>
              <w:widowControl/>
              <w:ind w:firstLineChars="1330" w:firstLine="2793"/>
              <w:jc w:val="left"/>
              <w:rPr>
                <w:rFonts w:ascii="宋体" w:hAnsi="宋体" w:cs="宋体"/>
                <w:bCs/>
                <w:kern w:val="0"/>
                <w:szCs w:val="21"/>
              </w:rPr>
            </w:pPr>
            <w:r w:rsidRPr="00003317">
              <w:rPr>
                <w:rFonts w:ascii="宋体" w:hAnsi="宋体" w:cs="宋体" w:hint="eastAsia"/>
                <w:bCs/>
                <w:kern w:val="0"/>
                <w:szCs w:val="21"/>
              </w:rPr>
              <w:t>技术参数与功能要求</w:t>
            </w:r>
          </w:p>
        </w:tc>
      </w:tr>
      <w:tr w:rsidR="00301B51" w:rsidRPr="00003317" w:rsidTr="00447D4C">
        <w:trPr>
          <w:trHeight w:val="2353"/>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1、台面、清洗消毒槽、功能背板及一体化</w:t>
            </w:r>
            <w:proofErr w:type="gramStart"/>
            <w:r w:rsidRPr="00003317">
              <w:rPr>
                <w:rFonts w:ascii="宋体" w:hAnsi="宋体" w:cs="宋体" w:hint="eastAsia"/>
                <w:kern w:val="0"/>
                <w:szCs w:val="21"/>
              </w:rPr>
              <w:t>干燥台</w:t>
            </w:r>
            <w:proofErr w:type="gramEnd"/>
            <w:r w:rsidRPr="00003317">
              <w:rPr>
                <w:rFonts w:ascii="宋体" w:hAnsi="宋体" w:cs="宋体" w:hint="eastAsia"/>
                <w:kern w:val="0"/>
                <w:szCs w:val="21"/>
              </w:rPr>
              <w:t>等主体配置与材质要求</w:t>
            </w:r>
          </w:p>
        </w:tc>
        <w:tc>
          <w:tcPr>
            <w:tcW w:w="7924" w:type="dxa"/>
            <w:vAlign w:val="center"/>
          </w:tcPr>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1.1  内镜清洗工作站的：清洗槽、台面、干燥台、功能背板；清洗消毒槽及功能背板使用进口高分子复合材料（AKL）一次压铸而成，表面附杜邦抗菌材料，表面平整光滑，</w:t>
            </w:r>
            <w:proofErr w:type="gramStart"/>
            <w:r w:rsidRPr="00003317">
              <w:rPr>
                <w:rFonts w:ascii="宋体" w:hAnsi="宋体" w:cs="宋体" w:hint="eastAsia"/>
                <w:kern w:val="0"/>
                <w:szCs w:val="21"/>
              </w:rPr>
              <w:t>无锋角接缝</w:t>
            </w:r>
            <w:proofErr w:type="gramEnd"/>
            <w:r w:rsidRPr="00003317">
              <w:rPr>
                <w:rFonts w:ascii="宋体" w:hAnsi="宋体" w:cs="宋体" w:hint="eastAsia"/>
                <w:kern w:val="0"/>
                <w:szCs w:val="21"/>
              </w:rPr>
              <w:t>，抗菌，耐酸碱腐蚀，容易清洁；单个槽体可承受超过60KG的压力，可进行内镜的全浸泡，质地柔软,能最大限度的保护内镜免受</w:t>
            </w:r>
            <w:proofErr w:type="gramStart"/>
            <w:r w:rsidRPr="00003317">
              <w:rPr>
                <w:rFonts w:ascii="宋体" w:hAnsi="宋体" w:cs="宋体" w:hint="eastAsia"/>
                <w:kern w:val="0"/>
                <w:szCs w:val="21"/>
              </w:rPr>
              <w:t>硬冲击</w:t>
            </w:r>
            <w:proofErr w:type="gramEnd"/>
            <w:r w:rsidRPr="00003317">
              <w:rPr>
                <w:rFonts w:ascii="宋体" w:hAnsi="宋体" w:cs="宋体" w:hint="eastAsia"/>
                <w:kern w:val="0"/>
                <w:szCs w:val="21"/>
              </w:rPr>
              <w:t>造成的损害。</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1.2. 内镜清洗消毒</w:t>
            </w:r>
            <w:proofErr w:type="gramStart"/>
            <w:r w:rsidRPr="00003317">
              <w:rPr>
                <w:rFonts w:ascii="宋体" w:hAnsi="宋体" w:cs="宋体" w:hint="eastAsia"/>
                <w:kern w:val="0"/>
                <w:szCs w:val="21"/>
              </w:rPr>
              <w:t>槽设计</w:t>
            </w:r>
            <w:proofErr w:type="gramEnd"/>
            <w:r w:rsidRPr="00003317">
              <w:rPr>
                <w:rFonts w:ascii="宋体" w:hAnsi="宋体" w:cs="宋体" w:hint="eastAsia"/>
                <w:kern w:val="0"/>
                <w:szCs w:val="21"/>
              </w:rPr>
              <w:t>要求： 四方槽清洗工作站1套，</w:t>
            </w:r>
            <w:proofErr w:type="gramStart"/>
            <w:r w:rsidRPr="00003317">
              <w:rPr>
                <w:rFonts w:ascii="宋体" w:hAnsi="宋体" w:cs="宋体" w:hint="eastAsia"/>
                <w:kern w:val="0"/>
                <w:szCs w:val="21"/>
              </w:rPr>
              <w:t>干燥台</w:t>
            </w:r>
            <w:proofErr w:type="gramEnd"/>
            <w:r w:rsidRPr="00003317">
              <w:rPr>
                <w:rFonts w:ascii="宋体" w:hAnsi="宋体" w:cs="宋体" w:hint="eastAsia"/>
                <w:kern w:val="0"/>
                <w:szCs w:val="21"/>
              </w:rPr>
              <w:t>1个，辅助台1个，清洗槽及背板总高度为</w:t>
            </w:r>
            <w:r w:rsidRPr="00E91D3B">
              <w:rPr>
                <w:rFonts w:ascii="宋体" w:hAnsi="宋体" w:cs="宋体" w:hint="eastAsia"/>
                <w:kern w:val="0"/>
                <w:szCs w:val="21"/>
              </w:rPr>
              <w:t>≤</w:t>
            </w:r>
            <w:r w:rsidRPr="00003317">
              <w:rPr>
                <w:rFonts w:ascii="宋体" w:hAnsi="宋体" w:cs="宋体" w:hint="eastAsia"/>
                <w:kern w:val="0"/>
                <w:szCs w:val="21"/>
              </w:rPr>
              <w:t>1.60m。</w:t>
            </w:r>
          </w:p>
        </w:tc>
      </w:tr>
      <w:tr w:rsidR="00301B51" w:rsidRPr="00003317" w:rsidTr="00447D4C">
        <w:trPr>
          <w:trHeight w:val="768"/>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2、台面、清洗消毒槽、功能背板及一体化</w:t>
            </w:r>
            <w:proofErr w:type="gramStart"/>
            <w:r w:rsidRPr="00003317">
              <w:rPr>
                <w:rFonts w:ascii="宋体" w:hAnsi="宋体" w:cs="宋体" w:hint="eastAsia"/>
                <w:kern w:val="0"/>
                <w:szCs w:val="21"/>
              </w:rPr>
              <w:t>干燥台</w:t>
            </w:r>
            <w:proofErr w:type="gramEnd"/>
            <w:r w:rsidRPr="00003317">
              <w:rPr>
                <w:rFonts w:ascii="宋体" w:hAnsi="宋体" w:cs="宋体" w:hint="eastAsia"/>
                <w:kern w:val="0"/>
                <w:szCs w:val="21"/>
              </w:rPr>
              <w:t>的规格要求</w:t>
            </w:r>
          </w:p>
        </w:tc>
        <w:tc>
          <w:tcPr>
            <w:tcW w:w="7924" w:type="dxa"/>
            <w:vAlign w:val="center"/>
          </w:tcPr>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 xml:space="preserve">2.1  </w:t>
            </w:r>
            <w:r w:rsidRPr="00003317">
              <w:rPr>
                <w:rFonts w:ascii="宋体" w:hAnsi="宋体" w:cs="宋体" w:hint="eastAsia"/>
                <w:bCs/>
                <w:kern w:val="0"/>
                <w:szCs w:val="21"/>
              </w:rPr>
              <w:t>内镜</w:t>
            </w:r>
            <w:r w:rsidRPr="00003317">
              <w:rPr>
                <w:rFonts w:ascii="宋体" w:hAnsi="宋体" w:cs="宋体" w:hint="eastAsia"/>
                <w:kern w:val="0"/>
                <w:szCs w:val="21"/>
              </w:rPr>
              <w:t>清洗</w:t>
            </w:r>
            <w:proofErr w:type="gramStart"/>
            <w:r w:rsidRPr="00003317">
              <w:rPr>
                <w:rFonts w:ascii="宋体" w:hAnsi="宋体" w:cs="宋体" w:hint="eastAsia"/>
                <w:kern w:val="0"/>
                <w:szCs w:val="21"/>
              </w:rPr>
              <w:t>槽设计</w:t>
            </w:r>
            <w:proofErr w:type="gramEnd"/>
            <w:r w:rsidRPr="00003317">
              <w:rPr>
                <w:rFonts w:ascii="宋体" w:hAnsi="宋体" w:cs="宋体" w:hint="eastAsia"/>
                <w:kern w:val="0"/>
                <w:szCs w:val="21"/>
              </w:rPr>
              <w:t>规格为：</w:t>
            </w:r>
            <w:r w:rsidRPr="00003317">
              <w:rPr>
                <w:rFonts w:ascii="宋体" w:hAnsi="宋体" w:hint="eastAsia"/>
                <w:kern w:val="0"/>
                <w:szCs w:val="21"/>
              </w:rPr>
              <w:t xml:space="preserve"> 2个双竖槽规格为：</w:t>
            </w:r>
            <w:r w:rsidRPr="00E91D3B">
              <w:rPr>
                <w:rFonts w:ascii="宋体" w:hAnsi="宋体" w:cs="宋体" w:hint="eastAsia"/>
                <w:kern w:val="0"/>
                <w:szCs w:val="21"/>
              </w:rPr>
              <w:t>≤</w:t>
            </w:r>
            <w:r w:rsidRPr="00003317">
              <w:rPr>
                <w:rFonts w:ascii="宋体" w:hAnsi="宋体" w:hint="eastAsia"/>
                <w:kern w:val="0"/>
                <w:szCs w:val="21"/>
              </w:rPr>
              <w:t>720mm×820mm,1个</w:t>
            </w:r>
            <w:proofErr w:type="gramStart"/>
            <w:r w:rsidRPr="00003317">
              <w:rPr>
                <w:rFonts w:ascii="宋体" w:hAnsi="宋体" w:cs="宋体" w:hint="eastAsia"/>
                <w:kern w:val="0"/>
                <w:szCs w:val="21"/>
              </w:rPr>
              <w:t>干燥台规格</w:t>
            </w:r>
            <w:proofErr w:type="gramEnd"/>
            <w:r w:rsidRPr="00003317">
              <w:rPr>
                <w:rFonts w:ascii="宋体" w:hAnsi="宋体" w:cs="宋体" w:hint="eastAsia"/>
                <w:kern w:val="0"/>
                <w:szCs w:val="21"/>
              </w:rPr>
              <w:t>为：</w:t>
            </w:r>
            <w:r w:rsidRPr="00E91D3B">
              <w:rPr>
                <w:rFonts w:ascii="宋体" w:hAnsi="宋体" w:cs="宋体" w:hint="eastAsia"/>
                <w:kern w:val="0"/>
                <w:szCs w:val="21"/>
              </w:rPr>
              <w:t>≤</w:t>
            </w:r>
            <w:r w:rsidRPr="00003317">
              <w:rPr>
                <w:rFonts w:ascii="宋体" w:hAnsi="宋体" w:hint="eastAsia"/>
                <w:kern w:val="0"/>
                <w:szCs w:val="21"/>
              </w:rPr>
              <w:t>680m</w:t>
            </w:r>
            <w:r w:rsidRPr="00003317">
              <w:rPr>
                <w:rFonts w:ascii="宋体" w:hAnsi="宋体"/>
                <w:kern w:val="0"/>
                <w:szCs w:val="21"/>
              </w:rPr>
              <w:t>m</w:t>
            </w:r>
            <w:r w:rsidRPr="00003317">
              <w:rPr>
                <w:rFonts w:ascii="宋体" w:hAnsi="宋体" w:cs="宋体" w:hint="eastAsia"/>
                <w:kern w:val="0"/>
                <w:szCs w:val="21"/>
              </w:rPr>
              <w:t>×</w:t>
            </w:r>
            <w:r w:rsidRPr="00003317">
              <w:rPr>
                <w:rFonts w:ascii="宋体" w:hAnsi="宋体" w:hint="eastAsia"/>
                <w:kern w:val="0"/>
                <w:szCs w:val="21"/>
              </w:rPr>
              <w:t>820m</w:t>
            </w:r>
            <w:r w:rsidRPr="00003317">
              <w:rPr>
                <w:rFonts w:ascii="宋体" w:hAnsi="宋体"/>
                <w:kern w:val="0"/>
                <w:szCs w:val="21"/>
              </w:rPr>
              <w:t>m</w:t>
            </w:r>
            <w:r w:rsidRPr="00003317">
              <w:rPr>
                <w:rFonts w:ascii="宋体" w:hAnsi="宋体" w:hint="eastAsia"/>
                <w:kern w:val="0"/>
                <w:szCs w:val="21"/>
              </w:rPr>
              <w:t>,1个</w:t>
            </w:r>
            <w:r w:rsidRPr="00003317">
              <w:rPr>
                <w:rFonts w:ascii="宋体" w:hAnsi="宋体" w:cs="宋体" w:hint="eastAsia"/>
                <w:kern w:val="0"/>
                <w:szCs w:val="21"/>
              </w:rPr>
              <w:t>辅助台规格为：</w:t>
            </w:r>
            <w:r w:rsidRPr="00E91D3B">
              <w:rPr>
                <w:rFonts w:ascii="宋体" w:hAnsi="宋体" w:cs="宋体" w:hint="eastAsia"/>
                <w:kern w:val="0"/>
                <w:szCs w:val="21"/>
              </w:rPr>
              <w:t>≤</w:t>
            </w:r>
            <w:r w:rsidRPr="00003317">
              <w:rPr>
                <w:rFonts w:ascii="宋体" w:hAnsi="宋体" w:hint="eastAsia"/>
                <w:kern w:val="0"/>
                <w:szCs w:val="21"/>
              </w:rPr>
              <w:t>580m</w:t>
            </w:r>
            <w:r w:rsidRPr="00003317">
              <w:rPr>
                <w:rFonts w:ascii="宋体" w:hAnsi="宋体"/>
                <w:kern w:val="0"/>
                <w:szCs w:val="21"/>
              </w:rPr>
              <w:t>m</w:t>
            </w:r>
            <w:r w:rsidRPr="00003317">
              <w:rPr>
                <w:rFonts w:ascii="宋体" w:hAnsi="宋体" w:cs="宋体" w:hint="eastAsia"/>
                <w:kern w:val="0"/>
                <w:szCs w:val="21"/>
              </w:rPr>
              <w:t>×</w:t>
            </w:r>
            <w:r w:rsidRPr="00003317">
              <w:rPr>
                <w:rFonts w:ascii="宋体" w:hAnsi="宋体" w:hint="eastAsia"/>
                <w:kern w:val="0"/>
                <w:szCs w:val="21"/>
              </w:rPr>
              <w:t>820m</w:t>
            </w:r>
            <w:r w:rsidRPr="00003317">
              <w:rPr>
                <w:rFonts w:ascii="宋体" w:hAnsi="宋体"/>
                <w:kern w:val="0"/>
                <w:szCs w:val="21"/>
              </w:rPr>
              <w:t>m</w:t>
            </w:r>
            <w:r w:rsidRPr="00003317">
              <w:rPr>
                <w:rFonts w:ascii="宋体" w:hAnsi="宋体" w:cs="宋体" w:hint="eastAsia"/>
                <w:kern w:val="0"/>
                <w:szCs w:val="21"/>
              </w:rPr>
              <w:t>。（以实际图纸尺寸为主）</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 xml:space="preserve">2.2  </w:t>
            </w:r>
            <w:r>
              <w:rPr>
                <w:rFonts w:ascii="宋体" w:hAnsi="宋体" w:cs="宋体" w:hint="eastAsia"/>
                <w:kern w:val="0"/>
                <w:szCs w:val="21"/>
              </w:rPr>
              <w:t>功能背板材质要求：应</w:t>
            </w:r>
            <w:r w:rsidRPr="00003317">
              <w:rPr>
                <w:rFonts w:ascii="宋体" w:hAnsi="宋体" w:cs="宋体" w:hint="eastAsia"/>
                <w:kern w:val="0"/>
                <w:szCs w:val="21"/>
              </w:rPr>
              <w:t>与清洗</w:t>
            </w:r>
            <w:proofErr w:type="gramStart"/>
            <w:r w:rsidRPr="00003317">
              <w:rPr>
                <w:rFonts w:ascii="宋体" w:hAnsi="宋体" w:cs="宋体" w:hint="eastAsia"/>
                <w:kern w:val="0"/>
                <w:szCs w:val="21"/>
              </w:rPr>
              <w:t>槽相同</w:t>
            </w:r>
            <w:proofErr w:type="gramEnd"/>
            <w:r w:rsidRPr="00003317">
              <w:rPr>
                <w:rFonts w:ascii="宋体" w:hAnsi="宋体" w:cs="宋体" w:hint="eastAsia"/>
                <w:kern w:val="0"/>
                <w:szCs w:val="21"/>
              </w:rPr>
              <w:t>的进口高分子复合材料一次压铸而成，表面附杜邦抗菌材料，表面平整光滑，无锋角，抗菌，容</w:t>
            </w:r>
            <w:r>
              <w:rPr>
                <w:rFonts w:ascii="宋体" w:hAnsi="宋体" w:cs="宋体" w:hint="eastAsia"/>
                <w:kern w:val="0"/>
                <w:szCs w:val="21"/>
              </w:rPr>
              <w:t>易清洁。遇酸碱腐蚀不褪色、不变形</w:t>
            </w:r>
            <w:r w:rsidRPr="00003317">
              <w:rPr>
                <w:rFonts w:ascii="宋体" w:hAnsi="宋体" w:cs="宋体" w:hint="eastAsia"/>
                <w:kern w:val="0"/>
                <w:szCs w:val="21"/>
              </w:rPr>
              <w:t>。</w:t>
            </w:r>
          </w:p>
          <w:p w:rsidR="00301B51" w:rsidRPr="00003317" w:rsidRDefault="00301B51" w:rsidP="00447D4C">
            <w:pPr>
              <w:widowControl/>
              <w:ind w:leftChars="58" w:left="647" w:hangingChars="250" w:hanging="525"/>
              <w:jc w:val="left"/>
              <w:rPr>
                <w:rFonts w:ascii="宋体" w:hAnsi="宋体" w:cs="宋体"/>
                <w:kern w:val="0"/>
                <w:szCs w:val="21"/>
              </w:rPr>
            </w:pPr>
            <w:r w:rsidRPr="00003317">
              <w:rPr>
                <w:rFonts w:ascii="宋体" w:hAnsi="宋体" w:cs="宋体" w:hint="eastAsia"/>
                <w:kern w:val="0"/>
                <w:szCs w:val="21"/>
              </w:rPr>
              <w:t>2.3  一体化</w:t>
            </w:r>
            <w:proofErr w:type="gramStart"/>
            <w:r w:rsidRPr="00003317">
              <w:rPr>
                <w:rFonts w:ascii="宋体" w:hAnsi="宋体" w:cs="宋体" w:hint="eastAsia"/>
                <w:kern w:val="0"/>
                <w:szCs w:val="21"/>
              </w:rPr>
              <w:t>干燥台材质</w:t>
            </w:r>
            <w:proofErr w:type="gramEnd"/>
            <w:r w:rsidRPr="00003317">
              <w:rPr>
                <w:rFonts w:ascii="宋体" w:hAnsi="宋体" w:cs="宋体" w:hint="eastAsia"/>
                <w:kern w:val="0"/>
                <w:szCs w:val="21"/>
              </w:rPr>
              <w:t>要求：</w:t>
            </w:r>
            <w:r>
              <w:rPr>
                <w:rFonts w:ascii="宋体" w:hAnsi="宋体" w:cs="宋体" w:hint="eastAsia"/>
                <w:kern w:val="0"/>
                <w:szCs w:val="21"/>
              </w:rPr>
              <w:t>应</w:t>
            </w:r>
            <w:r w:rsidRPr="00003317">
              <w:rPr>
                <w:rFonts w:ascii="宋体" w:hAnsi="宋体" w:cs="宋体" w:hint="eastAsia"/>
                <w:kern w:val="0"/>
                <w:szCs w:val="21"/>
              </w:rPr>
              <w:t>与清洗</w:t>
            </w:r>
            <w:proofErr w:type="gramStart"/>
            <w:r w:rsidRPr="00003317">
              <w:rPr>
                <w:rFonts w:ascii="宋体" w:hAnsi="宋体" w:cs="宋体" w:hint="eastAsia"/>
                <w:kern w:val="0"/>
                <w:szCs w:val="21"/>
              </w:rPr>
              <w:t>槽相同</w:t>
            </w:r>
            <w:proofErr w:type="gramEnd"/>
            <w:r w:rsidRPr="00003317">
              <w:rPr>
                <w:rFonts w:ascii="宋体" w:hAnsi="宋体" w:cs="宋体" w:hint="eastAsia"/>
                <w:kern w:val="0"/>
                <w:szCs w:val="21"/>
              </w:rPr>
              <w:t>的进口高分子复合材料一次压铸而成，表面附杜邦抗菌材料，表面平整光滑，无锋角，抗菌，容易清洁。遇酸碱腐蚀不褪色、不变形，质地</w:t>
            </w:r>
            <w:proofErr w:type="gramStart"/>
            <w:r w:rsidRPr="00003317">
              <w:rPr>
                <w:rFonts w:ascii="宋体" w:hAnsi="宋体" w:cs="宋体" w:hint="eastAsia"/>
                <w:kern w:val="0"/>
                <w:szCs w:val="21"/>
              </w:rPr>
              <w:t>柔软能</w:t>
            </w:r>
            <w:proofErr w:type="gramEnd"/>
            <w:r w:rsidRPr="00003317">
              <w:rPr>
                <w:rFonts w:ascii="宋体" w:hAnsi="宋体" w:cs="宋体" w:hint="eastAsia"/>
                <w:kern w:val="0"/>
                <w:szCs w:val="21"/>
              </w:rPr>
              <w:t>最大限度的保护内镜免受</w:t>
            </w:r>
            <w:proofErr w:type="gramStart"/>
            <w:r w:rsidRPr="00003317">
              <w:rPr>
                <w:rFonts w:ascii="宋体" w:hAnsi="宋体" w:cs="宋体" w:hint="eastAsia"/>
                <w:kern w:val="0"/>
                <w:szCs w:val="21"/>
              </w:rPr>
              <w:t>硬冲击</w:t>
            </w:r>
            <w:proofErr w:type="gramEnd"/>
            <w:r w:rsidRPr="00003317">
              <w:rPr>
                <w:rFonts w:ascii="宋体" w:hAnsi="宋体" w:cs="宋体" w:hint="eastAsia"/>
                <w:kern w:val="0"/>
                <w:szCs w:val="21"/>
              </w:rPr>
              <w:t>造成的损害，台面有点状凸起，增加表面的摩擦度，防止内镜或附件滑落。</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3、清洗消毒槽柜体的规格要求</w:t>
            </w:r>
          </w:p>
        </w:tc>
        <w:tc>
          <w:tcPr>
            <w:tcW w:w="7924" w:type="dxa"/>
            <w:vAlign w:val="center"/>
          </w:tcPr>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3.1  清洗消毒槽底柜尺寸：</w:t>
            </w:r>
            <w:r>
              <w:rPr>
                <w:rFonts w:ascii="宋体" w:hAnsi="宋体" w:cs="宋体" w:hint="eastAsia"/>
                <w:kern w:val="0"/>
                <w:szCs w:val="21"/>
              </w:rPr>
              <w:t>应</w:t>
            </w:r>
            <w:r w:rsidRPr="00003317">
              <w:rPr>
                <w:rFonts w:ascii="宋体" w:hAnsi="宋体" w:cs="宋体" w:hint="eastAsia"/>
                <w:kern w:val="0"/>
                <w:szCs w:val="21"/>
              </w:rPr>
              <w:t>与清洗</w:t>
            </w:r>
            <w:proofErr w:type="gramStart"/>
            <w:r w:rsidRPr="00003317">
              <w:rPr>
                <w:rFonts w:ascii="宋体" w:hAnsi="宋体" w:cs="宋体" w:hint="eastAsia"/>
                <w:kern w:val="0"/>
                <w:szCs w:val="21"/>
              </w:rPr>
              <w:t>槽实际</w:t>
            </w:r>
            <w:proofErr w:type="gramEnd"/>
            <w:r w:rsidRPr="00003317">
              <w:rPr>
                <w:rFonts w:ascii="宋体" w:hAnsi="宋体" w:cs="宋体" w:hint="eastAsia"/>
                <w:kern w:val="0"/>
                <w:szCs w:val="21"/>
              </w:rPr>
              <w:t>总长度相配套。</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3.2  柜体框架</w:t>
            </w:r>
            <w:r>
              <w:rPr>
                <w:rFonts w:ascii="宋体" w:hAnsi="宋体" w:cs="宋体" w:hint="eastAsia"/>
                <w:kern w:val="0"/>
                <w:szCs w:val="21"/>
              </w:rPr>
              <w:t>应</w:t>
            </w:r>
            <w:r w:rsidRPr="00003317">
              <w:rPr>
                <w:rFonts w:ascii="宋体" w:hAnsi="宋体" w:cs="宋体" w:hint="eastAsia"/>
                <w:kern w:val="0"/>
                <w:szCs w:val="21"/>
              </w:rPr>
              <w:t>采用 SUS304 不锈钢材质，底部放置加强型PVC 底板，可有效防止因</w:t>
            </w:r>
            <w:proofErr w:type="gramStart"/>
            <w:r w:rsidRPr="00003317">
              <w:rPr>
                <w:rFonts w:ascii="宋体" w:hAnsi="宋体" w:cs="宋体" w:hint="eastAsia"/>
                <w:kern w:val="0"/>
                <w:szCs w:val="21"/>
              </w:rPr>
              <w:t>潮湿或溅水</w:t>
            </w:r>
            <w:proofErr w:type="gramEnd"/>
            <w:r w:rsidRPr="00003317">
              <w:rPr>
                <w:rFonts w:ascii="宋体" w:hAnsi="宋体" w:cs="宋体" w:hint="eastAsia"/>
                <w:kern w:val="0"/>
                <w:szCs w:val="21"/>
              </w:rPr>
              <w:t>而引起的变形现象发生。柜门</w:t>
            </w:r>
            <w:r>
              <w:rPr>
                <w:rFonts w:ascii="宋体" w:hAnsi="宋体" w:cs="宋体" w:hint="eastAsia"/>
                <w:kern w:val="0"/>
                <w:szCs w:val="21"/>
              </w:rPr>
              <w:t>应</w:t>
            </w:r>
            <w:r w:rsidRPr="00003317">
              <w:rPr>
                <w:rFonts w:ascii="宋体" w:hAnsi="宋体" w:cs="宋体" w:hint="eastAsia"/>
                <w:kern w:val="0"/>
                <w:szCs w:val="21"/>
              </w:rPr>
              <w:t>采用彩色钢化玻璃,</w:t>
            </w:r>
            <w:proofErr w:type="gramStart"/>
            <w:r w:rsidRPr="00003317">
              <w:rPr>
                <w:rFonts w:ascii="宋体" w:hAnsi="宋体" w:cs="宋体" w:hint="eastAsia"/>
                <w:kern w:val="0"/>
                <w:szCs w:val="21"/>
              </w:rPr>
              <w:t>防水溅且不易</w:t>
            </w:r>
            <w:proofErr w:type="gramEnd"/>
            <w:r w:rsidRPr="00003317">
              <w:rPr>
                <w:rFonts w:ascii="宋体" w:hAnsi="宋体" w:cs="宋体" w:hint="eastAsia"/>
                <w:kern w:val="0"/>
                <w:szCs w:val="21"/>
              </w:rPr>
              <w:t>破裂。</w:t>
            </w:r>
          </w:p>
        </w:tc>
      </w:tr>
      <w:tr w:rsidR="00301B51" w:rsidRPr="00003317" w:rsidTr="00447D4C">
        <w:trPr>
          <w:trHeight w:val="759"/>
          <w:jc w:val="center"/>
        </w:trPr>
        <w:tc>
          <w:tcPr>
            <w:tcW w:w="1711" w:type="dxa"/>
            <w:vAlign w:val="center"/>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4、浸泡槽盖数量及材质要求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4.1.浸泡槽盖数量要求≥1个。</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4.2.</w:t>
            </w:r>
            <w:r>
              <w:rPr>
                <w:rFonts w:ascii="宋体" w:hAnsi="宋体" w:cs="宋体" w:hint="eastAsia"/>
                <w:kern w:val="0"/>
                <w:szCs w:val="21"/>
              </w:rPr>
              <w:t>应</w:t>
            </w:r>
            <w:r w:rsidRPr="00003317">
              <w:rPr>
                <w:rFonts w:ascii="宋体" w:hAnsi="宋体" w:cs="宋体" w:hint="eastAsia"/>
                <w:kern w:val="0"/>
                <w:szCs w:val="21"/>
              </w:rPr>
              <w:t>采用透明亚克力面板吸塑成形有手柄，每个槽盖不漏气，可以清晰看到浸泡清洗的状况。</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5、自动电子水源开关数量及技术要求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5.1自动电子水源开关≥1个。</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5.2技术要求：自动控制中心系统总水源的开闭，有效防止无人看管下漏水现象的发生。</w:t>
            </w:r>
          </w:p>
        </w:tc>
      </w:tr>
      <w:tr w:rsidR="00301B51" w:rsidRPr="00003317" w:rsidTr="00447D4C">
        <w:trPr>
          <w:trHeight w:val="418"/>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6、高压清洗枪的数量及材质性能</w:t>
            </w:r>
            <w:r w:rsidRPr="00003317">
              <w:rPr>
                <w:rFonts w:ascii="宋体" w:hAnsi="宋体" w:cs="宋体" w:hint="eastAsia"/>
                <w:kern w:val="0"/>
                <w:szCs w:val="21"/>
              </w:rPr>
              <w:lastRenderedPageBreak/>
              <w:t>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lastRenderedPageBreak/>
              <w:t>6.1高压清洗</w:t>
            </w:r>
            <w:proofErr w:type="gramStart"/>
            <w:r w:rsidRPr="00003317">
              <w:rPr>
                <w:rFonts w:ascii="宋体" w:hAnsi="宋体" w:cs="宋体" w:hint="eastAsia"/>
                <w:kern w:val="0"/>
                <w:szCs w:val="21"/>
              </w:rPr>
              <w:t>枪数量</w:t>
            </w:r>
            <w:proofErr w:type="gramEnd"/>
            <w:r w:rsidRPr="00003317">
              <w:rPr>
                <w:rFonts w:ascii="宋体" w:hAnsi="宋体" w:cs="宋体" w:hint="eastAsia"/>
                <w:kern w:val="0"/>
                <w:szCs w:val="21"/>
              </w:rPr>
              <w:t>≥1把。</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6.2材质</w:t>
            </w:r>
            <w:r>
              <w:rPr>
                <w:rFonts w:ascii="宋体" w:hAnsi="宋体" w:cs="宋体" w:hint="eastAsia"/>
                <w:kern w:val="0"/>
                <w:szCs w:val="21"/>
              </w:rPr>
              <w:t>应</w:t>
            </w:r>
            <w:r w:rsidRPr="00003317">
              <w:rPr>
                <w:rFonts w:ascii="宋体" w:hAnsi="宋体" w:hint="eastAsia"/>
                <w:szCs w:val="21"/>
              </w:rPr>
              <w:t>采用</w:t>
            </w:r>
            <w:r w:rsidRPr="00003317">
              <w:rPr>
                <w:rFonts w:ascii="宋体" w:hAnsi="宋体" w:cs="宋体" w:hint="eastAsia"/>
                <w:kern w:val="0"/>
                <w:szCs w:val="21"/>
              </w:rPr>
              <w:t>304#不锈钢，防止枪体腔道腐蚀，杜绝纯净空气通过枪体腔道的二</w:t>
            </w:r>
          </w:p>
          <w:p w:rsidR="00301B51" w:rsidRPr="00003317" w:rsidRDefault="00301B51" w:rsidP="00447D4C">
            <w:pPr>
              <w:widowControl/>
              <w:ind w:leftChars="250" w:left="630" w:hangingChars="50" w:hanging="105"/>
              <w:jc w:val="left"/>
              <w:rPr>
                <w:rFonts w:ascii="宋体" w:hAnsi="宋体" w:cs="宋体"/>
                <w:kern w:val="0"/>
                <w:szCs w:val="21"/>
              </w:rPr>
            </w:pPr>
            <w:r w:rsidRPr="00003317">
              <w:rPr>
                <w:rFonts w:ascii="宋体" w:hAnsi="宋体" w:cs="宋体" w:hint="eastAsia"/>
                <w:kern w:val="0"/>
                <w:szCs w:val="21"/>
              </w:rPr>
              <w:lastRenderedPageBreak/>
              <w:t>次污染。</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6.3技术要求：配八个(a混合型b</w:t>
            </w:r>
            <w:proofErr w:type="gramStart"/>
            <w:r w:rsidRPr="00003317">
              <w:rPr>
                <w:rFonts w:ascii="宋体" w:hAnsi="宋体" w:cs="宋体" w:hint="eastAsia"/>
                <w:kern w:val="0"/>
                <w:szCs w:val="21"/>
              </w:rPr>
              <w:t>深锥型</w:t>
            </w:r>
            <w:proofErr w:type="gramEnd"/>
            <w:r w:rsidRPr="00003317">
              <w:rPr>
                <w:rFonts w:ascii="宋体" w:hAnsi="宋体" w:cs="宋体" w:hint="eastAsia"/>
                <w:kern w:val="0"/>
                <w:szCs w:val="21"/>
              </w:rPr>
              <w:t>c尖嘴型d硅胶盖口型e</w:t>
            </w:r>
            <w:proofErr w:type="gramStart"/>
            <w:r w:rsidRPr="00003317">
              <w:rPr>
                <w:rFonts w:ascii="宋体" w:hAnsi="宋体" w:cs="宋体" w:hint="eastAsia"/>
                <w:kern w:val="0"/>
                <w:szCs w:val="21"/>
              </w:rPr>
              <w:t>粗堵型f短锥</w:t>
            </w:r>
            <w:proofErr w:type="gramEnd"/>
            <w:r w:rsidRPr="00003317">
              <w:rPr>
                <w:rFonts w:ascii="宋体" w:hAnsi="宋体" w:cs="宋体" w:hint="eastAsia"/>
                <w:kern w:val="0"/>
                <w:szCs w:val="21"/>
              </w:rPr>
              <w:t>型g</w:t>
            </w:r>
            <w:proofErr w:type="gramStart"/>
            <w:r w:rsidRPr="00003317">
              <w:rPr>
                <w:rFonts w:ascii="宋体" w:hAnsi="宋体" w:cs="宋体" w:hint="eastAsia"/>
                <w:kern w:val="0"/>
                <w:szCs w:val="21"/>
              </w:rPr>
              <w:t>花洒型</w:t>
            </w:r>
            <w:proofErr w:type="gramEnd"/>
            <w:r w:rsidRPr="00003317">
              <w:rPr>
                <w:rFonts w:ascii="宋体" w:hAnsi="宋体" w:cs="宋体" w:hint="eastAsia"/>
                <w:kern w:val="0"/>
                <w:szCs w:val="21"/>
              </w:rPr>
              <w:t>h细堵口型)</w:t>
            </w:r>
            <w:r>
              <w:rPr>
                <w:rFonts w:ascii="宋体" w:hAnsi="宋体" w:cs="宋体" w:hint="eastAsia"/>
                <w:kern w:val="0"/>
                <w:szCs w:val="21"/>
              </w:rPr>
              <w:t>快接式喷嘴</w:t>
            </w:r>
            <w:r w:rsidRPr="00003317">
              <w:rPr>
                <w:rFonts w:ascii="宋体" w:hAnsi="宋体" w:cs="宋体" w:hint="eastAsia"/>
                <w:kern w:val="0"/>
                <w:szCs w:val="21"/>
              </w:rPr>
              <w:t>，高压清洗枪与供水管连接部使用螺纹旋转接口，非快接插头，有效防止漏水现象的发生。</w:t>
            </w:r>
            <w:r w:rsidRPr="00003317">
              <w:rPr>
                <w:rFonts w:ascii="宋体" w:hAnsi="宋体" w:cs="宋体"/>
                <w:kern w:val="0"/>
                <w:szCs w:val="21"/>
              </w:rPr>
              <w:t xml:space="preserve"> </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lastRenderedPageBreak/>
              <w:t>7、高压气枪的数量及材质性能要求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7.1高压气枪数量≥2把。</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7.2材质</w:t>
            </w:r>
            <w:r>
              <w:rPr>
                <w:rFonts w:ascii="宋体" w:hAnsi="宋体" w:cs="宋体" w:hint="eastAsia"/>
                <w:kern w:val="0"/>
                <w:szCs w:val="21"/>
              </w:rPr>
              <w:t>应</w:t>
            </w:r>
            <w:r w:rsidRPr="00003317">
              <w:rPr>
                <w:rFonts w:ascii="宋体" w:hAnsi="宋体" w:hint="eastAsia"/>
                <w:szCs w:val="21"/>
              </w:rPr>
              <w:t>采用</w:t>
            </w:r>
            <w:r w:rsidRPr="00003317">
              <w:rPr>
                <w:rFonts w:ascii="宋体" w:hAnsi="宋体" w:cs="宋体" w:hint="eastAsia"/>
                <w:kern w:val="0"/>
                <w:szCs w:val="21"/>
              </w:rPr>
              <w:t>304#不锈钢，防止枪体腔道腐蚀，杜绝纯净空气通过枪体腔道的二</w:t>
            </w:r>
          </w:p>
          <w:p w:rsidR="00301B51" w:rsidRPr="00003317" w:rsidRDefault="00301B51" w:rsidP="00447D4C">
            <w:pPr>
              <w:widowControl/>
              <w:ind w:leftChars="250" w:left="630" w:hangingChars="50" w:hanging="105"/>
              <w:jc w:val="left"/>
              <w:rPr>
                <w:rFonts w:ascii="宋体" w:hAnsi="宋体" w:cs="宋体"/>
                <w:kern w:val="0"/>
                <w:szCs w:val="21"/>
              </w:rPr>
            </w:pPr>
            <w:r w:rsidRPr="00003317">
              <w:rPr>
                <w:rFonts w:ascii="宋体" w:hAnsi="宋体" w:cs="宋体" w:hint="eastAsia"/>
                <w:kern w:val="0"/>
                <w:szCs w:val="21"/>
              </w:rPr>
              <w:t>次污染。</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7.3技术要求：配八个(a混合型b</w:t>
            </w:r>
            <w:proofErr w:type="gramStart"/>
            <w:r w:rsidRPr="00003317">
              <w:rPr>
                <w:rFonts w:ascii="宋体" w:hAnsi="宋体" w:cs="宋体" w:hint="eastAsia"/>
                <w:kern w:val="0"/>
                <w:szCs w:val="21"/>
              </w:rPr>
              <w:t>深锥型</w:t>
            </w:r>
            <w:proofErr w:type="gramEnd"/>
            <w:r w:rsidRPr="00003317">
              <w:rPr>
                <w:rFonts w:ascii="宋体" w:hAnsi="宋体" w:cs="宋体" w:hint="eastAsia"/>
                <w:kern w:val="0"/>
                <w:szCs w:val="21"/>
              </w:rPr>
              <w:t>c尖嘴型d硅胶盖口型e</w:t>
            </w:r>
            <w:proofErr w:type="gramStart"/>
            <w:r w:rsidRPr="00003317">
              <w:rPr>
                <w:rFonts w:ascii="宋体" w:hAnsi="宋体" w:cs="宋体" w:hint="eastAsia"/>
                <w:kern w:val="0"/>
                <w:szCs w:val="21"/>
              </w:rPr>
              <w:t>粗堵型f短锥</w:t>
            </w:r>
            <w:proofErr w:type="gramEnd"/>
            <w:r w:rsidRPr="00003317">
              <w:rPr>
                <w:rFonts w:ascii="宋体" w:hAnsi="宋体" w:cs="宋体" w:hint="eastAsia"/>
                <w:kern w:val="0"/>
                <w:szCs w:val="21"/>
              </w:rPr>
              <w:t>型g</w:t>
            </w:r>
            <w:proofErr w:type="gramStart"/>
            <w:r w:rsidRPr="00003317">
              <w:rPr>
                <w:rFonts w:ascii="宋体" w:hAnsi="宋体" w:cs="宋体" w:hint="eastAsia"/>
                <w:kern w:val="0"/>
                <w:szCs w:val="21"/>
              </w:rPr>
              <w:t>花洒型</w:t>
            </w:r>
            <w:proofErr w:type="gramEnd"/>
            <w:r w:rsidRPr="00003317">
              <w:rPr>
                <w:rFonts w:ascii="宋体" w:hAnsi="宋体" w:cs="宋体" w:hint="eastAsia"/>
                <w:kern w:val="0"/>
                <w:szCs w:val="21"/>
              </w:rPr>
              <w:t>h细堵口型)快接式喷嘴，高压气枪与供气管连接部使用螺纹旋转接口，非快接插头，有效防止漏气现象的发生。</w:t>
            </w:r>
            <w:r w:rsidRPr="00003317">
              <w:rPr>
                <w:rFonts w:ascii="宋体" w:hAnsi="宋体" w:cs="宋体"/>
                <w:kern w:val="0"/>
                <w:szCs w:val="21"/>
              </w:rPr>
              <w:t xml:space="preserve"> </w:t>
            </w:r>
          </w:p>
        </w:tc>
      </w:tr>
      <w:tr w:rsidR="00301B51" w:rsidRPr="00003317" w:rsidTr="00447D4C">
        <w:trPr>
          <w:trHeight w:val="759"/>
          <w:jc w:val="center"/>
        </w:trPr>
        <w:tc>
          <w:tcPr>
            <w:tcW w:w="1711" w:type="dxa"/>
            <w:vAlign w:val="center"/>
          </w:tcPr>
          <w:p w:rsidR="00301B51" w:rsidRPr="00003317" w:rsidRDefault="00301B51" w:rsidP="00447D4C">
            <w:pPr>
              <w:widowControl/>
              <w:rPr>
                <w:rFonts w:ascii="宋体" w:hAnsi="宋体" w:cs="宋体"/>
                <w:kern w:val="0"/>
                <w:szCs w:val="21"/>
              </w:rPr>
            </w:pPr>
            <w:r w:rsidRPr="00003317">
              <w:rPr>
                <w:rFonts w:ascii="宋体" w:hAnsi="宋体" w:cs="宋体" w:hint="eastAsia"/>
                <w:kern w:val="0"/>
                <w:szCs w:val="21"/>
              </w:rPr>
              <w:t>8、304不锈钢专用水龙头的数量及材质要求</w:t>
            </w:r>
          </w:p>
        </w:tc>
        <w:tc>
          <w:tcPr>
            <w:tcW w:w="7924" w:type="dxa"/>
            <w:vAlign w:val="center"/>
          </w:tcPr>
          <w:p w:rsidR="00301B51" w:rsidRPr="00003317" w:rsidRDefault="00301B51" w:rsidP="00447D4C">
            <w:pPr>
              <w:widowControl/>
              <w:ind w:leftChars="50" w:left="630" w:hangingChars="250" w:hanging="525"/>
              <w:jc w:val="left"/>
              <w:rPr>
                <w:rFonts w:ascii="宋体" w:hAnsi="宋体" w:cs="宋体"/>
                <w:kern w:val="0"/>
                <w:szCs w:val="21"/>
              </w:rPr>
            </w:pPr>
            <w:r>
              <w:rPr>
                <w:rFonts w:ascii="宋体" w:hAnsi="宋体" w:cs="宋体" w:hint="eastAsia"/>
                <w:kern w:val="0"/>
                <w:szCs w:val="21"/>
              </w:rPr>
              <w:t xml:space="preserve">8.1 </w:t>
            </w:r>
            <w:r w:rsidRPr="00003317">
              <w:rPr>
                <w:rFonts w:ascii="宋体" w:hAnsi="宋体" w:cs="宋体" w:hint="eastAsia"/>
                <w:kern w:val="0"/>
                <w:szCs w:val="21"/>
              </w:rPr>
              <w:t>304不锈钢专用水龙头数量≥2个。</w:t>
            </w:r>
          </w:p>
          <w:p w:rsidR="00301B51" w:rsidRPr="00003317" w:rsidRDefault="00301B51" w:rsidP="00447D4C">
            <w:pPr>
              <w:widowControl/>
              <w:ind w:leftChars="50" w:left="630" w:hangingChars="250" w:hanging="525"/>
              <w:jc w:val="left"/>
              <w:rPr>
                <w:rFonts w:ascii="宋体" w:hAnsi="宋体" w:cs="宋体"/>
                <w:kern w:val="0"/>
                <w:szCs w:val="21"/>
              </w:rPr>
            </w:pPr>
            <w:r>
              <w:rPr>
                <w:rFonts w:ascii="宋体" w:hAnsi="宋体" w:cs="宋体" w:hint="eastAsia"/>
                <w:kern w:val="0"/>
                <w:szCs w:val="21"/>
              </w:rPr>
              <w:t xml:space="preserve">8.2 </w:t>
            </w:r>
            <w:r w:rsidRPr="00003317">
              <w:rPr>
                <w:rFonts w:ascii="宋体" w:hAnsi="宋体" w:cs="宋体" w:hint="eastAsia"/>
                <w:kern w:val="0"/>
                <w:szCs w:val="21"/>
              </w:rPr>
              <w:t>材质要求：主体采用SUS304不锈钢材质，360</w:t>
            </w:r>
            <w:r>
              <w:rPr>
                <w:rFonts w:ascii="宋体" w:hAnsi="宋体" w:cs="宋体" w:hint="eastAsia"/>
                <w:kern w:val="0"/>
                <w:szCs w:val="21"/>
              </w:rPr>
              <w:t>度旋转式设计，表面镀烙防锈处理，抗磨损，耐酸碱</w:t>
            </w:r>
            <w:r w:rsidRPr="00003317">
              <w:rPr>
                <w:rFonts w:ascii="宋体" w:hAnsi="宋体" w:cs="宋体" w:hint="eastAsia"/>
                <w:kern w:val="0"/>
                <w:szCs w:val="21"/>
              </w:rPr>
              <w:t>。</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9、医用无油空气压缩机数量及技术要求</w:t>
            </w:r>
          </w:p>
        </w:tc>
        <w:tc>
          <w:tcPr>
            <w:tcW w:w="7924" w:type="dxa"/>
            <w:vAlign w:val="center"/>
          </w:tcPr>
          <w:p w:rsidR="00301B51" w:rsidRPr="00003317" w:rsidRDefault="00301B51" w:rsidP="00447D4C">
            <w:pPr>
              <w:widowControl/>
              <w:ind w:leftChars="50" w:left="630" w:hangingChars="250" w:hanging="525"/>
              <w:rPr>
                <w:rFonts w:ascii="宋体" w:hAnsi="宋体" w:cs="宋体"/>
                <w:kern w:val="0"/>
                <w:szCs w:val="21"/>
              </w:rPr>
            </w:pPr>
            <w:r w:rsidRPr="00003317">
              <w:rPr>
                <w:rFonts w:ascii="宋体" w:hAnsi="宋体" w:cs="宋体" w:hint="eastAsia"/>
                <w:kern w:val="0"/>
                <w:szCs w:val="21"/>
              </w:rPr>
              <w:t>9.1</w:t>
            </w:r>
            <w:r>
              <w:rPr>
                <w:rFonts w:ascii="宋体" w:hAnsi="宋体" w:cs="宋体" w:hint="eastAsia"/>
                <w:kern w:val="0"/>
                <w:szCs w:val="21"/>
              </w:rPr>
              <w:t xml:space="preserve"> </w:t>
            </w:r>
            <w:r w:rsidRPr="00003317">
              <w:rPr>
                <w:rFonts w:ascii="宋体" w:hAnsi="宋体" w:cs="宋体" w:hint="eastAsia"/>
                <w:kern w:val="0"/>
                <w:szCs w:val="21"/>
              </w:rPr>
              <w:t>医用空气压缩机数量≥1台</w:t>
            </w:r>
            <w:r>
              <w:rPr>
                <w:rFonts w:ascii="宋体" w:hAnsi="宋体" w:cs="宋体" w:hint="eastAsia"/>
                <w:kern w:val="0"/>
                <w:szCs w:val="21"/>
              </w:rPr>
              <w:t>；</w:t>
            </w:r>
            <w:r w:rsidRPr="00003317">
              <w:rPr>
                <w:rFonts w:ascii="宋体" w:hAnsi="宋体" w:cs="宋体" w:hint="eastAsia"/>
                <w:kern w:val="0"/>
                <w:szCs w:val="21"/>
              </w:rPr>
              <w:t>中心气体处理装置≥2套。</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9.2</w:t>
            </w:r>
            <w:r>
              <w:rPr>
                <w:rFonts w:ascii="宋体" w:hAnsi="宋体" w:cs="宋体" w:hint="eastAsia"/>
                <w:kern w:val="0"/>
                <w:szCs w:val="21"/>
              </w:rPr>
              <w:t xml:space="preserve"> </w:t>
            </w:r>
            <w:r w:rsidRPr="00003317">
              <w:rPr>
                <w:rFonts w:ascii="宋体" w:hAnsi="宋体" w:cs="宋体" w:hint="eastAsia"/>
                <w:kern w:val="0"/>
                <w:szCs w:val="21"/>
              </w:rPr>
              <w:t>技术要求：</w:t>
            </w:r>
            <w:r>
              <w:rPr>
                <w:rFonts w:ascii="宋体" w:hAnsi="宋体" w:cs="宋体" w:hint="eastAsia"/>
                <w:kern w:val="0"/>
                <w:szCs w:val="21"/>
              </w:rPr>
              <w:t>应</w:t>
            </w:r>
            <w:r w:rsidRPr="00003317">
              <w:rPr>
                <w:rFonts w:ascii="宋体" w:hAnsi="宋体" w:cs="宋体" w:hint="eastAsia"/>
                <w:kern w:val="0"/>
                <w:szCs w:val="21"/>
              </w:rPr>
              <w:t>采用无油活塞式设计，保证压缩气体中绝无油分子，配水汽分离系统，压力</w:t>
            </w:r>
            <w:r>
              <w:rPr>
                <w:rFonts w:ascii="宋体" w:hAnsi="宋体" w:cs="宋体" w:hint="eastAsia"/>
                <w:kern w:val="0"/>
                <w:szCs w:val="21"/>
              </w:rPr>
              <w:t>应</w:t>
            </w:r>
            <w:r w:rsidRPr="00003317">
              <w:rPr>
                <w:rFonts w:ascii="宋体" w:hAnsi="宋体" w:cs="宋体" w:hint="eastAsia"/>
                <w:kern w:val="0"/>
                <w:szCs w:val="21"/>
              </w:rPr>
              <w:t>在0.2Mpa-0.8Mpa之间调节,气罐一次性储气量不低于25L.主机最大产气量115L/min，噪音≤52分贝。</w:t>
            </w:r>
            <w:proofErr w:type="gramStart"/>
            <w:r>
              <w:rPr>
                <w:rFonts w:ascii="宋体" w:hAnsi="宋体" w:cs="宋体" w:hint="eastAsia"/>
                <w:kern w:val="0"/>
                <w:szCs w:val="21"/>
              </w:rPr>
              <w:t>应</w:t>
            </w:r>
            <w:r w:rsidRPr="00003317">
              <w:rPr>
                <w:rFonts w:ascii="宋体" w:hAnsi="宋体" w:cs="宋体" w:hint="eastAsia"/>
                <w:kern w:val="0"/>
                <w:szCs w:val="21"/>
              </w:rPr>
              <w:t>有效将气体</w:t>
            </w:r>
            <w:proofErr w:type="gramEnd"/>
            <w:r w:rsidRPr="00003317">
              <w:rPr>
                <w:rFonts w:ascii="宋体" w:hAnsi="宋体" w:cs="宋体" w:hint="eastAsia"/>
                <w:kern w:val="0"/>
                <w:szCs w:val="21"/>
              </w:rPr>
              <w:t>中含有的水分剥离出来，使气枪喷出的气体长期保持干燥，加快内镜吹干速度，可精确调节气枪压力，调节范围0.2-0.8Mpa。</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10、专用给排水管路数量及技术要求：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10.1专用给排水管路≥1套。</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10.2技术要求：</w:t>
            </w:r>
            <w:proofErr w:type="gramStart"/>
            <w:r w:rsidRPr="00003317">
              <w:rPr>
                <w:rFonts w:ascii="宋体" w:hAnsi="宋体" w:cs="宋体" w:hint="eastAsia"/>
                <w:kern w:val="0"/>
                <w:szCs w:val="21"/>
              </w:rPr>
              <w:t>使用联塑专用</w:t>
            </w:r>
            <w:proofErr w:type="gramEnd"/>
            <w:r w:rsidRPr="00003317">
              <w:rPr>
                <w:rFonts w:ascii="宋体" w:hAnsi="宋体" w:cs="宋体" w:hint="eastAsia"/>
                <w:kern w:val="0"/>
                <w:szCs w:val="21"/>
              </w:rPr>
              <w:t>PPR、PVC给水管路，内壁不易结垢，耐压可达8KG以上，排水使用PVC材质的排水管路，密封连接，可保证10年无漏水现象。</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11、纯净水质处理器的数量及技术要求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11.1 纯净水质处理器≥1台。</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11.2 处理性能指标技术要求：严格按照卫生部《规范》的相关规定，拥有三重过滤装置，可有效祛除泥沙、颜色及细菌，达到中华人民共和国的饮用水标准。</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12、</w:t>
            </w:r>
            <w:r w:rsidRPr="00003317">
              <w:rPr>
                <w:rFonts w:ascii="宋体" w:hAnsi="宋体" w:cs="宋体" w:hint="eastAsia"/>
                <w:szCs w:val="21"/>
              </w:rPr>
              <w:t>0.01μm超滤除菌净水器</w:t>
            </w:r>
            <w:r w:rsidRPr="00003317">
              <w:rPr>
                <w:rFonts w:ascii="宋体" w:hAnsi="宋体" w:cs="宋体" w:hint="eastAsia"/>
                <w:kern w:val="0"/>
                <w:szCs w:val="21"/>
              </w:rPr>
              <w:t>的数量及技术要求</w:t>
            </w:r>
          </w:p>
        </w:tc>
        <w:tc>
          <w:tcPr>
            <w:tcW w:w="7924" w:type="dxa"/>
            <w:vAlign w:val="center"/>
          </w:tcPr>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 xml:space="preserve">12.1 </w:t>
            </w:r>
            <w:r w:rsidRPr="00003317">
              <w:rPr>
                <w:rFonts w:ascii="宋体" w:hAnsi="宋体" w:cs="宋体" w:hint="eastAsia"/>
                <w:szCs w:val="21"/>
              </w:rPr>
              <w:t>0.01μm超滤除菌净水器</w:t>
            </w:r>
            <w:r w:rsidRPr="00003317">
              <w:rPr>
                <w:rFonts w:ascii="宋体" w:hAnsi="宋体" w:cs="宋体" w:hint="eastAsia"/>
                <w:kern w:val="0"/>
                <w:szCs w:val="21"/>
              </w:rPr>
              <w:t>数量≥1台。</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12.2 技术要求：用于末洗程序，彻底阻隔残细菌、病毒。防止消毒后的内镜免受二次污染。处理量2T/H。</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13、</w:t>
            </w:r>
            <w:proofErr w:type="gramStart"/>
            <w:r w:rsidRPr="00003317">
              <w:rPr>
                <w:rFonts w:ascii="宋体" w:hAnsi="宋体" w:cs="宋体" w:hint="eastAsia"/>
                <w:kern w:val="0"/>
                <w:szCs w:val="21"/>
              </w:rPr>
              <w:t>酶液</w:t>
            </w:r>
            <w:proofErr w:type="gramEnd"/>
            <w:r w:rsidRPr="00003317">
              <w:rPr>
                <w:rFonts w:ascii="宋体" w:hAnsi="宋体" w:cs="宋体" w:hint="eastAsia"/>
                <w:kern w:val="0"/>
                <w:szCs w:val="21"/>
              </w:rPr>
              <w:t>/消毒液管道循环灌注装置数量及技术要求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Pr>
                <w:rFonts w:ascii="宋体" w:hAnsi="宋体" w:cs="宋体" w:hint="eastAsia"/>
                <w:kern w:val="0"/>
                <w:szCs w:val="21"/>
              </w:rPr>
              <w:t xml:space="preserve">13.1 </w:t>
            </w:r>
            <w:proofErr w:type="gramStart"/>
            <w:r w:rsidRPr="00003317">
              <w:rPr>
                <w:rFonts w:ascii="宋体" w:hAnsi="宋体" w:cs="宋体" w:hint="eastAsia"/>
                <w:kern w:val="0"/>
                <w:szCs w:val="21"/>
              </w:rPr>
              <w:t>酶液</w:t>
            </w:r>
            <w:proofErr w:type="gramEnd"/>
            <w:r w:rsidRPr="00003317">
              <w:rPr>
                <w:rFonts w:ascii="宋体" w:hAnsi="宋体" w:cs="宋体" w:hint="eastAsia"/>
                <w:kern w:val="0"/>
                <w:szCs w:val="21"/>
              </w:rPr>
              <w:t>/消毒液管道循环灌注装置≥2套。</w:t>
            </w:r>
          </w:p>
          <w:p w:rsidR="00301B51" w:rsidRPr="00003317" w:rsidRDefault="00301B51" w:rsidP="00447D4C">
            <w:pPr>
              <w:widowControl/>
              <w:ind w:leftChars="50" w:left="630" w:hangingChars="250" w:hanging="525"/>
              <w:jc w:val="left"/>
              <w:rPr>
                <w:rFonts w:ascii="宋体" w:hAnsi="宋体" w:cs="宋体"/>
                <w:kern w:val="0"/>
                <w:szCs w:val="21"/>
              </w:rPr>
            </w:pPr>
            <w:r>
              <w:rPr>
                <w:rFonts w:ascii="宋体" w:hAnsi="宋体" w:cs="宋体" w:hint="eastAsia"/>
                <w:kern w:val="0"/>
                <w:szCs w:val="21"/>
              </w:rPr>
              <w:t xml:space="preserve">13.2 </w:t>
            </w:r>
            <w:r w:rsidRPr="00003317">
              <w:rPr>
                <w:rFonts w:ascii="宋体" w:hAnsi="宋体" w:cs="宋体" w:hint="eastAsia"/>
                <w:kern w:val="0"/>
                <w:szCs w:val="21"/>
              </w:rPr>
              <w:t>技术要求：</w:t>
            </w:r>
            <w:proofErr w:type="gramStart"/>
            <w:r w:rsidRPr="00003317">
              <w:rPr>
                <w:rFonts w:ascii="宋体" w:hAnsi="宋体" w:cs="宋体" w:hint="eastAsia"/>
                <w:kern w:val="0"/>
                <w:szCs w:val="21"/>
              </w:rPr>
              <w:t>酶液液体</w:t>
            </w:r>
            <w:proofErr w:type="gramEnd"/>
            <w:r w:rsidRPr="00003317">
              <w:rPr>
                <w:rFonts w:ascii="宋体" w:hAnsi="宋体" w:cs="宋体" w:hint="eastAsia"/>
                <w:kern w:val="0"/>
                <w:szCs w:val="21"/>
              </w:rPr>
              <w:t xml:space="preserve">管道循环灌注装置为非外挂式，主机与控制部分分离设计。平板玻璃触摸感应开关，蓝色液晶显示时间控制，分别控制注液与注气。注液时间可控范围大于等于99分钟，注气时间可控范围小于99秒,灌液途中或注液完毕可进行注气或单独注气、注液。电压24V，循环水量1.7L/min,最大压力:0.42MPa.注气压力小于0.5 </w:t>
            </w:r>
            <w:proofErr w:type="spellStart"/>
            <w:r w:rsidRPr="00003317">
              <w:rPr>
                <w:rFonts w:ascii="宋体" w:hAnsi="宋体" w:cs="宋体" w:hint="eastAsia"/>
                <w:kern w:val="0"/>
                <w:szCs w:val="21"/>
              </w:rPr>
              <w:t>Mpa</w:t>
            </w:r>
            <w:proofErr w:type="spellEnd"/>
            <w:r w:rsidRPr="00003317">
              <w:rPr>
                <w:rFonts w:ascii="宋体" w:hAnsi="宋体" w:cs="宋体" w:hint="eastAsia"/>
                <w:kern w:val="0"/>
                <w:szCs w:val="21"/>
              </w:rPr>
              <w:t>。</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bCs/>
                <w:kern w:val="0"/>
                <w:szCs w:val="21"/>
              </w:rPr>
              <w:t>*</w:t>
            </w:r>
            <w:r w:rsidRPr="00003317">
              <w:rPr>
                <w:rFonts w:ascii="宋体" w:hAnsi="宋体" w:cs="宋体" w:hint="eastAsia"/>
                <w:kern w:val="0"/>
                <w:szCs w:val="21"/>
              </w:rPr>
              <w:t>14、水汽灌注装置的数量及材质、技术要求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Pr>
                <w:rFonts w:ascii="宋体" w:hAnsi="宋体" w:cs="宋体" w:hint="eastAsia"/>
                <w:kern w:val="0"/>
                <w:szCs w:val="21"/>
              </w:rPr>
              <w:t xml:space="preserve">14.1 </w:t>
            </w:r>
            <w:r w:rsidRPr="00003317">
              <w:rPr>
                <w:rFonts w:ascii="宋体" w:hAnsi="宋体" w:cs="宋体" w:hint="eastAsia"/>
                <w:kern w:val="0"/>
                <w:szCs w:val="21"/>
              </w:rPr>
              <w:t>水汽灌注装置≥2套。</w:t>
            </w:r>
          </w:p>
          <w:p w:rsidR="00301B51" w:rsidRPr="00003317" w:rsidRDefault="00301B51" w:rsidP="00447D4C">
            <w:pPr>
              <w:widowControl/>
              <w:ind w:leftChars="50" w:left="630" w:hangingChars="250" w:hanging="525"/>
              <w:jc w:val="left"/>
              <w:rPr>
                <w:rFonts w:ascii="宋体" w:hAnsi="宋体" w:cs="宋体"/>
                <w:kern w:val="0"/>
                <w:szCs w:val="21"/>
              </w:rPr>
            </w:pPr>
            <w:r>
              <w:rPr>
                <w:rFonts w:ascii="宋体" w:hAnsi="宋体" w:cs="宋体" w:hint="eastAsia"/>
                <w:kern w:val="0"/>
                <w:szCs w:val="21"/>
              </w:rPr>
              <w:t xml:space="preserve">14.2 </w:t>
            </w:r>
            <w:r w:rsidRPr="00003317">
              <w:rPr>
                <w:rFonts w:ascii="宋体" w:hAnsi="宋体" w:cs="宋体" w:hint="eastAsia"/>
                <w:kern w:val="0"/>
                <w:szCs w:val="21"/>
              </w:rPr>
              <w:t>材质要求：平板玻璃液晶触摸感应开关，蓝色液晶显示时间控制，分别控制注水与注气。</w:t>
            </w:r>
          </w:p>
          <w:p w:rsidR="00301B51" w:rsidRPr="00003317" w:rsidRDefault="00301B51" w:rsidP="00447D4C">
            <w:pPr>
              <w:widowControl/>
              <w:ind w:leftChars="50" w:left="630" w:hangingChars="250" w:hanging="525"/>
              <w:jc w:val="left"/>
              <w:rPr>
                <w:rFonts w:ascii="宋体" w:hAnsi="宋体" w:cs="宋体"/>
                <w:kern w:val="0"/>
                <w:szCs w:val="21"/>
              </w:rPr>
            </w:pPr>
            <w:r>
              <w:rPr>
                <w:rFonts w:ascii="宋体" w:hAnsi="宋体" w:cs="宋体" w:hint="eastAsia"/>
                <w:kern w:val="0"/>
                <w:szCs w:val="21"/>
              </w:rPr>
              <w:t xml:space="preserve">14.3 </w:t>
            </w:r>
            <w:r w:rsidRPr="00003317">
              <w:rPr>
                <w:rFonts w:ascii="宋体" w:hAnsi="宋体" w:cs="宋体" w:hint="eastAsia"/>
                <w:kern w:val="0"/>
                <w:szCs w:val="21"/>
              </w:rPr>
              <w:t xml:space="preserve">技术要求：主机为非外挂式，主机与控制部分分离设计，注水时间可控范围大于等于99分钟，注气时间可控范围小于99秒,灌水途中或注液完毕可进行注气或单独注气、注水。电压12V，注水量5.0L/min,最大压力:0.42MPa.注气压力小于0.5 </w:t>
            </w:r>
            <w:proofErr w:type="spellStart"/>
            <w:r w:rsidRPr="00003317">
              <w:rPr>
                <w:rFonts w:ascii="宋体" w:hAnsi="宋体" w:cs="宋体" w:hint="eastAsia"/>
                <w:kern w:val="0"/>
                <w:szCs w:val="21"/>
              </w:rPr>
              <w:t>Mpa</w:t>
            </w:r>
            <w:proofErr w:type="spellEnd"/>
            <w:r w:rsidRPr="00003317">
              <w:rPr>
                <w:rFonts w:ascii="宋体" w:hAnsi="宋体" w:cs="宋体" w:hint="eastAsia"/>
                <w:kern w:val="0"/>
                <w:szCs w:val="21"/>
              </w:rPr>
              <w:t>，按卫生部消毒规范标准采用流动水灌注，按卫生部消毒规范标准不可从槽内使用循环水或其他位置的未处理的水进行灌注。</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t>15、全管道灌流器数量及技术要求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Pr>
                <w:rFonts w:ascii="宋体" w:hAnsi="宋体" w:cs="宋体" w:hint="eastAsia"/>
                <w:kern w:val="0"/>
                <w:szCs w:val="21"/>
              </w:rPr>
              <w:t xml:space="preserve">15.1 </w:t>
            </w:r>
            <w:r w:rsidRPr="00003317">
              <w:rPr>
                <w:rFonts w:ascii="宋体" w:hAnsi="宋体" w:cs="宋体" w:hint="eastAsia"/>
                <w:kern w:val="0"/>
                <w:szCs w:val="21"/>
              </w:rPr>
              <w:t>全管道灌流器≥2套。</w:t>
            </w:r>
          </w:p>
          <w:p w:rsidR="00301B51" w:rsidRPr="00003317" w:rsidRDefault="00301B51" w:rsidP="00447D4C">
            <w:pPr>
              <w:widowControl/>
              <w:ind w:leftChars="50" w:left="630" w:hangingChars="250" w:hanging="525"/>
              <w:jc w:val="left"/>
              <w:rPr>
                <w:rFonts w:ascii="宋体" w:hAnsi="宋体" w:cs="宋体"/>
                <w:kern w:val="0"/>
                <w:szCs w:val="21"/>
              </w:rPr>
            </w:pPr>
            <w:r>
              <w:rPr>
                <w:rFonts w:ascii="宋体" w:hAnsi="宋体" w:cs="宋体" w:hint="eastAsia"/>
                <w:kern w:val="0"/>
                <w:szCs w:val="21"/>
              </w:rPr>
              <w:t xml:space="preserve">15.2 </w:t>
            </w:r>
            <w:r w:rsidRPr="00003317">
              <w:rPr>
                <w:rFonts w:ascii="宋体" w:hAnsi="宋体" w:cs="宋体" w:hint="eastAsia"/>
                <w:kern w:val="0"/>
                <w:szCs w:val="21"/>
              </w:rPr>
              <w:t>技术要求：使用黑色硬质硅胶为原料，可与奥林巴斯、宾得、富士能及国内知名品牌内镜相配套，分别配有与送水送气管道，吸引管道，水瓶管道相连的硅胶接口。液体灌注一次完成，无需再次拔插。</w:t>
            </w:r>
          </w:p>
        </w:tc>
      </w:tr>
      <w:tr w:rsidR="00301B51" w:rsidRPr="00003317" w:rsidTr="00447D4C">
        <w:trPr>
          <w:trHeight w:val="759"/>
          <w:jc w:val="center"/>
        </w:trPr>
        <w:tc>
          <w:tcPr>
            <w:tcW w:w="1711" w:type="dxa"/>
            <w:vAlign w:val="center"/>
          </w:tcPr>
          <w:p w:rsidR="00301B51" w:rsidRPr="00003317" w:rsidRDefault="00301B51" w:rsidP="00447D4C">
            <w:pPr>
              <w:widowControl/>
              <w:jc w:val="center"/>
              <w:rPr>
                <w:rFonts w:ascii="宋体" w:hAnsi="宋体" w:cs="宋体"/>
                <w:kern w:val="0"/>
                <w:szCs w:val="21"/>
              </w:rPr>
            </w:pPr>
            <w:r w:rsidRPr="00003317">
              <w:rPr>
                <w:rFonts w:ascii="宋体" w:hAnsi="宋体" w:cs="宋体" w:hint="eastAsia"/>
                <w:kern w:val="0"/>
                <w:szCs w:val="21"/>
              </w:rPr>
              <w:lastRenderedPageBreak/>
              <w:t>16、灌流器快接插头数量及技术要求</w:t>
            </w:r>
          </w:p>
        </w:tc>
        <w:tc>
          <w:tcPr>
            <w:tcW w:w="7924" w:type="dxa"/>
            <w:vAlign w:val="center"/>
          </w:tcPr>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16.1</w:t>
            </w:r>
            <w:r>
              <w:rPr>
                <w:rFonts w:ascii="宋体" w:hAnsi="宋体" w:cs="宋体" w:hint="eastAsia"/>
                <w:kern w:val="0"/>
                <w:szCs w:val="21"/>
              </w:rPr>
              <w:t xml:space="preserve"> </w:t>
            </w:r>
            <w:r w:rsidRPr="00003317">
              <w:rPr>
                <w:rFonts w:ascii="宋体" w:hAnsi="宋体" w:cs="宋体" w:hint="eastAsia"/>
                <w:kern w:val="0"/>
                <w:szCs w:val="21"/>
              </w:rPr>
              <w:t>灌流器快接插头≥4套。</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16.2</w:t>
            </w:r>
            <w:r>
              <w:rPr>
                <w:rFonts w:ascii="宋体" w:hAnsi="宋体" w:cs="宋体" w:hint="eastAsia"/>
                <w:kern w:val="0"/>
                <w:szCs w:val="21"/>
              </w:rPr>
              <w:t xml:space="preserve"> </w:t>
            </w:r>
            <w:r w:rsidRPr="00003317">
              <w:rPr>
                <w:rFonts w:ascii="宋体" w:hAnsi="宋体" w:cs="宋体" w:hint="eastAsia"/>
                <w:kern w:val="0"/>
                <w:szCs w:val="21"/>
              </w:rPr>
              <w:t>技术要求：所有槽均</w:t>
            </w:r>
            <w:r>
              <w:rPr>
                <w:rFonts w:ascii="宋体" w:hAnsi="宋体" w:cs="宋体" w:hint="eastAsia"/>
                <w:kern w:val="0"/>
                <w:szCs w:val="21"/>
              </w:rPr>
              <w:t>应</w:t>
            </w:r>
            <w:r w:rsidRPr="00003317">
              <w:rPr>
                <w:rFonts w:ascii="宋体" w:hAnsi="宋体" w:cs="宋体" w:hint="eastAsia"/>
                <w:kern w:val="0"/>
                <w:szCs w:val="21"/>
              </w:rPr>
              <w:t>配有带自锁的快速接头，全部程序执行只需</w:t>
            </w:r>
            <w:proofErr w:type="gramStart"/>
            <w:r w:rsidRPr="00003317">
              <w:rPr>
                <w:rFonts w:ascii="宋体" w:hAnsi="宋体" w:cs="宋体" w:hint="eastAsia"/>
                <w:kern w:val="0"/>
                <w:szCs w:val="21"/>
              </w:rPr>
              <w:t>连接快接头</w:t>
            </w:r>
            <w:proofErr w:type="gramEnd"/>
            <w:r w:rsidRPr="00003317">
              <w:rPr>
                <w:rFonts w:ascii="宋体" w:hAnsi="宋体" w:cs="宋体" w:hint="eastAsia"/>
                <w:kern w:val="0"/>
                <w:szCs w:val="21"/>
              </w:rPr>
              <w:t>，无需将全管道灌流器拆卸，方便、快捷。</w:t>
            </w:r>
          </w:p>
        </w:tc>
      </w:tr>
      <w:tr w:rsidR="00301B51" w:rsidRPr="00003317" w:rsidTr="00447D4C">
        <w:trPr>
          <w:trHeight w:val="559"/>
          <w:jc w:val="center"/>
        </w:trPr>
        <w:tc>
          <w:tcPr>
            <w:tcW w:w="1711" w:type="dxa"/>
            <w:vAlign w:val="center"/>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17、照明系统数量及功能</w:t>
            </w:r>
          </w:p>
        </w:tc>
        <w:tc>
          <w:tcPr>
            <w:tcW w:w="7924" w:type="dxa"/>
            <w:vAlign w:val="center"/>
          </w:tcPr>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17.1</w:t>
            </w:r>
            <w:r>
              <w:rPr>
                <w:rFonts w:ascii="宋体" w:hAnsi="宋体" w:cs="宋体" w:hint="eastAsia"/>
                <w:kern w:val="0"/>
                <w:szCs w:val="21"/>
              </w:rPr>
              <w:t xml:space="preserve"> </w:t>
            </w:r>
            <w:r w:rsidRPr="00003317">
              <w:rPr>
                <w:rFonts w:ascii="宋体" w:hAnsi="宋体" w:cs="宋体" w:hint="eastAsia"/>
                <w:kern w:val="0"/>
                <w:szCs w:val="21"/>
              </w:rPr>
              <w:t>照明系统≥1套。</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17.2</w:t>
            </w:r>
            <w:r>
              <w:rPr>
                <w:rFonts w:ascii="宋体" w:hAnsi="宋体" w:cs="宋体" w:hint="eastAsia"/>
                <w:kern w:val="0"/>
                <w:szCs w:val="21"/>
              </w:rPr>
              <w:t xml:space="preserve"> </w:t>
            </w:r>
            <w:r w:rsidRPr="00003317">
              <w:rPr>
                <w:rFonts w:ascii="宋体" w:hAnsi="宋体" w:cs="宋体" w:hint="eastAsia"/>
                <w:kern w:val="0"/>
                <w:szCs w:val="21"/>
              </w:rPr>
              <w:t>功能：灯箱采用12V35W低压照明灯，亮度可达到100W白</w:t>
            </w:r>
            <w:proofErr w:type="gramStart"/>
            <w:r w:rsidRPr="00003317">
              <w:rPr>
                <w:rFonts w:ascii="宋体" w:hAnsi="宋体" w:cs="宋体" w:hint="eastAsia"/>
                <w:kern w:val="0"/>
                <w:szCs w:val="21"/>
              </w:rPr>
              <w:t>枳</w:t>
            </w:r>
            <w:proofErr w:type="gramEnd"/>
            <w:r w:rsidRPr="00003317">
              <w:rPr>
                <w:rFonts w:ascii="宋体" w:hAnsi="宋体" w:cs="宋体" w:hint="eastAsia"/>
                <w:kern w:val="0"/>
                <w:szCs w:val="21"/>
              </w:rPr>
              <w:t>灯的亮度，绿色环保，节约能源，背板光源采用白</w:t>
            </w:r>
            <w:proofErr w:type="gramStart"/>
            <w:r w:rsidRPr="00003317">
              <w:rPr>
                <w:rFonts w:ascii="宋体" w:hAnsi="宋体" w:cs="宋体" w:hint="eastAsia"/>
                <w:kern w:val="0"/>
                <w:szCs w:val="21"/>
              </w:rPr>
              <w:t>帜</w:t>
            </w:r>
            <w:proofErr w:type="gramEnd"/>
            <w:r w:rsidRPr="00003317">
              <w:rPr>
                <w:rFonts w:ascii="宋体" w:hAnsi="宋体" w:cs="宋体" w:hint="eastAsia"/>
                <w:kern w:val="0"/>
                <w:szCs w:val="21"/>
              </w:rPr>
              <w:t>灯照明，光线柔和，照明亮度增加清洗更彻底。</w:t>
            </w:r>
          </w:p>
        </w:tc>
      </w:tr>
      <w:tr w:rsidR="00301B51" w:rsidRPr="00003317" w:rsidTr="00447D4C">
        <w:trPr>
          <w:trHeight w:val="759"/>
          <w:jc w:val="center"/>
        </w:trPr>
        <w:tc>
          <w:tcPr>
            <w:tcW w:w="1711" w:type="dxa"/>
            <w:vAlign w:val="center"/>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18、手套</w:t>
            </w:r>
            <w:proofErr w:type="gramStart"/>
            <w:r w:rsidRPr="00003317">
              <w:rPr>
                <w:rFonts w:ascii="宋体" w:hAnsi="宋体" w:cs="宋体" w:hint="eastAsia"/>
                <w:kern w:val="0"/>
                <w:szCs w:val="21"/>
              </w:rPr>
              <w:t>盒数量</w:t>
            </w:r>
            <w:proofErr w:type="gramEnd"/>
            <w:r w:rsidRPr="00003317">
              <w:rPr>
                <w:rFonts w:ascii="宋体" w:hAnsi="宋体" w:cs="宋体" w:hint="eastAsia"/>
                <w:kern w:val="0"/>
                <w:szCs w:val="21"/>
              </w:rPr>
              <w:t>及材质要求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18.1</w:t>
            </w:r>
            <w:r>
              <w:rPr>
                <w:rFonts w:ascii="宋体" w:hAnsi="宋体" w:cs="宋体" w:hint="eastAsia"/>
                <w:kern w:val="0"/>
                <w:szCs w:val="21"/>
              </w:rPr>
              <w:t xml:space="preserve"> </w:t>
            </w:r>
            <w:r w:rsidRPr="00003317">
              <w:rPr>
                <w:rFonts w:ascii="宋体" w:hAnsi="宋体" w:cs="宋体" w:hint="eastAsia"/>
                <w:kern w:val="0"/>
                <w:szCs w:val="21"/>
              </w:rPr>
              <w:t>手套盒≥1个。</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18.2</w:t>
            </w:r>
            <w:r>
              <w:rPr>
                <w:rFonts w:ascii="宋体" w:hAnsi="宋体" w:cs="宋体" w:hint="eastAsia"/>
                <w:kern w:val="0"/>
                <w:szCs w:val="21"/>
              </w:rPr>
              <w:t xml:space="preserve"> </w:t>
            </w:r>
            <w:r w:rsidRPr="00003317">
              <w:rPr>
                <w:rFonts w:ascii="宋体" w:hAnsi="宋体" w:cs="宋体" w:hint="eastAsia"/>
                <w:kern w:val="0"/>
                <w:szCs w:val="21"/>
              </w:rPr>
              <w:t>材质要求：非金属喷漆,原材料为塑料制成,拥有抽拉门,可放置大\中\小各种不同的手套盒。</w:t>
            </w:r>
          </w:p>
        </w:tc>
      </w:tr>
      <w:tr w:rsidR="00301B51" w:rsidRPr="00003317" w:rsidTr="00447D4C">
        <w:trPr>
          <w:trHeight w:val="759"/>
          <w:jc w:val="center"/>
        </w:trPr>
        <w:tc>
          <w:tcPr>
            <w:tcW w:w="1711" w:type="dxa"/>
            <w:vAlign w:val="center"/>
          </w:tcPr>
          <w:p w:rsidR="00301B51" w:rsidRPr="00003317" w:rsidRDefault="00301B51" w:rsidP="00447D4C">
            <w:pPr>
              <w:widowControl/>
              <w:jc w:val="left"/>
              <w:rPr>
                <w:rFonts w:ascii="宋体" w:hAnsi="宋体" w:cs="宋体"/>
                <w:kern w:val="0"/>
                <w:szCs w:val="21"/>
              </w:rPr>
            </w:pPr>
            <w:r w:rsidRPr="00003317">
              <w:rPr>
                <w:rFonts w:ascii="宋体" w:hAnsi="宋体" w:cs="宋体" w:hint="eastAsia"/>
                <w:kern w:val="0"/>
                <w:szCs w:val="21"/>
              </w:rPr>
              <w:t>19、纱布</w:t>
            </w:r>
            <w:proofErr w:type="gramStart"/>
            <w:r w:rsidRPr="00003317">
              <w:rPr>
                <w:rFonts w:ascii="宋体" w:hAnsi="宋体" w:cs="宋体" w:hint="eastAsia"/>
                <w:kern w:val="0"/>
                <w:szCs w:val="21"/>
              </w:rPr>
              <w:t>盒数量</w:t>
            </w:r>
            <w:proofErr w:type="gramEnd"/>
            <w:r w:rsidRPr="00003317">
              <w:rPr>
                <w:rFonts w:ascii="宋体" w:hAnsi="宋体" w:cs="宋体" w:hint="eastAsia"/>
                <w:kern w:val="0"/>
                <w:szCs w:val="21"/>
              </w:rPr>
              <w:t>及材质要求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19.1</w:t>
            </w:r>
            <w:r>
              <w:rPr>
                <w:rFonts w:ascii="宋体" w:hAnsi="宋体" w:cs="宋体" w:hint="eastAsia"/>
                <w:kern w:val="0"/>
                <w:szCs w:val="21"/>
              </w:rPr>
              <w:t xml:space="preserve"> </w:t>
            </w:r>
            <w:r w:rsidRPr="00003317">
              <w:rPr>
                <w:rFonts w:ascii="宋体" w:hAnsi="宋体" w:cs="宋体" w:hint="eastAsia"/>
                <w:kern w:val="0"/>
                <w:szCs w:val="21"/>
              </w:rPr>
              <w:t>纱布盒≥1个。</w:t>
            </w:r>
          </w:p>
          <w:p w:rsidR="00301B51" w:rsidRPr="00003317" w:rsidRDefault="00301B51" w:rsidP="00447D4C">
            <w:pPr>
              <w:widowControl/>
              <w:ind w:leftChars="50" w:left="630" w:hangingChars="250" w:hanging="525"/>
              <w:jc w:val="left"/>
              <w:rPr>
                <w:rFonts w:ascii="宋体" w:hAnsi="宋体" w:cs="宋体"/>
                <w:kern w:val="0"/>
                <w:szCs w:val="21"/>
              </w:rPr>
            </w:pPr>
            <w:r w:rsidRPr="00003317">
              <w:rPr>
                <w:rFonts w:ascii="宋体" w:hAnsi="宋体" w:cs="宋体" w:hint="eastAsia"/>
                <w:kern w:val="0"/>
                <w:szCs w:val="21"/>
              </w:rPr>
              <w:t>19.2</w:t>
            </w:r>
            <w:r>
              <w:rPr>
                <w:rFonts w:ascii="宋体" w:hAnsi="宋体" w:cs="宋体" w:hint="eastAsia"/>
                <w:kern w:val="0"/>
                <w:szCs w:val="21"/>
              </w:rPr>
              <w:t xml:space="preserve"> </w:t>
            </w:r>
            <w:r w:rsidRPr="00003317">
              <w:rPr>
                <w:rFonts w:ascii="宋体" w:hAnsi="宋体" w:cs="宋体" w:hint="eastAsia"/>
                <w:kern w:val="0"/>
                <w:szCs w:val="21"/>
              </w:rPr>
              <w:t>材质要求：非金属喷漆,原材料为塑料制成,非金属喷漆,原材料为塑料制成,可放置10cm×10cm纱布块不少于20块。</w:t>
            </w:r>
          </w:p>
        </w:tc>
      </w:tr>
      <w:tr w:rsidR="00301B51" w:rsidRPr="00003317" w:rsidTr="00447D4C">
        <w:trPr>
          <w:trHeight w:val="759"/>
          <w:jc w:val="center"/>
        </w:trPr>
        <w:tc>
          <w:tcPr>
            <w:tcW w:w="1711" w:type="dxa"/>
            <w:vAlign w:val="center"/>
          </w:tcPr>
          <w:p w:rsidR="00301B51" w:rsidRPr="00003317" w:rsidRDefault="00301B51" w:rsidP="00447D4C">
            <w:pPr>
              <w:snapToGrid w:val="0"/>
              <w:jc w:val="center"/>
              <w:rPr>
                <w:rFonts w:ascii="宋体" w:hAnsi="宋体" w:cs="宋体"/>
                <w:bCs/>
                <w:kern w:val="0"/>
                <w:szCs w:val="21"/>
              </w:rPr>
            </w:pPr>
            <w:r w:rsidRPr="00003317">
              <w:rPr>
                <w:rFonts w:ascii="宋体" w:hAnsi="宋体" w:cs="宋体" w:hint="eastAsia"/>
                <w:bCs/>
                <w:kern w:val="0"/>
                <w:szCs w:val="21"/>
              </w:rPr>
              <w:t>20、四位挂件</w:t>
            </w:r>
            <w:proofErr w:type="gramStart"/>
            <w:r w:rsidRPr="00003317">
              <w:rPr>
                <w:rFonts w:ascii="宋体" w:hAnsi="宋体" w:cs="宋体" w:hint="eastAsia"/>
                <w:bCs/>
                <w:kern w:val="0"/>
                <w:szCs w:val="21"/>
              </w:rPr>
              <w:t>钩</w:t>
            </w:r>
            <w:r w:rsidRPr="00003317">
              <w:rPr>
                <w:rFonts w:ascii="宋体" w:hAnsi="宋体" w:cs="宋体" w:hint="eastAsia"/>
                <w:kern w:val="0"/>
                <w:szCs w:val="21"/>
              </w:rPr>
              <w:t>数量</w:t>
            </w:r>
            <w:proofErr w:type="gramEnd"/>
            <w:r w:rsidRPr="00003317">
              <w:rPr>
                <w:rFonts w:ascii="宋体" w:hAnsi="宋体" w:cs="宋体" w:hint="eastAsia"/>
                <w:kern w:val="0"/>
                <w:szCs w:val="21"/>
              </w:rPr>
              <w:t>及材质要求</w:t>
            </w:r>
          </w:p>
        </w:tc>
        <w:tc>
          <w:tcPr>
            <w:tcW w:w="7924" w:type="dxa"/>
            <w:vAlign w:val="center"/>
          </w:tcPr>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20.1</w:t>
            </w:r>
            <w:r>
              <w:rPr>
                <w:rFonts w:ascii="宋体" w:hAnsi="宋体" w:cs="宋体" w:hint="eastAsia"/>
                <w:kern w:val="0"/>
                <w:szCs w:val="21"/>
              </w:rPr>
              <w:t xml:space="preserve"> </w:t>
            </w:r>
            <w:r w:rsidRPr="00003317">
              <w:rPr>
                <w:rFonts w:ascii="宋体" w:hAnsi="宋体" w:cs="宋体" w:hint="eastAsia"/>
                <w:kern w:val="0"/>
                <w:szCs w:val="21"/>
              </w:rPr>
              <w:t>四位挂件钩≥1个。</w:t>
            </w:r>
          </w:p>
          <w:p w:rsidR="00301B51" w:rsidRPr="00003317" w:rsidRDefault="00301B51" w:rsidP="00447D4C">
            <w:pPr>
              <w:widowControl/>
              <w:ind w:firstLineChars="50" w:firstLine="105"/>
              <w:jc w:val="left"/>
              <w:rPr>
                <w:rFonts w:ascii="宋体" w:hAnsi="宋体" w:cs="宋体"/>
                <w:kern w:val="0"/>
                <w:szCs w:val="21"/>
              </w:rPr>
            </w:pPr>
            <w:r w:rsidRPr="00003317">
              <w:rPr>
                <w:rFonts w:ascii="宋体" w:hAnsi="宋体" w:cs="宋体" w:hint="eastAsia"/>
                <w:kern w:val="0"/>
                <w:szCs w:val="21"/>
              </w:rPr>
              <w:t>20.2</w:t>
            </w:r>
            <w:r>
              <w:rPr>
                <w:rFonts w:ascii="宋体" w:hAnsi="宋体" w:cs="宋体" w:hint="eastAsia"/>
                <w:kern w:val="0"/>
                <w:szCs w:val="21"/>
              </w:rPr>
              <w:t xml:space="preserve"> </w:t>
            </w:r>
            <w:r w:rsidRPr="00003317">
              <w:rPr>
                <w:rFonts w:ascii="宋体" w:hAnsi="宋体" w:cs="宋体" w:hint="eastAsia"/>
                <w:kern w:val="0"/>
                <w:szCs w:val="21"/>
              </w:rPr>
              <w:t>材质要求：白色四位联体塑料挂钩,可悬挂各</w:t>
            </w:r>
            <w:proofErr w:type="gramStart"/>
            <w:r w:rsidRPr="00003317">
              <w:rPr>
                <w:rFonts w:ascii="宋体" w:hAnsi="宋体" w:cs="宋体" w:hint="eastAsia"/>
                <w:kern w:val="0"/>
                <w:szCs w:val="21"/>
              </w:rPr>
              <w:t>类型罐流器</w:t>
            </w:r>
            <w:proofErr w:type="gramEnd"/>
            <w:r w:rsidRPr="00003317">
              <w:rPr>
                <w:rFonts w:ascii="宋体" w:hAnsi="宋体" w:cs="宋体" w:hint="eastAsia"/>
                <w:kern w:val="0"/>
                <w:szCs w:val="21"/>
              </w:rPr>
              <w:t>。</w:t>
            </w:r>
          </w:p>
        </w:tc>
      </w:tr>
      <w:tr w:rsidR="00301B51" w:rsidRPr="00003317" w:rsidTr="00447D4C">
        <w:trPr>
          <w:trHeight w:val="759"/>
          <w:jc w:val="center"/>
        </w:trPr>
        <w:tc>
          <w:tcPr>
            <w:tcW w:w="1711" w:type="dxa"/>
            <w:vAlign w:val="center"/>
          </w:tcPr>
          <w:p w:rsidR="00301B51" w:rsidRPr="00003317" w:rsidRDefault="00301B51" w:rsidP="00447D4C">
            <w:pPr>
              <w:snapToGrid w:val="0"/>
              <w:rPr>
                <w:rFonts w:ascii="宋体" w:hAnsi="宋体" w:cs="宋体"/>
                <w:bCs/>
                <w:kern w:val="0"/>
                <w:szCs w:val="21"/>
              </w:rPr>
            </w:pPr>
            <w:r w:rsidRPr="00003317">
              <w:rPr>
                <w:rFonts w:ascii="宋体" w:hAnsi="宋体" w:cs="宋体" w:hint="eastAsia"/>
                <w:bCs/>
                <w:kern w:val="0"/>
                <w:szCs w:val="21"/>
              </w:rPr>
              <w:t>*21、</w:t>
            </w:r>
            <w:r w:rsidRPr="00003317">
              <w:rPr>
                <w:rFonts w:ascii="宋体" w:hAnsi="宋体" w:hint="eastAsia"/>
                <w:bCs/>
                <w:szCs w:val="21"/>
              </w:rPr>
              <w:t>清洗消毒过程追溯系统技术要求（可供选配）</w:t>
            </w:r>
          </w:p>
        </w:tc>
        <w:tc>
          <w:tcPr>
            <w:tcW w:w="7924" w:type="dxa"/>
            <w:vAlign w:val="center"/>
          </w:tcPr>
          <w:p w:rsidR="00301B51" w:rsidRPr="00003317" w:rsidRDefault="00301B51" w:rsidP="00447D4C">
            <w:pPr>
              <w:widowControl/>
              <w:ind w:leftChars="50" w:left="630" w:hangingChars="250" w:hanging="525"/>
              <w:jc w:val="left"/>
              <w:rPr>
                <w:rFonts w:ascii="宋体" w:hAnsi="宋体"/>
                <w:szCs w:val="21"/>
              </w:rPr>
            </w:pPr>
            <w:r w:rsidRPr="00003317">
              <w:rPr>
                <w:rFonts w:ascii="宋体" w:hAnsi="宋体" w:hint="eastAsia"/>
                <w:szCs w:val="21"/>
              </w:rPr>
              <w:t>21.1</w:t>
            </w:r>
            <w:r>
              <w:rPr>
                <w:rFonts w:ascii="宋体" w:hAnsi="宋体" w:hint="eastAsia"/>
                <w:szCs w:val="21"/>
              </w:rPr>
              <w:t xml:space="preserve"> </w:t>
            </w:r>
            <w:r w:rsidRPr="00003317">
              <w:rPr>
                <w:rFonts w:ascii="宋体" w:hAnsi="宋体" w:hint="eastAsia"/>
                <w:szCs w:val="21"/>
              </w:rPr>
              <w:t>网络数据采集系统及软件1套，电脑数据管理系统主机≥1套，Pad控制端≥1台，清洗数据采集器≥5个，网络数据采集器≥1个，镜身</w:t>
            </w:r>
            <w:proofErr w:type="gramStart"/>
            <w:r w:rsidRPr="00003317">
              <w:rPr>
                <w:rFonts w:ascii="宋体" w:hAnsi="宋体" w:hint="eastAsia"/>
                <w:szCs w:val="21"/>
              </w:rPr>
              <w:t>编号卡</w:t>
            </w:r>
            <w:proofErr w:type="gramEnd"/>
            <w:r w:rsidRPr="00003317">
              <w:rPr>
                <w:rFonts w:ascii="宋体" w:hAnsi="宋体" w:hint="eastAsia"/>
                <w:szCs w:val="21"/>
              </w:rPr>
              <w:t>≥10，洗</w:t>
            </w:r>
            <w:proofErr w:type="gramStart"/>
            <w:r w:rsidRPr="00003317">
              <w:rPr>
                <w:rFonts w:ascii="宋体" w:hAnsi="宋体" w:hint="eastAsia"/>
                <w:szCs w:val="21"/>
              </w:rPr>
              <w:t>消人员编号卡</w:t>
            </w:r>
            <w:proofErr w:type="gramEnd"/>
            <w:r w:rsidRPr="00003317">
              <w:rPr>
                <w:rFonts w:ascii="宋体" w:hAnsi="宋体" w:hint="eastAsia"/>
                <w:szCs w:val="21"/>
              </w:rPr>
              <w:t xml:space="preserve">≥10。 </w:t>
            </w:r>
          </w:p>
          <w:p w:rsidR="00301B51" w:rsidRPr="00003317" w:rsidRDefault="00301B51" w:rsidP="00447D4C">
            <w:pPr>
              <w:widowControl/>
              <w:ind w:leftChars="50" w:left="630" w:hangingChars="250" w:hanging="525"/>
              <w:jc w:val="left"/>
              <w:rPr>
                <w:rFonts w:ascii="宋体" w:hAnsi="宋体"/>
                <w:szCs w:val="21"/>
              </w:rPr>
            </w:pPr>
            <w:r w:rsidRPr="00003317">
              <w:rPr>
                <w:rFonts w:ascii="宋体" w:hAnsi="宋体" w:hint="eastAsia"/>
                <w:szCs w:val="21"/>
              </w:rPr>
              <w:t>21.2（1）清洗消毒过程追溯系统</w:t>
            </w:r>
            <w:r w:rsidRPr="00003317">
              <w:rPr>
                <w:rFonts w:ascii="宋体" w:hAnsi="宋体" w:cs="宋体" w:hint="eastAsia"/>
                <w:kern w:val="0"/>
                <w:szCs w:val="21"/>
              </w:rPr>
              <w:t>。（此</w:t>
            </w:r>
            <w:r w:rsidRPr="00003317">
              <w:rPr>
                <w:rFonts w:ascii="宋体" w:hAnsi="宋体" w:hint="eastAsia"/>
                <w:szCs w:val="21"/>
              </w:rPr>
              <w:t>装置必须提供追溯装置软件著作权证书）</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cs="宋体" w:hint="eastAsia"/>
                <w:kern w:val="0"/>
                <w:szCs w:val="21"/>
              </w:rPr>
              <w:t>（2）</w:t>
            </w:r>
            <w:r w:rsidRPr="00003317">
              <w:rPr>
                <w:rFonts w:ascii="宋体" w:hAnsi="宋体" w:hint="eastAsia"/>
                <w:szCs w:val="21"/>
              </w:rPr>
              <w:t>材质要求：</w:t>
            </w:r>
            <w:r w:rsidRPr="00003317">
              <w:rPr>
                <w:rFonts w:ascii="宋体" w:hAnsi="宋体"/>
                <w:szCs w:val="21"/>
              </w:rPr>
              <w:t>采用</w:t>
            </w:r>
            <w:r w:rsidRPr="00003317">
              <w:rPr>
                <w:rFonts w:ascii="宋体" w:hAnsi="宋体" w:hint="eastAsia"/>
                <w:szCs w:val="21"/>
              </w:rPr>
              <w:t>≥</w:t>
            </w:r>
            <w:r w:rsidRPr="00003317">
              <w:rPr>
                <w:rFonts w:ascii="宋体" w:hAnsi="宋体"/>
                <w:szCs w:val="21"/>
              </w:rPr>
              <w:t>10寸智能Pad</w:t>
            </w:r>
            <w:proofErr w:type="gramStart"/>
            <w:r w:rsidRPr="00003317">
              <w:rPr>
                <w:rFonts w:ascii="宋体" w:hAnsi="宋体"/>
                <w:szCs w:val="21"/>
              </w:rPr>
              <w:t>做为</w:t>
            </w:r>
            <w:proofErr w:type="gramEnd"/>
            <w:r w:rsidRPr="00003317">
              <w:rPr>
                <w:rFonts w:ascii="宋体" w:hAnsi="宋体"/>
                <w:szCs w:val="21"/>
              </w:rPr>
              <w:t>控制端</w:t>
            </w:r>
            <w:r w:rsidRPr="00003317">
              <w:rPr>
                <w:rFonts w:ascii="宋体" w:hAnsi="宋体" w:hint="eastAsia"/>
                <w:szCs w:val="21"/>
              </w:rPr>
              <w:t>，</w:t>
            </w:r>
            <w:r w:rsidRPr="00003317">
              <w:rPr>
                <w:rFonts w:ascii="宋体" w:hAnsi="宋体"/>
                <w:szCs w:val="21"/>
              </w:rPr>
              <w:t>Android操作系统，</w:t>
            </w:r>
            <w:r>
              <w:rPr>
                <w:rFonts w:ascii="宋体" w:hAnsi="宋体" w:hint="eastAsia"/>
                <w:szCs w:val="21"/>
              </w:rPr>
              <w:t>应</w:t>
            </w:r>
            <w:r w:rsidRPr="00003317">
              <w:rPr>
                <w:rFonts w:ascii="宋体" w:hAnsi="宋体"/>
                <w:szCs w:val="21"/>
              </w:rPr>
              <w:t>具有全触摸</w:t>
            </w:r>
            <w:proofErr w:type="gramStart"/>
            <w:r w:rsidRPr="00003317">
              <w:rPr>
                <w:rFonts w:ascii="宋体" w:hAnsi="宋体"/>
                <w:szCs w:val="21"/>
              </w:rPr>
              <w:t>操作高</w:t>
            </w:r>
            <w:proofErr w:type="gramEnd"/>
            <w:r w:rsidRPr="00003317">
              <w:rPr>
                <w:rFonts w:ascii="宋体" w:hAnsi="宋体"/>
                <w:szCs w:val="21"/>
              </w:rPr>
              <w:t>清显示屏、无需鼠标键盘等外接附属设施。数据服务主机</w:t>
            </w:r>
            <w:r w:rsidRPr="00003317">
              <w:rPr>
                <w:rFonts w:ascii="宋体" w:hAnsi="宋体" w:hint="eastAsia"/>
                <w:szCs w:val="21"/>
              </w:rPr>
              <w:t>需嵌入背板内</w:t>
            </w:r>
            <w:r w:rsidRPr="00003317">
              <w:rPr>
                <w:rFonts w:ascii="宋体" w:hAnsi="宋体"/>
                <w:szCs w:val="21"/>
              </w:rPr>
              <w:t>，低功耗，免维护，定制Linux操作系统，具有高可靠性和扩展能力。</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hint="eastAsia"/>
                <w:szCs w:val="21"/>
              </w:rPr>
              <w:t>（3）</w:t>
            </w:r>
            <w:r w:rsidRPr="00003317">
              <w:rPr>
                <w:rFonts w:ascii="宋体" w:hAnsi="宋体"/>
                <w:szCs w:val="21"/>
              </w:rPr>
              <w:t>系统采用RJ45+WIFI的星形网络布线，控制端、服务端、刷卡端无安装距离限制，数据传输快，稳定无干扰，同时独立的局域网络环境，对医院网络无影响，可根据业务需要接入或屏蔽于医院网络。</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cs="宋体" w:hint="eastAsia"/>
                <w:kern w:val="0"/>
                <w:szCs w:val="21"/>
              </w:rPr>
              <w:t>（4）</w:t>
            </w:r>
            <w:r w:rsidRPr="00003317">
              <w:rPr>
                <w:rFonts w:ascii="宋体" w:hAnsi="宋体"/>
                <w:szCs w:val="21"/>
              </w:rPr>
              <w:t>系统使用中，清洗数据均通过无线WIFI实时上传至智能控制端pad，实时显示内镜编号、镜身号、内镜类型、清洗人员姓名、当前洗消步骤、当前用时等信息，并可在清洗过程中添加维护病人姓名、医生姓名、有无传染病等信息。</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hint="eastAsia"/>
                <w:szCs w:val="21"/>
              </w:rPr>
              <w:t>（5）</w:t>
            </w:r>
            <w:r w:rsidRPr="00003317">
              <w:rPr>
                <w:rFonts w:ascii="宋体" w:hAnsi="宋体"/>
                <w:szCs w:val="21"/>
              </w:rPr>
              <w:t>系统可以支持智能PAD、智能显示器、电视等用作控制和显示设备，并且不限制各种设备的使用数量。</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hint="eastAsia"/>
                <w:szCs w:val="21"/>
              </w:rPr>
              <w:t>（6）</w:t>
            </w:r>
            <w:proofErr w:type="gramStart"/>
            <w:r w:rsidRPr="00003317">
              <w:rPr>
                <w:rFonts w:ascii="宋体" w:hAnsi="宋体"/>
                <w:szCs w:val="21"/>
              </w:rPr>
              <w:t>控制端可在</w:t>
            </w:r>
            <w:proofErr w:type="gramEnd"/>
            <w:r w:rsidRPr="00003317">
              <w:rPr>
                <w:rFonts w:ascii="宋体" w:hAnsi="宋体"/>
                <w:szCs w:val="21"/>
              </w:rPr>
              <w:t>清洗中心背板任意位置放置，可与清洗工作站分离手持操作</w:t>
            </w:r>
            <w:r w:rsidRPr="00003317">
              <w:rPr>
                <w:rFonts w:ascii="宋体" w:hAnsi="宋体" w:hint="eastAsia"/>
                <w:szCs w:val="21"/>
              </w:rPr>
              <w:t>。</w:t>
            </w:r>
            <w:r w:rsidRPr="00003317">
              <w:rPr>
                <w:rFonts w:ascii="宋体" w:hAnsi="宋体"/>
                <w:szCs w:val="21"/>
              </w:rPr>
              <w:t>实现全网共享，多屏、多方向实时洗消信息显示，可以实现跨房间、跨楼层的远程监看。</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hint="eastAsia"/>
                <w:szCs w:val="21"/>
              </w:rPr>
              <w:t>（7）</w:t>
            </w:r>
            <w:r w:rsidRPr="00003317">
              <w:rPr>
                <w:rFonts w:ascii="宋体" w:hAnsi="宋体"/>
                <w:szCs w:val="21"/>
              </w:rPr>
              <w:t>设备每屏可一次显示</w:t>
            </w:r>
            <w:r w:rsidRPr="00003317">
              <w:rPr>
                <w:rFonts w:ascii="宋体" w:hAnsi="宋体" w:hint="eastAsia"/>
                <w:szCs w:val="21"/>
              </w:rPr>
              <w:t>≥5</w:t>
            </w:r>
            <w:r w:rsidRPr="00003317">
              <w:rPr>
                <w:rFonts w:ascii="宋体" w:hAnsi="宋体"/>
                <w:szCs w:val="21"/>
              </w:rPr>
              <w:t>条实时清洗数据，清洗记录超过两页可自动翻页显示，可记录包括初洗、酶洗、超声波、水洗、消毒、末洗、结束</w:t>
            </w:r>
            <w:r w:rsidRPr="00003317">
              <w:rPr>
                <w:rFonts w:ascii="宋体" w:hAnsi="宋体" w:hint="eastAsia"/>
                <w:szCs w:val="21"/>
              </w:rPr>
              <w:t>等</w:t>
            </w:r>
            <w:r w:rsidRPr="00003317">
              <w:rPr>
                <w:rFonts w:ascii="宋体" w:hAnsi="宋体"/>
                <w:szCs w:val="21"/>
              </w:rPr>
              <w:t>各个步骤的实时使用时间及总用时。</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cs="宋体" w:hint="eastAsia"/>
                <w:kern w:val="0"/>
                <w:szCs w:val="21"/>
              </w:rPr>
              <w:t>（8）</w:t>
            </w:r>
            <w:r w:rsidRPr="00003317">
              <w:rPr>
                <w:rFonts w:ascii="宋体" w:hAnsi="宋体" w:hint="eastAsia"/>
                <w:szCs w:val="21"/>
              </w:rPr>
              <w:t>数据采集器需嵌入清洗中心背板内（不能采用外贴式），与清洗中心背板在同一平面形成一个整体，电源线、网络线、数据线均隐藏在背板后方，不可外露。</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hint="eastAsia"/>
                <w:szCs w:val="21"/>
              </w:rPr>
              <w:t>（9）可与诊疗间的内镜图文工作站相连接，可直接在内镜工作报告中体现各种清洗数据。管理系统可同时连接、管理、记录内窥镜清洗中心及全自动清洗消毒机清洗消毒情况，亦可分别连接、管理、记录内窥镜清洗中心及全自动清洗消毒机清洗消毒情况,自带语音提示系统，并自</w:t>
            </w:r>
            <w:proofErr w:type="gramStart"/>
            <w:r w:rsidRPr="00003317">
              <w:rPr>
                <w:rFonts w:ascii="宋体" w:hAnsi="宋体" w:hint="eastAsia"/>
                <w:szCs w:val="21"/>
              </w:rPr>
              <w:t>带相关</w:t>
            </w:r>
            <w:proofErr w:type="gramEnd"/>
            <w:r w:rsidRPr="00003317">
              <w:rPr>
                <w:rFonts w:ascii="宋体" w:hAnsi="宋体" w:hint="eastAsia"/>
                <w:szCs w:val="21"/>
              </w:rPr>
              <w:t>流程时间控制提醒、报警功能，如相关时间</w:t>
            </w:r>
            <w:r>
              <w:rPr>
                <w:rFonts w:ascii="宋体" w:hAnsi="宋体" w:hint="eastAsia"/>
                <w:szCs w:val="21"/>
              </w:rPr>
              <w:t>未</w:t>
            </w:r>
            <w:r w:rsidRPr="00003317">
              <w:rPr>
                <w:rFonts w:ascii="宋体" w:hAnsi="宋体" w:hint="eastAsia"/>
                <w:szCs w:val="21"/>
              </w:rPr>
              <w:t>达到预定时间时，操作人员强行进行下一步骤，系统将</w:t>
            </w:r>
            <w:r w:rsidRPr="00003317">
              <w:rPr>
                <w:rFonts w:ascii="宋体" w:hAnsi="宋体" w:hint="eastAsia"/>
                <w:szCs w:val="21"/>
              </w:rPr>
              <w:lastRenderedPageBreak/>
              <w:t>有语音提示并且不进行下一流程的记录。</w:t>
            </w:r>
          </w:p>
          <w:p w:rsidR="00301B51" w:rsidRPr="00003317" w:rsidRDefault="00301B51" w:rsidP="00447D4C">
            <w:pPr>
              <w:widowControl/>
              <w:ind w:leftChars="250" w:left="630" w:hangingChars="50" w:hanging="105"/>
              <w:jc w:val="left"/>
              <w:rPr>
                <w:rFonts w:ascii="宋体" w:hAnsi="宋体"/>
                <w:szCs w:val="21"/>
              </w:rPr>
            </w:pPr>
            <w:r w:rsidRPr="00003317">
              <w:rPr>
                <w:rFonts w:ascii="宋体" w:hAnsi="宋体" w:cs="宋体" w:hint="eastAsia"/>
                <w:kern w:val="0"/>
                <w:szCs w:val="21"/>
              </w:rPr>
              <w:t>（10）</w:t>
            </w:r>
            <w:r w:rsidRPr="00003317">
              <w:rPr>
                <w:rFonts w:ascii="宋体" w:hAnsi="宋体" w:hint="eastAsia"/>
                <w:szCs w:val="21"/>
              </w:rPr>
              <w:t>软件</w:t>
            </w:r>
            <w:r>
              <w:rPr>
                <w:rFonts w:ascii="宋体" w:hAnsi="宋体" w:hint="eastAsia"/>
                <w:szCs w:val="21"/>
              </w:rPr>
              <w:t>应</w:t>
            </w:r>
            <w:r w:rsidRPr="00003317">
              <w:rPr>
                <w:rFonts w:ascii="宋体" w:hAnsi="宋体" w:hint="eastAsia"/>
                <w:szCs w:val="21"/>
              </w:rPr>
              <w:t>具备内镜库存和维修管理功能，可实时追踪内镜库存数量，维修内镜数量、内镜损坏部位、维修金额、维修经手人、出入库时间等各项信息并可进行数据统计。</w:t>
            </w:r>
          </w:p>
          <w:p w:rsidR="00301B51" w:rsidRPr="00003317" w:rsidRDefault="00301B51" w:rsidP="00447D4C">
            <w:pPr>
              <w:widowControl/>
              <w:ind w:leftChars="200" w:left="630" w:hangingChars="100" w:hanging="210"/>
              <w:jc w:val="left"/>
              <w:rPr>
                <w:rFonts w:ascii="宋体" w:hAnsi="宋体"/>
                <w:szCs w:val="21"/>
              </w:rPr>
            </w:pPr>
            <w:r w:rsidRPr="00003317">
              <w:rPr>
                <w:rFonts w:ascii="宋体" w:hAnsi="宋体" w:cs="宋体" w:hint="eastAsia"/>
                <w:kern w:val="0"/>
                <w:szCs w:val="21"/>
              </w:rPr>
              <w:t>（11）</w:t>
            </w:r>
            <w:r w:rsidRPr="00003317">
              <w:rPr>
                <w:rFonts w:ascii="宋体" w:hAnsi="宋体" w:hint="eastAsia"/>
                <w:szCs w:val="21"/>
              </w:rPr>
              <w:t>软件</w:t>
            </w:r>
            <w:r>
              <w:rPr>
                <w:rFonts w:ascii="宋体" w:hAnsi="宋体" w:hint="eastAsia"/>
                <w:szCs w:val="21"/>
              </w:rPr>
              <w:t>应</w:t>
            </w:r>
            <w:r w:rsidRPr="00003317">
              <w:rPr>
                <w:rFonts w:ascii="宋体" w:hAnsi="宋体" w:hint="eastAsia"/>
                <w:szCs w:val="21"/>
              </w:rPr>
              <w:t>具备内镜测漏数据管理系统，可实时显示测漏压力，压力可精确至0.1K</w:t>
            </w:r>
            <w:r w:rsidRPr="00003317">
              <w:rPr>
                <w:rFonts w:ascii="宋体" w:hAnsi="宋体"/>
                <w:szCs w:val="21"/>
              </w:rPr>
              <w:t>p</w:t>
            </w:r>
            <w:r w:rsidRPr="00003317">
              <w:rPr>
                <w:rFonts w:ascii="宋体" w:hAnsi="宋体" w:hint="eastAsia"/>
                <w:szCs w:val="21"/>
              </w:rPr>
              <w:t>a，</w:t>
            </w:r>
            <w:proofErr w:type="gramStart"/>
            <w:r w:rsidRPr="00003317">
              <w:rPr>
                <w:rFonts w:ascii="宋体" w:hAnsi="宋体" w:hint="eastAsia"/>
                <w:szCs w:val="21"/>
              </w:rPr>
              <w:t>可电子</w:t>
            </w:r>
            <w:proofErr w:type="gramEnd"/>
            <w:r w:rsidRPr="00003317">
              <w:rPr>
                <w:rFonts w:ascii="宋体" w:hAnsi="宋体" w:hint="eastAsia"/>
                <w:szCs w:val="21"/>
              </w:rPr>
              <w:t>记录测漏人员、测漏时间、内镜类型、内镜编号、泄露位置等信息。</w:t>
            </w:r>
          </w:p>
          <w:p w:rsidR="00301B51" w:rsidRPr="00003317" w:rsidRDefault="00301B51" w:rsidP="00447D4C">
            <w:pPr>
              <w:widowControl/>
              <w:ind w:leftChars="200" w:left="630" w:hangingChars="100" w:hanging="210"/>
              <w:jc w:val="left"/>
              <w:rPr>
                <w:rFonts w:ascii="宋体" w:hAnsi="宋体" w:cs="宋体"/>
                <w:szCs w:val="21"/>
              </w:rPr>
            </w:pPr>
            <w:r w:rsidRPr="00003317">
              <w:rPr>
                <w:rFonts w:ascii="宋体" w:hAnsi="宋体" w:cs="宋体" w:hint="eastAsia"/>
                <w:kern w:val="0"/>
                <w:szCs w:val="21"/>
              </w:rPr>
              <w:t>（12）</w:t>
            </w:r>
            <w:r w:rsidRPr="00003317">
              <w:rPr>
                <w:rFonts w:ascii="宋体" w:hAnsi="宋体" w:cs="宋体" w:hint="eastAsia"/>
                <w:szCs w:val="21"/>
              </w:rPr>
              <w:t>软件</w:t>
            </w:r>
            <w:r>
              <w:rPr>
                <w:rFonts w:ascii="宋体" w:hAnsi="宋体" w:cs="宋体" w:hint="eastAsia"/>
                <w:szCs w:val="21"/>
              </w:rPr>
              <w:t>应</w:t>
            </w:r>
            <w:r w:rsidRPr="00003317">
              <w:rPr>
                <w:rFonts w:ascii="宋体" w:hAnsi="宋体" w:cs="宋体" w:hint="eastAsia"/>
                <w:szCs w:val="21"/>
              </w:rPr>
              <w:t>具备消毒液检测记录系统：在消毒液有效性检测时</w:t>
            </w:r>
            <w:proofErr w:type="gramStart"/>
            <w:r w:rsidRPr="00003317">
              <w:rPr>
                <w:rFonts w:ascii="宋体" w:hAnsi="宋体" w:cs="宋体" w:hint="eastAsia"/>
                <w:szCs w:val="21"/>
              </w:rPr>
              <w:t>可电子</w:t>
            </w:r>
            <w:proofErr w:type="gramEnd"/>
            <w:r w:rsidRPr="00003317">
              <w:rPr>
                <w:rFonts w:ascii="宋体" w:hAnsi="宋体" w:cs="宋体" w:hint="eastAsia"/>
                <w:szCs w:val="21"/>
              </w:rPr>
              <w:t>记录消毒液的检测时间、检测人员、是否合格、更换时间并将每次检测消毒液的试纸拍照存入系统中，免除了人工记录，解决了试纸留存后颜色表白的成为无效保存的弊病。</w:t>
            </w:r>
          </w:p>
          <w:p w:rsidR="00301B51" w:rsidRPr="00003317" w:rsidRDefault="00301B51" w:rsidP="00447D4C">
            <w:pPr>
              <w:widowControl/>
              <w:ind w:leftChars="200" w:left="630" w:hangingChars="100" w:hanging="210"/>
              <w:jc w:val="left"/>
              <w:rPr>
                <w:rFonts w:ascii="宋体" w:hAnsi="宋体" w:cs="宋体"/>
                <w:szCs w:val="21"/>
              </w:rPr>
            </w:pPr>
            <w:r w:rsidRPr="00003317">
              <w:rPr>
                <w:rFonts w:ascii="宋体" w:hAnsi="宋体" w:cs="宋体" w:hint="eastAsia"/>
                <w:kern w:val="0"/>
                <w:szCs w:val="21"/>
              </w:rPr>
              <w:t>（13）</w:t>
            </w:r>
            <w:r w:rsidRPr="00003317">
              <w:rPr>
                <w:rFonts w:ascii="宋体" w:hAnsi="宋体" w:cs="宋体" w:hint="eastAsia"/>
                <w:szCs w:val="21"/>
              </w:rPr>
              <w:t>软件</w:t>
            </w:r>
            <w:r>
              <w:rPr>
                <w:rFonts w:ascii="宋体" w:hAnsi="宋体" w:cs="宋体" w:hint="eastAsia"/>
                <w:szCs w:val="21"/>
              </w:rPr>
              <w:t>应</w:t>
            </w:r>
            <w:r w:rsidRPr="00003317">
              <w:rPr>
                <w:rFonts w:ascii="宋体" w:hAnsi="宋体" w:cs="宋体" w:hint="eastAsia"/>
                <w:szCs w:val="21"/>
              </w:rPr>
              <w:t>具备消毒液过期警告系统：系统可自动监测消毒液的使用时间、使用次数，当到达使用周期的一半时系统通过颜色转换可提醒清洗人员进行每条一次的检测，当使用次数或天数到达时可语音提醒消毒人员进行更换。</w:t>
            </w:r>
          </w:p>
          <w:p w:rsidR="00301B51" w:rsidRPr="00003317" w:rsidRDefault="00301B51" w:rsidP="00447D4C">
            <w:pPr>
              <w:widowControl/>
              <w:ind w:leftChars="200" w:left="630" w:hangingChars="100" w:hanging="210"/>
              <w:jc w:val="left"/>
              <w:rPr>
                <w:rFonts w:ascii="宋体" w:hAnsi="宋体" w:cs="宋体"/>
                <w:szCs w:val="21"/>
              </w:rPr>
            </w:pPr>
            <w:r w:rsidRPr="00003317">
              <w:rPr>
                <w:rFonts w:ascii="宋体" w:hAnsi="宋体" w:cs="宋体" w:hint="eastAsia"/>
                <w:kern w:val="0"/>
                <w:szCs w:val="21"/>
              </w:rPr>
              <w:t>（14）</w:t>
            </w:r>
            <w:r w:rsidRPr="00003317">
              <w:rPr>
                <w:rFonts w:ascii="宋体" w:hAnsi="宋体" w:cs="宋体" w:hint="eastAsia"/>
                <w:szCs w:val="21"/>
              </w:rPr>
              <w:t>软件具备内镜电子移动储存系统对接端口可随时读取内镜储存信息。</w:t>
            </w:r>
          </w:p>
          <w:p w:rsidR="00301B51" w:rsidRPr="00003317" w:rsidRDefault="00301B51" w:rsidP="00447D4C">
            <w:pPr>
              <w:widowControl/>
              <w:ind w:leftChars="200" w:left="630" w:hangingChars="100" w:hanging="210"/>
              <w:jc w:val="left"/>
              <w:rPr>
                <w:rFonts w:ascii="宋体" w:hAnsi="宋体"/>
                <w:szCs w:val="21"/>
              </w:rPr>
            </w:pPr>
            <w:r w:rsidRPr="00003317">
              <w:rPr>
                <w:rFonts w:ascii="宋体" w:hAnsi="宋体" w:cs="宋体" w:hint="eastAsia"/>
                <w:kern w:val="0"/>
                <w:szCs w:val="21"/>
              </w:rPr>
              <w:t>（15）</w:t>
            </w:r>
            <w:r w:rsidRPr="00003317">
              <w:rPr>
                <w:rFonts w:ascii="宋体" w:hAnsi="宋体" w:hint="eastAsia"/>
                <w:szCs w:val="21"/>
              </w:rPr>
              <w:t>在不开放端口的情况下</w:t>
            </w:r>
            <w:r>
              <w:rPr>
                <w:rFonts w:ascii="宋体" w:hAnsi="宋体" w:hint="eastAsia"/>
                <w:szCs w:val="21"/>
              </w:rPr>
              <w:t>应</w:t>
            </w:r>
            <w:r w:rsidRPr="00003317">
              <w:rPr>
                <w:rFonts w:ascii="宋体" w:hAnsi="宋体" w:hint="eastAsia"/>
                <w:szCs w:val="21"/>
              </w:rPr>
              <w:t>可</w:t>
            </w:r>
            <w:r>
              <w:rPr>
                <w:rFonts w:ascii="宋体" w:hAnsi="宋体" w:hint="eastAsia"/>
                <w:szCs w:val="21"/>
              </w:rPr>
              <w:t>以</w:t>
            </w:r>
            <w:r w:rsidRPr="00003317">
              <w:rPr>
                <w:rFonts w:ascii="宋体" w:hAnsi="宋体" w:hint="eastAsia"/>
                <w:szCs w:val="21"/>
              </w:rPr>
              <w:t>与医院任意品牌</w:t>
            </w:r>
            <w:proofErr w:type="gramStart"/>
            <w:r w:rsidRPr="00003317">
              <w:rPr>
                <w:rFonts w:ascii="宋体" w:hAnsi="宋体" w:hint="eastAsia"/>
                <w:szCs w:val="21"/>
              </w:rPr>
              <w:t>洗消机连接</w:t>
            </w:r>
            <w:proofErr w:type="gramEnd"/>
            <w:r w:rsidRPr="00003317">
              <w:rPr>
                <w:rFonts w:ascii="宋体" w:hAnsi="宋体" w:hint="eastAsia"/>
                <w:szCs w:val="21"/>
              </w:rPr>
              <w:t>，实时追溯</w:t>
            </w:r>
            <w:proofErr w:type="gramStart"/>
            <w:r w:rsidRPr="00003317">
              <w:rPr>
                <w:rFonts w:ascii="宋体" w:hAnsi="宋体" w:hint="eastAsia"/>
                <w:szCs w:val="21"/>
              </w:rPr>
              <w:t>洗消机的</w:t>
            </w:r>
            <w:proofErr w:type="gramEnd"/>
            <w:r w:rsidRPr="00003317">
              <w:rPr>
                <w:rFonts w:ascii="宋体" w:hAnsi="宋体" w:hint="eastAsia"/>
                <w:szCs w:val="21"/>
              </w:rPr>
              <w:t>清洗过程并</w:t>
            </w:r>
            <w:proofErr w:type="gramStart"/>
            <w:r w:rsidRPr="00003317">
              <w:rPr>
                <w:rFonts w:ascii="宋体" w:hAnsi="宋体" w:hint="eastAsia"/>
                <w:szCs w:val="21"/>
              </w:rPr>
              <w:t>无线上</w:t>
            </w:r>
            <w:proofErr w:type="gramEnd"/>
            <w:r w:rsidRPr="00003317">
              <w:rPr>
                <w:rFonts w:ascii="宋体" w:hAnsi="宋体" w:hint="eastAsia"/>
                <w:szCs w:val="21"/>
              </w:rPr>
              <w:t>传至主控制屏在线显示。</w:t>
            </w:r>
          </w:p>
          <w:p w:rsidR="00301B51" w:rsidRPr="00003317" w:rsidRDefault="00301B51" w:rsidP="00447D4C">
            <w:pPr>
              <w:widowControl/>
              <w:ind w:leftChars="200" w:left="630" w:hangingChars="100" w:hanging="210"/>
              <w:jc w:val="left"/>
              <w:rPr>
                <w:rFonts w:ascii="宋体" w:hAnsi="宋体"/>
                <w:szCs w:val="21"/>
              </w:rPr>
            </w:pPr>
            <w:r w:rsidRPr="00003317">
              <w:rPr>
                <w:rFonts w:ascii="宋体" w:hAnsi="宋体" w:hint="eastAsia"/>
                <w:szCs w:val="21"/>
              </w:rPr>
              <w:t>（16）可通过无线网络讲实时清洗消毒界面上传至40寸以上大屏幕云显示屏，实现参观演示、教学观察功能。</w:t>
            </w:r>
          </w:p>
          <w:p w:rsidR="00301B51" w:rsidRPr="00003317" w:rsidRDefault="00301B51" w:rsidP="00447D4C">
            <w:pPr>
              <w:widowControl/>
              <w:ind w:leftChars="200" w:left="630" w:hangingChars="100" w:hanging="210"/>
              <w:jc w:val="left"/>
              <w:rPr>
                <w:rFonts w:ascii="宋体" w:hAnsi="宋体"/>
                <w:szCs w:val="21"/>
              </w:rPr>
            </w:pPr>
            <w:r w:rsidRPr="00003317">
              <w:rPr>
                <w:rFonts w:ascii="宋体" w:hAnsi="宋体" w:hint="eastAsia"/>
                <w:szCs w:val="21"/>
              </w:rPr>
              <w:t>（1</w:t>
            </w:r>
            <w:r>
              <w:rPr>
                <w:rFonts w:ascii="宋体" w:hAnsi="宋体" w:hint="eastAsia"/>
                <w:szCs w:val="21"/>
              </w:rPr>
              <w:t>7</w:t>
            </w:r>
            <w:r w:rsidRPr="00003317">
              <w:rPr>
                <w:rFonts w:ascii="宋体" w:hAnsi="宋体" w:hint="eastAsia"/>
                <w:szCs w:val="21"/>
              </w:rPr>
              <w:t>）</w:t>
            </w:r>
            <w:r>
              <w:rPr>
                <w:rFonts w:ascii="宋体" w:hAnsi="宋体" w:hint="eastAsia"/>
                <w:szCs w:val="21"/>
              </w:rPr>
              <w:t>应</w:t>
            </w:r>
            <w:r w:rsidRPr="00003317">
              <w:rPr>
                <w:rFonts w:ascii="宋体" w:hAnsi="宋体" w:hint="eastAsia"/>
                <w:szCs w:val="21"/>
              </w:rPr>
              <w:t>对内镜清洗消毒后的数据进行识别、采集、整理、分析，形成数据包，并与所要检查的病人进行绑定，并在内镜图文报告中生成消毒数据，保存并打印在内镜图文报告中，使病人对所做内镜的消毒程序、消毒时间、消毒效果知情，可进行任一周期的内消毒数据统计分析、汇总，便于对内镜消毒效果进行评价。</w:t>
            </w:r>
          </w:p>
          <w:p w:rsidR="00301B51" w:rsidRPr="00003317" w:rsidRDefault="00301B51" w:rsidP="00447D4C">
            <w:pPr>
              <w:widowControl/>
              <w:ind w:leftChars="250" w:left="630" w:hangingChars="50" w:hanging="105"/>
              <w:jc w:val="left"/>
              <w:rPr>
                <w:rFonts w:ascii="宋体" w:hAnsi="宋体" w:cs="宋体"/>
                <w:szCs w:val="21"/>
              </w:rPr>
            </w:pPr>
            <w:r w:rsidRPr="00003317">
              <w:rPr>
                <w:rFonts w:ascii="宋体" w:hAnsi="宋体" w:cs="宋体" w:hint="eastAsia"/>
                <w:kern w:val="0"/>
                <w:szCs w:val="21"/>
              </w:rPr>
              <w:t>（1</w:t>
            </w:r>
            <w:r>
              <w:rPr>
                <w:rFonts w:ascii="宋体" w:hAnsi="宋体" w:cs="宋体" w:hint="eastAsia"/>
                <w:kern w:val="0"/>
                <w:szCs w:val="21"/>
              </w:rPr>
              <w:t>8</w:t>
            </w:r>
            <w:r w:rsidRPr="00003317">
              <w:rPr>
                <w:rFonts w:ascii="宋体" w:hAnsi="宋体" w:cs="宋体" w:hint="eastAsia"/>
                <w:kern w:val="0"/>
                <w:szCs w:val="21"/>
              </w:rPr>
              <w:t>）</w:t>
            </w:r>
            <w:r>
              <w:rPr>
                <w:rFonts w:ascii="宋体" w:hAnsi="宋体" w:cs="宋体" w:hint="eastAsia"/>
                <w:kern w:val="0"/>
                <w:szCs w:val="21"/>
              </w:rPr>
              <w:t>应</w:t>
            </w:r>
            <w:r w:rsidRPr="00003317">
              <w:rPr>
                <w:rFonts w:ascii="宋体" w:hAnsi="宋体" w:cs="宋体" w:hint="eastAsia"/>
                <w:szCs w:val="21"/>
              </w:rPr>
              <w:t>可</w:t>
            </w:r>
            <w:r>
              <w:rPr>
                <w:rFonts w:ascii="宋体" w:hAnsi="宋体" w:cs="宋体" w:hint="eastAsia"/>
                <w:szCs w:val="21"/>
              </w:rPr>
              <w:t>以</w:t>
            </w:r>
            <w:r w:rsidRPr="00003317">
              <w:rPr>
                <w:rFonts w:ascii="宋体" w:hAnsi="宋体" w:cs="宋体" w:hint="eastAsia"/>
                <w:szCs w:val="21"/>
              </w:rPr>
              <w:t>使用手机下载清洗消毒追溯APP实时在线远距离监控清洗消毒情况或进行数据检索查找。</w:t>
            </w:r>
          </w:p>
          <w:p w:rsidR="00301B51" w:rsidRPr="00003317" w:rsidRDefault="00301B51" w:rsidP="00447D4C">
            <w:pPr>
              <w:widowControl/>
              <w:ind w:leftChars="250" w:left="630" w:hangingChars="50" w:hanging="105"/>
              <w:jc w:val="left"/>
              <w:rPr>
                <w:rFonts w:ascii="宋体" w:hAnsi="宋体" w:cs="宋体"/>
                <w:szCs w:val="21"/>
              </w:rPr>
            </w:pPr>
            <w:r w:rsidRPr="00003317">
              <w:rPr>
                <w:rFonts w:ascii="宋体" w:hAnsi="宋体" w:cs="宋体" w:hint="eastAsia"/>
                <w:szCs w:val="21"/>
              </w:rPr>
              <w:t>（20）</w:t>
            </w:r>
            <w:r w:rsidRPr="00003317">
              <w:rPr>
                <w:rFonts w:ascii="宋体" w:hAnsi="宋体" w:hint="eastAsia"/>
                <w:szCs w:val="21"/>
              </w:rPr>
              <w:t>所有清洗槽、全自动内镜清洗消毒机均配备清洗消毒过程追溯装置，保证清洗消毒过程规范、完整、数据可追溯。</w:t>
            </w:r>
          </w:p>
        </w:tc>
      </w:tr>
      <w:tr w:rsidR="00301B51" w:rsidRPr="00003317" w:rsidTr="00447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9"/>
          <w:jc w:val="center"/>
        </w:trPr>
        <w:tc>
          <w:tcPr>
            <w:tcW w:w="1711" w:type="dxa"/>
            <w:tcBorders>
              <w:left w:val="single" w:sz="12" w:space="0" w:color="auto"/>
              <w:right w:val="single" w:sz="4" w:space="0" w:color="auto"/>
            </w:tcBorders>
            <w:vAlign w:val="center"/>
          </w:tcPr>
          <w:p w:rsidR="00301B51" w:rsidRPr="00003317" w:rsidRDefault="00301B51" w:rsidP="00447D4C">
            <w:pPr>
              <w:jc w:val="center"/>
            </w:pPr>
            <w:r w:rsidRPr="00003317">
              <w:rPr>
                <w:rFonts w:hint="eastAsia"/>
              </w:rPr>
              <w:lastRenderedPageBreak/>
              <w:t>交货期限</w:t>
            </w:r>
          </w:p>
        </w:tc>
        <w:tc>
          <w:tcPr>
            <w:tcW w:w="7924" w:type="dxa"/>
            <w:tcBorders>
              <w:left w:val="single" w:sz="4" w:space="0" w:color="auto"/>
              <w:right w:val="single" w:sz="12" w:space="0" w:color="auto"/>
            </w:tcBorders>
            <w:vAlign w:val="center"/>
          </w:tcPr>
          <w:p w:rsidR="00301B51" w:rsidRPr="00003317" w:rsidRDefault="00301B51" w:rsidP="00447D4C">
            <w:pPr>
              <w:jc w:val="left"/>
            </w:pPr>
            <w:r w:rsidRPr="00003317">
              <w:rPr>
                <w:rFonts w:hint="eastAsia"/>
              </w:rPr>
              <w:t>合同签订后</w:t>
            </w:r>
            <w:r w:rsidRPr="00003317">
              <w:rPr>
                <w:rFonts w:hint="eastAsia"/>
              </w:rPr>
              <w:t>20</w:t>
            </w:r>
            <w:r w:rsidRPr="00003317">
              <w:rPr>
                <w:rFonts w:hint="eastAsia"/>
              </w:rPr>
              <w:t>日工作日。</w:t>
            </w:r>
          </w:p>
        </w:tc>
      </w:tr>
      <w:tr w:rsidR="00301B51" w:rsidRPr="00003317" w:rsidTr="00447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jc w:val="center"/>
        </w:trPr>
        <w:tc>
          <w:tcPr>
            <w:tcW w:w="1711" w:type="dxa"/>
            <w:tcBorders>
              <w:left w:val="single" w:sz="12" w:space="0" w:color="auto"/>
              <w:bottom w:val="single" w:sz="12" w:space="0" w:color="auto"/>
              <w:right w:val="single" w:sz="4" w:space="0" w:color="auto"/>
            </w:tcBorders>
            <w:vAlign w:val="center"/>
          </w:tcPr>
          <w:p w:rsidR="00301B51" w:rsidRPr="00003317" w:rsidRDefault="00301B51" w:rsidP="00447D4C">
            <w:pPr>
              <w:jc w:val="center"/>
            </w:pPr>
            <w:r w:rsidRPr="00003317">
              <w:rPr>
                <w:rFonts w:hint="eastAsia"/>
              </w:rPr>
              <w:t>保修年限及保修范围</w:t>
            </w:r>
          </w:p>
        </w:tc>
        <w:tc>
          <w:tcPr>
            <w:tcW w:w="7924" w:type="dxa"/>
            <w:tcBorders>
              <w:left w:val="single" w:sz="4" w:space="0" w:color="auto"/>
              <w:bottom w:val="single" w:sz="12" w:space="0" w:color="auto"/>
              <w:right w:val="single" w:sz="12" w:space="0" w:color="auto"/>
            </w:tcBorders>
            <w:vAlign w:val="center"/>
          </w:tcPr>
          <w:p w:rsidR="00301B51" w:rsidRPr="00003317" w:rsidRDefault="00301B51" w:rsidP="00447D4C">
            <w:pPr>
              <w:widowControl/>
              <w:jc w:val="left"/>
            </w:pPr>
            <w:r w:rsidRPr="00003317">
              <w:rPr>
                <w:rFonts w:hint="eastAsia"/>
              </w:rPr>
              <w:t>整套设备安装验收合格后，免费保修伍年，终身维修。</w:t>
            </w:r>
          </w:p>
        </w:tc>
      </w:tr>
    </w:tbl>
    <w:p w:rsidR="00301B51" w:rsidRDefault="00301B51" w:rsidP="00301B51">
      <w:pPr>
        <w:rPr>
          <w:color w:val="FF0000"/>
          <w:sz w:val="24"/>
        </w:rPr>
      </w:pPr>
    </w:p>
    <w:p w:rsidR="00301B51" w:rsidRDefault="00301B51" w:rsidP="00301B51">
      <w:pPr>
        <w:rPr>
          <w:color w:val="FF0000"/>
          <w:sz w:val="24"/>
        </w:rPr>
      </w:pPr>
      <w:r w:rsidRPr="00467010">
        <w:rPr>
          <w:rFonts w:hint="eastAsia"/>
          <w:color w:val="FF0000"/>
          <w:sz w:val="24"/>
        </w:rPr>
        <w:t>备注：</w:t>
      </w:r>
    </w:p>
    <w:p w:rsidR="00301B51" w:rsidRDefault="00301B51" w:rsidP="00301B51">
      <w:pPr>
        <w:rPr>
          <w:color w:val="FF0000"/>
          <w:sz w:val="24"/>
        </w:rPr>
      </w:pPr>
      <w:r>
        <w:rPr>
          <w:rFonts w:hint="eastAsia"/>
          <w:color w:val="FF0000"/>
          <w:sz w:val="24"/>
        </w:rPr>
        <w:t>设备名称：酸性氧化电位水生成装置、内镜清洗消毒工作站（含追溯系统）</w:t>
      </w:r>
      <w:r>
        <w:rPr>
          <w:rFonts w:hint="eastAsia"/>
          <w:color w:val="FF0000"/>
          <w:sz w:val="24"/>
        </w:rPr>
        <w:t xml:space="preserve">  </w:t>
      </w:r>
      <w:r>
        <w:rPr>
          <w:rFonts w:hint="eastAsia"/>
          <w:color w:val="FF0000"/>
          <w:sz w:val="24"/>
        </w:rPr>
        <w:t>一套</w:t>
      </w:r>
    </w:p>
    <w:p w:rsidR="00A373D3" w:rsidRPr="00A373D3" w:rsidRDefault="00301B51" w:rsidP="00301B51">
      <w:pPr>
        <w:pStyle w:val="a6"/>
        <w:numPr>
          <w:ilvl w:val="0"/>
          <w:numId w:val="6"/>
        </w:numPr>
        <w:spacing w:beforeLines="50" w:before="156" w:line="288" w:lineRule="auto"/>
        <w:ind w:firstLineChars="0"/>
        <w:jc w:val="left"/>
        <w:rPr>
          <w:rFonts w:ascii="宋体" w:hAnsi="宋体"/>
          <w:szCs w:val="21"/>
        </w:rPr>
      </w:pPr>
      <w:r>
        <w:rPr>
          <w:rFonts w:hint="eastAsia"/>
          <w:color w:val="FF0000"/>
          <w:sz w:val="24"/>
        </w:rPr>
        <w:t>预算</w:t>
      </w:r>
      <w:r>
        <w:rPr>
          <w:color w:val="FF0000"/>
          <w:sz w:val="24"/>
        </w:rPr>
        <w:t>：</w:t>
      </w:r>
      <w:r>
        <w:rPr>
          <w:rFonts w:hint="eastAsia"/>
          <w:color w:val="FF0000"/>
          <w:sz w:val="24"/>
        </w:rPr>
        <w:t>￥</w:t>
      </w:r>
      <w:r>
        <w:rPr>
          <w:rFonts w:hint="eastAsia"/>
          <w:color w:val="FF0000"/>
          <w:sz w:val="24"/>
        </w:rPr>
        <w:t>35</w:t>
      </w:r>
      <w:r w:rsidRPr="00467010">
        <w:rPr>
          <w:rFonts w:hint="eastAsia"/>
          <w:color w:val="FF0000"/>
          <w:sz w:val="24"/>
        </w:rPr>
        <w:t>0000.00</w:t>
      </w:r>
      <w:r w:rsidRPr="00467010">
        <w:rPr>
          <w:rFonts w:hint="eastAsia"/>
          <w:color w:val="FF0000"/>
          <w:sz w:val="24"/>
        </w:rPr>
        <w:t>元</w:t>
      </w:r>
    </w:p>
    <w:p w:rsidR="00DE281A" w:rsidRPr="00A373D3" w:rsidRDefault="00DE281A" w:rsidP="00A373D3">
      <w:pPr>
        <w:pStyle w:val="a6"/>
        <w:numPr>
          <w:ilvl w:val="0"/>
          <w:numId w:val="6"/>
        </w:numPr>
        <w:spacing w:beforeLines="50" w:before="156" w:line="288" w:lineRule="auto"/>
        <w:ind w:firstLineChars="0"/>
        <w:jc w:val="left"/>
        <w:rPr>
          <w:rFonts w:ascii="宋体" w:hAnsi="宋体"/>
          <w:szCs w:val="21"/>
        </w:rPr>
      </w:pPr>
      <w:r w:rsidRPr="00A373D3">
        <w:rPr>
          <w:rFonts w:ascii="宋体" w:hAnsi="宋体"/>
          <w:szCs w:val="21"/>
        </w:rPr>
        <w:t xml:space="preserve">投标人资格要求： </w:t>
      </w:r>
    </w:p>
    <w:p w:rsidR="00DE281A" w:rsidRPr="00B22FB3" w:rsidRDefault="00525709" w:rsidP="00525709">
      <w:pPr>
        <w:widowControl/>
        <w:spacing w:line="288" w:lineRule="auto"/>
        <w:jc w:val="left"/>
        <w:rPr>
          <w:rFonts w:ascii="宋体" w:hAnsi="宋体"/>
          <w:szCs w:val="21"/>
        </w:rPr>
      </w:pPr>
      <w:r>
        <w:rPr>
          <w:rFonts w:ascii="宋体" w:hAnsi="宋体" w:hint="eastAsia"/>
          <w:szCs w:val="21"/>
        </w:rPr>
        <w:t>1.</w:t>
      </w:r>
      <w:r w:rsidR="00DE281A" w:rsidRPr="00B22FB3">
        <w:rPr>
          <w:rFonts w:ascii="宋体" w:hAnsi="宋体" w:hint="eastAsia"/>
          <w:szCs w:val="21"/>
        </w:rPr>
        <w:t>在中华人民共和国注册的具有相关经营范围</w:t>
      </w:r>
      <w:r w:rsidR="00DE281A" w:rsidRPr="00B22FB3">
        <w:rPr>
          <w:rFonts w:ascii="宋体" w:hAnsi="宋体"/>
          <w:szCs w:val="21"/>
        </w:rPr>
        <w:t>的具有独立民事责任的法人，并取得合法企业工商营业执照</w:t>
      </w:r>
      <w:r w:rsidR="00DE281A" w:rsidRPr="00B22FB3">
        <w:rPr>
          <w:rFonts w:ascii="宋体" w:hAnsi="宋体" w:hint="eastAsia"/>
          <w:szCs w:val="21"/>
        </w:rPr>
        <w:t>。</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2</w:t>
      </w:r>
      <w:r w:rsidR="00525709">
        <w:rPr>
          <w:rFonts w:ascii="宋体" w:hAnsi="宋体" w:hint="eastAsia"/>
          <w:szCs w:val="21"/>
        </w:rPr>
        <w:t>.</w:t>
      </w:r>
      <w:r w:rsidR="00DE281A" w:rsidRPr="00B22FB3">
        <w:rPr>
          <w:rFonts w:ascii="宋体" w:hAnsi="宋体" w:hint="eastAsia"/>
          <w:szCs w:val="21"/>
        </w:rPr>
        <w:t>若投标人不是制造商，须提供制造商或</w:t>
      </w:r>
      <w:hyperlink r:id="rId8" w:tooltip="代理" w:history="1">
        <w:r w:rsidR="00DE281A" w:rsidRPr="00B22FB3">
          <w:rPr>
            <w:rFonts w:ascii="宋体" w:hAnsi="宋体" w:hint="eastAsia"/>
            <w:szCs w:val="21"/>
          </w:rPr>
          <w:t>代理</w:t>
        </w:r>
      </w:hyperlink>
      <w:r w:rsidR="00DE281A" w:rsidRPr="00B22FB3">
        <w:rPr>
          <w:rFonts w:ascii="宋体" w:hAnsi="宋体" w:hint="eastAsia"/>
          <w:szCs w:val="21"/>
        </w:rPr>
        <w:t>商出具对所投产品的合法授权。</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3</w:t>
      </w:r>
      <w:r w:rsidR="00525709">
        <w:rPr>
          <w:rFonts w:ascii="宋体" w:hAnsi="宋体" w:hint="eastAsia"/>
          <w:szCs w:val="21"/>
        </w:rPr>
        <w:t>.</w:t>
      </w:r>
      <w:r w:rsidR="00DE281A" w:rsidRPr="00B22FB3">
        <w:rPr>
          <w:rFonts w:ascii="宋体" w:hAnsi="宋体" w:hint="eastAsia"/>
          <w:szCs w:val="21"/>
        </w:rPr>
        <w:t>投标人必须具有履行合同及具备供货保障能力。</w:t>
      </w:r>
    </w:p>
    <w:p w:rsidR="00DE281A" w:rsidRPr="00B22FB3" w:rsidRDefault="00BB5D3E" w:rsidP="00525709">
      <w:pPr>
        <w:widowControl/>
        <w:spacing w:line="288" w:lineRule="auto"/>
        <w:jc w:val="left"/>
        <w:rPr>
          <w:rFonts w:ascii="宋体" w:hAnsi="宋体"/>
          <w:szCs w:val="21"/>
        </w:rPr>
      </w:pPr>
      <w:r>
        <w:rPr>
          <w:rFonts w:ascii="宋体" w:hAnsi="宋体" w:hint="eastAsia"/>
          <w:szCs w:val="21"/>
        </w:rPr>
        <w:t>4</w:t>
      </w:r>
      <w:r w:rsidR="00525709">
        <w:rPr>
          <w:rFonts w:ascii="宋体" w:hAnsi="宋体" w:hint="eastAsia"/>
          <w:szCs w:val="21"/>
        </w:rPr>
        <w:t>.</w:t>
      </w:r>
      <w:r w:rsidR="00DE281A" w:rsidRPr="00B22FB3">
        <w:rPr>
          <w:rFonts w:ascii="宋体" w:hAnsi="宋体" w:hint="eastAsia"/>
          <w:szCs w:val="21"/>
        </w:rPr>
        <w:t>投标人在参加本项招标采购活动的最近两年内，在经营活动中无严重违法记录。</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5</w:t>
      </w:r>
      <w:r w:rsidR="00525709">
        <w:rPr>
          <w:rFonts w:ascii="宋体" w:hAnsi="宋体" w:hint="eastAsia"/>
          <w:szCs w:val="21"/>
        </w:rPr>
        <w:t>.</w:t>
      </w:r>
      <w:r w:rsidR="00DE281A" w:rsidRPr="00B22FB3">
        <w:rPr>
          <w:rFonts w:ascii="宋体" w:hAnsi="宋体" w:hint="eastAsia"/>
          <w:szCs w:val="21"/>
        </w:rPr>
        <w:t>投标人必须提供本项目用户所在地的售后服务。</w:t>
      </w:r>
    </w:p>
    <w:p w:rsidR="00DE281A" w:rsidRPr="00B22FB3" w:rsidRDefault="00BB5D3E" w:rsidP="00525709">
      <w:pPr>
        <w:widowControl/>
        <w:spacing w:line="288" w:lineRule="auto"/>
        <w:jc w:val="left"/>
        <w:rPr>
          <w:rFonts w:ascii="宋体" w:hAnsi="宋体"/>
          <w:szCs w:val="21"/>
        </w:rPr>
      </w:pPr>
      <w:r>
        <w:rPr>
          <w:rFonts w:ascii="宋体" w:hAnsi="宋体" w:hint="eastAsia"/>
          <w:szCs w:val="21"/>
        </w:rPr>
        <w:lastRenderedPageBreak/>
        <w:t>6</w:t>
      </w:r>
      <w:r w:rsidR="00525709">
        <w:rPr>
          <w:rFonts w:ascii="宋体" w:hAnsi="宋体" w:hint="eastAsia"/>
          <w:szCs w:val="21"/>
        </w:rPr>
        <w:t>.</w:t>
      </w:r>
      <w:r w:rsidR="00DE281A" w:rsidRPr="00B22FB3">
        <w:rPr>
          <w:rFonts w:ascii="宋体" w:hAnsi="宋体" w:hint="eastAsia"/>
          <w:szCs w:val="21"/>
        </w:rPr>
        <w:t>法律、法规规定的其他条件。</w:t>
      </w:r>
    </w:p>
    <w:p w:rsidR="00DE281A" w:rsidRPr="00B22FB3" w:rsidRDefault="00BB5D3E" w:rsidP="00525709">
      <w:pPr>
        <w:widowControl/>
        <w:spacing w:line="288" w:lineRule="auto"/>
        <w:jc w:val="left"/>
        <w:rPr>
          <w:rFonts w:ascii="宋体" w:hAnsi="宋体"/>
          <w:szCs w:val="21"/>
        </w:rPr>
      </w:pPr>
      <w:r>
        <w:rPr>
          <w:rFonts w:ascii="宋体" w:hAnsi="宋体" w:hint="eastAsia"/>
          <w:szCs w:val="21"/>
        </w:rPr>
        <w:t>7</w:t>
      </w:r>
      <w:r w:rsidR="00525709">
        <w:rPr>
          <w:rFonts w:ascii="宋体" w:hAnsi="宋体" w:hint="eastAsia"/>
          <w:szCs w:val="21"/>
        </w:rPr>
        <w:t>.</w:t>
      </w:r>
      <w:r w:rsidR="00DE281A" w:rsidRPr="00B22FB3">
        <w:rPr>
          <w:rFonts w:ascii="宋体" w:hAnsi="宋体" w:hint="eastAsia"/>
          <w:szCs w:val="21"/>
        </w:rPr>
        <w:t>投标人必须提供已有同类产品的用户名单。</w:t>
      </w:r>
    </w:p>
    <w:p w:rsidR="00DE281A" w:rsidRPr="00B22FB3" w:rsidRDefault="00525709" w:rsidP="00D8102E">
      <w:pPr>
        <w:spacing w:beforeLines="50" w:before="156" w:line="288" w:lineRule="auto"/>
        <w:jc w:val="left"/>
        <w:rPr>
          <w:rFonts w:ascii="宋体" w:hAnsi="宋体"/>
          <w:szCs w:val="21"/>
        </w:rPr>
      </w:pPr>
      <w:r>
        <w:rPr>
          <w:rFonts w:ascii="ˎ̥" w:hAnsi="ˎ̥" w:hint="eastAsia"/>
          <w:color w:val="000000"/>
          <w:szCs w:val="21"/>
        </w:rPr>
        <w:t>三、</w:t>
      </w:r>
      <w:r w:rsidR="00DE281A" w:rsidRPr="00B22FB3">
        <w:rPr>
          <w:rFonts w:ascii="ˎ̥" w:hAnsi="ˎ̥" w:hint="eastAsia"/>
          <w:color w:val="000000"/>
          <w:szCs w:val="21"/>
        </w:rPr>
        <w:t>我院自行组织采购，院内</w:t>
      </w:r>
      <w:r w:rsidR="000B0F10">
        <w:rPr>
          <w:rFonts w:ascii="ˎ̥" w:hAnsi="ˎ̥" w:hint="eastAsia"/>
          <w:color w:val="000000"/>
          <w:szCs w:val="21"/>
        </w:rPr>
        <w:t>公开招标</w:t>
      </w:r>
      <w:r w:rsidR="00DE281A" w:rsidRPr="00B22FB3">
        <w:rPr>
          <w:rFonts w:ascii="ˎ̥" w:hAnsi="ˎ̥" w:hint="eastAsia"/>
          <w:color w:val="000000"/>
          <w:szCs w:val="21"/>
        </w:rPr>
        <w:t>。</w:t>
      </w:r>
      <w:proofErr w:type="gramStart"/>
      <w:r w:rsidR="00DE281A" w:rsidRPr="00B22FB3">
        <w:rPr>
          <w:rFonts w:ascii="宋体" w:hAnsi="宋体"/>
          <w:szCs w:val="21"/>
        </w:rPr>
        <w:t>现邀请</w:t>
      </w:r>
      <w:proofErr w:type="gramEnd"/>
      <w:r w:rsidR="00DE281A" w:rsidRPr="00B22FB3">
        <w:rPr>
          <w:rFonts w:ascii="宋体" w:hAnsi="宋体" w:hint="eastAsia"/>
          <w:szCs w:val="21"/>
        </w:rPr>
        <w:t>有兴趣的投标人</w:t>
      </w:r>
      <w:r w:rsidR="00DE281A" w:rsidRPr="00B22FB3">
        <w:rPr>
          <w:rFonts w:ascii="宋体" w:hAnsi="宋体"/>
          <w:szCs w:val="21"/>
        </w:rPr>
        <w:t>就</w:t>
      </w:r>
      <w:r w:rsidR="00DE281A">
        <w:rPr>
          <w:rFonts w:ascii="宋体" w:hAnsi="宋体" w:hint="eastAsia"/>
          <w:szCs w:val="21"/>
        </w:rPr>
        <w:t>上述设备</w:t>
      </w:r>
      <w:r w:rsidR="00DE281A" w:rsidRPr="00B22FB3">
        <w:rPr>
          <w:rFonts w:ascii="宋体" w:hAnsi="宋体"/>
          <w:szCs w:val="21"/>
        </w:rPr>
        <w:t>提交投标</w:t>
      </w:r>
      <w:r w:rsidR="00E15ED2">
        <w:rPr>
          <w:rFonts w:ascii="宋体" w:hAnsi="宋体" w:hint="eastAsia"/>
          <w:szCs w:val="21"/>
        </w:rPr>
        <w:t>，请投标公司于开会前将公司资质交给医院联系人进行资质审核</w:t>
      </w:r>
      <w:r w:rsidR="00DE281A" w:rsidRPr="00B22FB3">
        <w:rPr>
          <w:rFonts w:ascii="宋体" w:hAnsi="宋体"/>
          <w:szCs w:val="21"/>
        </w:rPr>
        <w:t>。</w:t>
      </w:r>
    </w:p>
    <w:p w:rsidR="00E74C28" w:rsidRPr="00E74C28" w:rsidRDefault="00DE281A" w:rsidP="00D8102E">
      <w:pPr>
        <w:pStyle w:val="a6"/>
        <w:numPr>
          <w:ilvl w:val="0"/>
          <w:numId w:val="5"/>
        </w:numPr>
        <w:spacing w:beforeLines="50" w:before="156" w:line="288" w:lineRule="auto"/>
        <w:ind w:firstLineChars="0"/>
        <w:jc w:val="left"/>
        <w:rPr>
          <w:rFonts w:ascii="ˎ̥" w:hAnsi="ˎ̥"/>
          <w:color w:val="000000"/>
          <w:szCs w:val="21"/>
        </w:rPr>
      </w:pPr>
      <w:r w:rsidRPr="00525709">
        <w:rPr>
          <w:rFonts w:ascii="ˎ̥" w:hAnsi="ˎ̥" w:hint="eastAsia"/>
          <w:color w:val="000000"/>
          <w:szCs w:val="21"/>
        </w:rPr>
        <w:t>递交投标文件时间、投标截止时间、开标时间及地点：</w:t>
      </w:r>
    </w:p>
    <w:p w:rsidR="00E74C28" w:rsidRDefault="00E74C28" w:rsidP="00525709">
      <w:pPr>
        <w:widowControl/>
        <w:spacing w:line="288" w:lineRule="auto"/>
        <w:jc w:val="left"/>
        <w:rPr>
          <w:rFonts w:ascii="宋体" w:hAnsi="宋体"/>
          <w:szCs w:val="21"/>
        </w:rPr>
      </w:pPr>
      <w:r>
        <w:rPr>
          <w:rFonts w:ascii="宋体" w:hAnsi="宋体" w:hint="eastAsia"/>
          <w:szCs w:val="21"/>
        </w:rPr>
        <w:t>1.投标文件：包括生产厂商资质、代理商资质、授权、产品资质、产品彩页</w:t>
      </w:r>
      <w:r w:rsidR="00520F2F">
        <w:rPr>
          <w:rFonts w:ascii="宋体" w:hAnsi="宋体" w:hint="eastAsia"/>
          <w:szCs w:val="21"/>
        </w:rPr>
        <w:t>、</w:t>
      </w:r>
      <w:r w:rsidR="00C000DC">
        <w:rPr>
          <w:rFonts w:ascii="宋体" w:hAnsi="宋体" w:hint="eastAsia"/>
          <w:szCs w:val="21"/>
        </w:rPr>
        <w:t>售后服务、</w:t>
      </w:r>
      <w:r w:rsidR="000B0F10">
        <w:rPr>
          <w:rFonts w:ascii="宋体" w:hAnsi="宋体" w:hint="eastAsia"/>
          <w:szCs w:val="21"/>
        </w:rPr>
        <w:t>技术响应文件、</w:t>
      </w:r>
      <w:r w:rsidR="00184585">
        <w:rPr>
          <w:rFonts w:ascii="宋体" w:hAnsi="宋体" w:hint="eastAsia"/>
          <w:szCs w:val="21"/>
        </w:rPr>
        <w:t>报价单、</w:t>
      </w:r>
      <w:r w:rsidR="00184585" w:rsidRPr="00184585">
        <w:rPr>
          <w:rFonts w:ascii="宋体" w:hAnsi="宋体" w:hint="eastAsia"/>
          <w:szCs w:val="21"/>
        </w:rPr>
        <w:t>投标单位法定代表人授权书</w:t>
      </w:r>
      <w:r w:rsidR="00184585">
        <w:rPr>
          <w:rFonts w:ascii="宋体" w:hAnsi="宋体" w:hint="eastAsia"/>
          <w:szCs w:val="21"/>
        </w:rPr>
        <w:t>（需附法人及投标授权人身份证正反面加盖公章</w:t>
      </w:r>
      <w:r w:rsidR="002A2C93">
        <w:rPr>
          <w:rFonts w:ascii="宋体" w:hAnsi="宋体" w:hint="eastAsia"/>
          <w:szCs w:val="21"/>
        </w:rPr>
        <w:t>并签名</w:t>
      </w:r>
      <w:r w:rsidR="00184585">
        <w:rPr>
          <w:rFonts w:ascii="宋体" w:hAnsi="宋体" w:hint="eastAsia"/>
          <w:szCs w:val="21"/>
        </w:rPr>
        <w:t>）、</w:t>
      </w:r>
      <w:r w:rsidR="00CB6628">
        <w:rPr>
          <w:rFonts w:ascii="宋体" w:hAnsi="宋体" w:hint="eastAsia"/>
          <w:szCs w:val="21"/>
        </w:rPr>
        <w:t>投标公司信用查询证明，</w:t>
      </w:r>
      <w:r w:rsidR="00520F2F">
        <w:rPr>
          <w:rFonts w:ascii="宋体" w:hAnsi="宋体" w:hint="eastAsia"/>
          <w:szCs w:val="21"/>
        </w:rPr>
        <w:t>北京三甲医院近三年业绩（合同和发票复印件）</w:t>
      </w:r>
      <w:r w:rsidR="00104611">
        <w:rPr>
          <w:rFonts w:ascii="宋体" w:hAnsi="宋体" w:hint="eastAsia"/>
          <w:szCs w:val="21"/>
        </w:rPr>
        <w:t>等</w:t>
      </w:r>
      <w:r w:rsidR="00833C60">
        <w:rPr>
          <w:rFonts w:ascii="宋体" w:hAnsi="宋体" w:hint="eastAsia"/>
          <w:szCs w:val="21"/>
        </w:rPr>
        <w:t>。</w:t>
      </w:r>
      <w:r w:rsidR="00184585">
        <w:rPr>
          <w:rFonts w:ascii="宋体" w:hAnsi="宋体" w:hint="eastAsia"/>
          <w:szCs w:val="21"/>
        </w:rPr>
        <w:t>以上文件需加盖公章，</w:t>
      </w:r>
      <w:r w:rsidR="00833C60">
        <w:rPr>
          <w:rFonts w:ascii="宋体" w:hAnsi="宋体" w:hint="eastAsia"/>
          <w:szCs w:val="21"/>
        </w:rPr>
        <w:t>文件一正四副共</w:t>
      </w:r>
      <w:proofErr w:type="gramStart"/>
      <w:r w:rsidR="00833C60">
        <w:rPr>
          <w:rFonts w:ascii="宋体" w:hAnsi="宋体" w:hint="eastAsia"/>
          <w:szCs w:val="21"/>
        </w:rPr>
        <w:t>五份需胶封</w:t>
      </w:r>
      <w:proofErr w:type="gramEnd"/>
      <w:r w:rsidR="005E4A2E">
        <w:rPr>
          <w:rFonts w:ascii="宋体" w:hAnsi="宋体" w:hint="eastAsia"/>
          <w:szCs w:val="21"/>
        </w:rPr>
        <w:t>、密封</w:t>
      </w:r>
      <w:r w:rsidR="00833C60">
        <w:rPr>
          <w:rFonts w:ascii="宋体" w:hAnsi="宋体" w:hint="eastAsia"/>
          <w:szCs w:val="21"/>
        </w:rPr>
        <w:t>。</w:t>
      </w:r>
    </w:p>
    <w:p w:rsidR="00A350F3" w:rsidRDefault="00E74C28" w:rsidP="00525709">
      <w:pPr>
        <w:widowControl/>
        <w:spacing w:line="288" w:lineRule="auto"/>
        <w:jc w:val="left"/>
        <w:rPr>
          <w:rFonts w:ascii="宋体" w:hAnsi="宋体"/>
          <w:szCs w:val="21"/>
        </w:rPr>
      </w:pPr>
      <w:r>
        <w:rPr>
          <w:rFonts w:ascii="宋体" w:hAnsi="宋体" w:hint="eastAsia"/>
          <w:szCs w:val="21"/>
        </w:rPr>
        <w:t>2</w:t>
      </w:r>
      <w:r w:rsidR="00525709">
        <w:rPr>
          <w:rFonts w:ascii="宋体" w:hAnsi="宋体" w:hint="eastAsia"/>
          <w:szCs w:val="21"/>
        </w:rPr>
        <w:t>.</w:t>
      </w:r>
      <w:r w:rsidR="00DE281A" w:rsidRPr="00B22FB3">
        <w:rPr>
          <w:rFonts w:ascii="宋体" w:hAnsi="宋体" w:hint="eastAsia"/>
          <w:szCs w:val="21"/>
        </w:rPr>
        <w:t>递交投标文件时间</w:t>
      </w:r>
      <w:r w:rsidR="00A350F3">
        <w:rPr>
          <w:rFonts w:ascii="宋体" w:hAnsi="宋体" w:hint="eastAsia"/>
          <w:szCs w:val="21"/>
        </w:rPr>
        <w:t>地点</w:t>
      </w:r>
      <w:r w:rsidR="00DE281A" w:rsidRPr="00B22FB3">
        <w:rPr>
          <w:rFonts w:ascii="宋体" w:hAnsi="宋体" w:hint="eastAsia"/>
          <w:szCs w:val="21"/>
        </w:rPr>
        <w:t>：</w:t>
      </w:r>
      <w:r w:rsidR="00DE281A">
        <w:rPr>
          <w:rFonts w:ascii="宋体" w:hAnsi="宋体"/>
          <w:szCs w:val="21"/>
        </w:rPr>
        <w:t>20</w:t>
      </w:r>
      <w:r w:rsidR="00D8102E">
        <w:rPr>
          <w:rFonts w:ascii="宋体" w:hAnsi="宋体" w:hint="eastAsia"/>
          <w:szCs w:val="21"/>
        </w:rPr>
        <w:t>21</w:t>
      </w:r>
      <w:r w:rsidR="00DE281A" w:rsidRPr="00B22FB3">
        <w:rPr>
          <w:rFonts w:ascii="宋体" w:hAnsi="宋体" w:hint="eastAsia"/>
          <w:szCs w:val="21"/>
        </w:rPr>
        <w:t>年</w:t>
      </w:r>
      <w:r w:rsidR="00D8102E">
        <w:rPr>
          <w:rFonts w:ascii="宋体" w:hAnsi="宋体" w:hint="eastAsia"/>
          <w:szCs w:val="21"/>
        </w:rPr>
        <w:t>3</w:t>
      </w:r>
      <w:r w:rsidR="00DE281A" w:rsidRPr="00B22FB3">
        <w:rPr>
          <w:rFonts w:ascii="宋体" w:hAnsi="宋体" w:hint="eastAsia"/>
          <w:szCs w:val="21"/>
        </w:rPr>
        <w:t>月</w:t>
      </w:r>
      <w:r w:rsidR="00A373D3">
        <w:rPr>
          <w:rFonts w:ascii="宋体" w:hAnsi="宋体" w:hint="eastAsia"/>
          <w:szCs w:val="21"/>
        </w:rPr>
        <w:t>31</w:t>
      </w:r>
      <w:r w:rsidR="00DE281A" w:rsidRPr="00B22FB3">
        <w:rPr>
          <w:rFonts w:ascii="宋体" w:hAnsi="宋体" w:hint="eastAsia"/>
          <w:szCs w:val="21"/>
        </w:rPr>
        <w:t>日</w:t>
      </w:r>
      <w:r w:rsidR="00B47B08">
        <w:rPr>
          <w:rFonts w:ascii="宋体" w:hAnsi="宋体" w:hint="eastAsia"/>
          <w:szCs w:val="21"/>
        </w:rPr>
        <w:t>9</w:t>
      </w:r>
      <w:r w:rsidR="00DE281A" w:rsidRPr="00B22FB3">
        <w:rPr>
          <w:rFonts w:ascii="宋体" w:hAnsi="宋体" w:hint="eastAsia"/>
          <w:szCs w:val="21"/>
        </w:rPr>
        <w:t>：</w:t>
      </w:r>
      <w:r w:rsidR="008B73F4">
        <w:rPr>
          <w:rFonts w:ascii="宋体" w:hAnsi="宋体" w:hint="eastAsia"/>
          <w:szCs w:val="21"/>
        </w:rPr>
        <w:t>0</w:t>
      </w:r>
      <w:r w:rsidR="003E2045">
        <w:rPr>
          <w:rFonts w:ascii="宋体" w:hAnsi="宋体" w:hint="eastAsia"/>
          <w:szCs w:val="21"/>
        </w:rPr>
        <w:t>0</w:t>
      </w:r>
      <w:r w:rsidR="00DE281A" w:rsidRPr="00B22FB3">
        <w:rPr>
          <w:rFonts w:ascii="宋体" w:hAnsi="宋体" w:hint="eastAsia"/>
          <w:szCs w:val="21"/>
        </w:rPr>
        <w:t>（北京时间）</w:t>
      </w:r>
      <w:r w:rsidR="00A350F3">
        <w:rPr>
          <w:rFonts w:ascii="宋体" w:hAnsi="宋体" w:hint="eastAsia"/>
          <w:szCs w:val="21"/>
        </w:rPr>
        <w:t>，眼视光中心东门</w:t>
      </w:r>
      <w:r w:rsidR="00DE281A" w:rsidRPr="00B22FB3">
        <w:rPr>
          <w:rFonts w:ascii="宋体" w:hAnsi="宋体" w:hint="eastAsia"/>
          <w:szCs w:val="21"/>
        </w:rPr>
        <w:t>。</w:t>
      </w:r>
    </w:p>
    <w:p w:rsidR="00DE281A" w:rsidRPr="00B22FB3" w:rsidRDefault="00E74C28" w:rsidP="00525709">
      <w:pPr>
        <w:widowControl/>
        <w:spacing w:line="288" w:lineRule="auto"/>
        <w:jc w:val="left"/>
        <w:rPr>
          <w:rFonts w:ascii="宋体" w:hAnsi="宋体"/>
          <w:szCs w:val="21"/>
        </w:rPr>
      </w:pPr>
      <w:r>
        <w:rPr>
          <w:rFonts w:ascii="宋体" w:hAnsi="宋体" w:hint="eastAsia"/>
          <w:szCs w:val="21"/>
        </w:rPr>
        <w:t>3</w:t>
      </w:r>
      <w:r w:rsidR="00525709">
        <w:rPr>
          <w:rFonts w:ascii="宋体" w:hAnsi="宋体" w:hint="eastAsia"/>
          <w:szCs w:val="21"/>
        </w:rPr>
        <w:t>.</w:t>
      </w:r>
      <w:r w:rsidR="00DE281A" w:rsidRPr="00B22FB3">
        <w:rPr>
          <w:rFonts w:ascii="宋体" w:hAnsi="宋体" w:hint="eastAsia"/>
          <w:szCs w:val="21"/>
        </w:rPr>
        <w:t>投标截止时间：</w:t>
      </w:r>
      <w:r w:rsidR="00DE281A">
        <w:rPr>
          <w:rFonts w:ascii="宋体" w:hAnsi="宋体"/>
          <w:szCs w:val="21"/>
        </w:rPr>
        <w:t>20</w:t>
      </w:r>
      <w:r w:rsidR="00D8102E">
        <w:rPr>
          <w:rFonts w:ascii="宋体" w:hAnsi="宋体" w:hint="eastAsia"/>
          <w:szCs w:val="21"/>
        </w:rPr>
        <w:t>21</w:t>
      </w:r>
      <w:r w:rsidR="00DE281A" w:rsidRPr="00B22FB3">
        <w:rPr>
          <w:rFonts w:ascii="宋体" w:hAnsi="宋体" w:hint="eastAsia"/>
          <w:szCs w:val="21"/>
        </w:rPr>
        <w:t>年</w:t>
      </w:r>
      <w:r w:rsidR="00D8102E">
        <w:rPr>
          <w:rFonts w:ascii="宋体" w:hAnsi="宋体" w:hint="eastAsia"/>
          <w:szCs w:val="21"/>
        </w:rPr>
        <w:t>3</w:t>
      </w:r>
      <w:r w:rsidR="00DE281A" w:rsidRPr="00B22FB3">
        <w:rPr>
          <w:rFonts w:ascii="宋体" w:hAnsi="宋体" w:hint="eastAsia"/>
          <w:szCs w:val="21"/>
        </w:rPr>
        <w:t>月</w:t>
      </w:r>
      <w:r w:rsidR="00A373D3">
        <w:rPr>
          <w:rFonts w:ascii="宋体" w:hAnsi="宋体" w:hint="eastAsia"/>
          <w:szCs w:val="21"/>
        </w:rPr>
        <w:t>31</w:t>
      </w:r>
      <w:r w:rsidR="00DE281A" w:rsidRPr="00B22FB3">
        <w:rPr>
          <w:rFonts w:ascii="宋体" w:hAnsi="宋体" w:hint="eastAsia"/>
          <w:szCs w:val="21"/>
        </w:rPr>
        <w:t>日</w:t>
      </w:r>
      <w:r w:rsidR="007E3218">
        <w:rPr>
          <w:rFonts w:ascii="宋体" w:hAnsi="宋体" w:hint="eastAsia"/>
          <w:szCs w:val="21"/>
        </w:rPr>
        <w:t xml:space="preserve"> </w:t>
      </w:r>
      <w:r w:rsidR="00B47B08">
        <w:rPr>
          <w:rFonts w:ascii="宋体" w:hAnsi="宋体" w:hint="eastAsia"/>
          <w:szCs w:val="21"/>
        </w:rPr>
        <w:t>9</w:t>
      </w:r>
      <w:r w:rsidR="00DE281A" w:rsidRPr="00B22FB3">
        <w:rPr>
          <w:rFonts w:ascii="宋体" w:hAnsi="宋体" w:hint="eastAsia"/>
          <w:szCs w:val="21"/>
        </w:rPr>
        <w:t>：</w:t>
      </w:r>
      <w:r w:rsidR="008B73F4">
        <w:rPr>
          <w:rFonts w:ascii="宋体" w:hAnsi="宋体" w:hint="eastAsia"/>
          <w:szCs w:val="21"/>
        </w:rPr>
        <w:t>3</w:t>
      </w:r>
      <w:r w:rsidR="00342B1C">
        <w:rPr>
          <w:rFonts w:ascii="宋体" w:hAnsi="宋体" w:hint="eastAsia"/>
          <w:szCs w:val="21"/>
        </w:rPr>
        <w:t>0</w:t>
      </w:r>
      <w:r w:rsidR="00DE281A" w:rsidRPr="00B22FB3">
        <w:rPr>
          <w:rFonts w:ascii="宋体" w:hAnsi="宋体" w:hint="eastAsia"/>
          <w:szCs w:val="21"/>
        </w:rPr>
        <w:t>（北京时间），逾期不予受理。</w:t>
      </w:r>
    </w:p>
    <w:p w:rsidR="00DE281A" w:rsidRDefault="00E74C28" w:rsidP="00525709">
      <w:pPr>
        <w:widowControl/>
        <w:spacing w:line="288" w:lineRule="auto"/>
        <w:jc w:val="left"/>
        <w:rPr>
          <w:rFonts w:ascii="宋体" w:hAnsi="宋体"/>
          <w:szCs w:val="21"/>
        </w:rPr>
      </w:pPr>
      <w:r>
        <w:rPr>
          <w:rFonts w:ascii="宋体" w:hAnsi="宋体" w:hint="eastAsia"/>
          <w:szCs w:val="21"/>
        </w:rPr>
        <w:t>4</w:t>
      </w:r>
      <w:r w:rsidR="00525709">
        <w:rPr>
          <w:rFonts w:ascii="宋体" w:hAnsi="宋体" w:hint="eastAsia"/>
          <w:szCs w:val="21"/>
        </w:rPr>
        <w:t>.</w:t>
      </w:r>
      <w:r w:rsidR="00DE281A" w:rsidRPr="00B22FB3">
        <w:rPr>
          <w:rFonts w:ascii="宋体" w:hAnsi="宋体" w:hint="eastAsia"/>
          <w:szCs w:val="21"/>
        </w:rPr>
        <w:t>开标</w:t>
      </w:r>
      <w:r w:rsidR="00C83F47">
        <w:rPr>
          <w:rFonts w:ascii="宋体" w:hAnsi="宋体" w:hint="eastAsia"/>
          <w:szCs w:val="21"/>
        </w:rPr>
        <w:t>：本次</w:t>
      </w:r>
      <w:r w:rsidR="00C83F47">
        <w:rPr>
          <w:rFonts w:ascii="宋体" w:hAnsi="宋体"/>
          <w:szCs w:val="21"/>
        </w:rPr>
        <w:t>招标采用开标当天发送电子结果的形式进行</w:t>
      </w:r>
      <w:r w:rsidR="00065597">
        <w:rPr>
          <w:rFonts w:ascii="宋体" w:hAnsi="宋体" w:hint="eastAsia"/>
          <w:szCs w:val="21"/>
        </w:rPr>
        <w:t>,开标时间</w:t>
      </w:r>
      <w:r w:rsidR="00065597">
        <w:rPr>
          <w:rFonts w:ascii="宋体" w:hAnsi="宋体"/>
          <w:szCs w:val="21"/>
        </w:rPr>
        <w:t>预计为</w:t>
      </w:r>
      <w:r w:rsidR="00D8102E">
        <w:rPr>
          <w:rFonts w:ascii="宋体" w:hAnsi="宋体" w:hint="eastAsia"/>
          <w:szCs w:val="21"/>
        </w:rPr>
        <w:t>2021</w:t>
      </w:r>
      <w:r w:rsidR="00065597">
        <w:rPr>
          <w:rFonts w:ascii="宋体" w:hAnsi="宋体" w:hint="eastAsia"/>
          <w:szCs w:val="21"/>
        </w:rPr>
        <w:t>年</w:t>
      </w:r>
      <w:r w:rsidR="00A373D3">
        <w:rPr>
          <w:rFonts w:ascii="宋体" w:hAnsi="宋体" w:hint="eastAsia"/>
          <w:szCs w:val="21"/>
        </w:rPr>
        <w:t>4</w:t>
      </w:r>
      <w:r w:rsidR="00065597">
        <w:rPr>
          <w:rFonts w:ascii="宋体" w:hAnsi="宋体" w:hint="eastAsia"/>
          <w:szCs w:val="21"/>
        </w:rPr>
        <w:t>月</w:t>
      </w:r>
      <w:r w:rsidR="00D8102E">
        <w:rPr>
          <w:rFonts w:ascii="宋体" w:hAnsi="宋体" w:hint="eastAsia"/>
          <w:szCs w:val="21"/>
        </w:rPr>
        <w:t>1</w:t>
      </w:r>
      <w:bookmarkStart w:id="0" w:name="_GoBack"/>
      <w:bookmarkEnd w:id="0"/>
      <w:r w:rsidR="00625944">
        <w:rPr>
          <w:rFonts w:ascii="宋体" w:hAnsi="宋体" w:hint="eastAsia"/>
          <w:szCs w:val="21"/>
        </w:rPr>
        <w:t>日</w:t>
      </w:r>
      <w:r w:rsidR="002A42B9">
        <w:rPr>
          <w:rFonts w:ascii="宋体" w:hAnsi="宋体" w:hint="eastAsia"/>
          <w:szCs w:val="21"/>
        </w:rPr>
        <w:t>上</w:t>
      </w:r>
      <w:r w:rsidR="00A350F3">
        <w:rPr>
          <w:rFonts w:ascii="宋体" w:hAnsi="宋体" w:hint="eastAsia"/>
          <w:szCs w:val="21"/>
        </w:rPr>
        <w:t>午</w:t>
      </w:r>
      <w:r w:rsidR="00C83F47">
        <w:rPr>
          <w:rFonts w:ascii="宋体" w:hAnsi="宋体"/>
          <w:szCs w:val="21"/>
        </w:rPr>
        <w:t>，请各投标公司签到</w:t>
      </w:r>
      <w:r w:rsidR="00C83F47">
        <w:rPr>
          <w:rFonts w:ascii="宋体" w:hAnsi="宋体" w:hint="eastAsia"/>
          <w:szCs w:val="21"/>
        </w:rPr>
        <w:t>时</w:t>
      </w:r>
      <w:r w:rsidR="00C83F47">
        <w:rPr>
          <w:rFonts w:ascii="宋体" w:hAnsi="宋体"/>
          <w:szCs w:val="21"/>
        </w:rPr>
        <w:t>，填写准确的邮箱地址</w:t>
      </w:r>
      <w:r w:rsidR="00C83F47">
        <w:rPr>
          <w:rFonts w:ascii="宋体" w:hAnsi="宋体" w:hint="eastAsia"/>
          <w:szCs w:val="21"/>
        </w:rPr>
        <w:t>。</w:t>
      </w:r>
    </w:p>
    <w:p w:rsidR="00EE1D44" w:rsidRDefault="00E74C28" w:rsidP="00525709">
      <w:pPr>
        <w:widowControl/>
        <w:spacing w:line="288" w:lineRule="auto"/>
        <w:jc w:val="left"/>
        <w:rPr>
          <w:rFonts w:ascii="宋体" w:hAnsi="宋体"/>
          <w:szCs w:val="21"/>
        </w:rPr>
      </w:pPr>
      <w:r>
        <w:rPr>
          <w:rFonts w:ascii="宋体" w:hAnsi="宋体" w:hint="eastAsia"/>
          <w:szCs w:val="21"/>
        </w:rPr>
        <w:t>5</w:t>
      </w:r>
      <w:r w:rsidR="00525709">
        <w:rPr>
          <w:rFonts w:ascii="宋体" w:hAnsi="宋体" w:hint="eastAsia"/>
          <w:szCs w:val="21"/>
        </w:rPr>
        <w:t>.</w:t>
      </w:r>
      <w:r w:rsidR="00DE281A">
        <w:rPr>
          <w:rFonts w:ascii="宋体" w:hAnsi="宋体" w:hint="eastAsia"/>
          <w:szCs w:val="21"/>
        </w:rPr>
        <w:t>联系人：</w:t>
      </w:r>
      <w:proofErr w:type="gramStart"/>
      <w:r w:rsidR="00DE281A">
        <w:rPr>
          <w:rFonts w:ascii="宋体" w:hAnsi="宋体" w:hint="eastAsia"/>
          <w:szCs w:val="21"/>
        </w:rPr>
        <w:t>谢晓添</w:t>
      </w:r>
      <w:proofErr w:type="gramEnd"/>
      <w:r w:rsidR="00DE281A">
        <w:rPr>
          <w:rFonts w:ascii="宋体" w:hAnsi="宋体" w:hint="eastAsia"/>
          <w:szCs w:val="21"/>
        </w:rPr>
        <w:t>88324616</w:t>
      </w:r>
    </w:p>
    <w:p w:rsidR="005A11C0" w:rsidRDefault="005A11C0" w:rsidP="00525709">
      <w:pPr>
        <w:widowControl/>
        <w:spacing w:line="288" w:lineRule="auto"/>
        <w:jc w:val="left"/>
        <w:rPr>
          <w:rFonts w:ascii="宋体" w:hAnsi="宋体"/>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AA55F4" w:rsidRDefault="00AA55F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lastRenderedPageBreak/>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w:t>
      </w:r>
      <w:r>
        <w:rPr>
          <w:rFonts w:ascii="宋体" w:hAnsi="宋体" w:hint="eastAsia"/>
          <w:sz w:val="24"/>
        </w:rPr>
        <w:lastRenderedPageBreak/>
        <w:t>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lastRenderedPageBreak/>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E3B" w:rsidRDefault="00C75E3B" w:rsidP="00C35CAB">
      <w:r>
        <w:separator/>
      </w:r>
    </w:p>
  </w:endnote>
  <w:endnote w:type="continuationSeparator" w:id="0">
    <w:p w:rsidR="00C75E3B" w:rsidRDefault="00C75E3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E3B" w:rsidRDefault="00C75E3B" w:rsidP="00C35CAB">
      <w:r>
        <w:separator/>
      </w:r>
    </w:p>
  </w:footnote>
  <w:footnote w:type="continuationSeparator" w:id="0">
    <w:p w:rsidR="00C75E3B" w:rsidRDefault="00C75E3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5"/>
  </w:num>
  <w:num w:numId="4">
    <w:abstractNumId w:val="3"/>
  </w:num>
  <w:num w:numId="5">
    <w:abstractNumId w:val="2"/>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749FE"/>
    <w:rsid w:val="0008280B"/>
    <w:rsid w:val="000857D8"/>
    <w:rsid w:val="000911EC"/>
    <w:rsid w:val="000925DD"/>
    <w:rsid w:val="00094ED3"/>
    <w:rsid w:val="0009699C"/>
    <w:rsid w:val="00097CF5"/>
    <w:rsid w:val="000A2508"/>
    <w:rsid w:val="000A644E"/>
    <w:rsid w:val="000B0F10"/>
    <w:rsid w:val="000B3E7D"/>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A4A92"/>
    <w:rsid w:val="001A563F"/>
    <w:rsid w:val="001B0A59"/>
    <w:rsid w:val="001D2359"/>
    <w:rsid w:val="001D42E8"/>
    <w:rsid w:val="001E1F6B"/>
    <w:rsid w:val="001E73C4"/>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1B51"/>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4191"/>
    <w:rsid w:val="00525709"/>
    <w:rsid w:val="005301B0"/>
    <w:rsid w:val="00535E37"/>
    <w:rsid w:val="005609F1"/>
    <w:rsid w:val="00564227"/>
    <w:rsid w:val="00566A9C"/>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2328"/>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350F3"/>
    <w:rsid w:val="00A3548C"/>
    <w:rsid w:val="00A373D3"/>
    <w:rsid w:val="00A42125"/>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75E3B"/>
    <w:rsid w:val="00C810B4"/>
    <w:rsid w:val="00C83F47"/>
    <w:rsid w:val="00C8574E"/>
    <w:rsid w:val="00C917BA"/>
    <w:rsid w:val="00C95676"/>
    <w:rsid w:val="00C97108"/>
    <w:rsid w:val="00CA2D95"/>
    <w:rsid w:val="00CA3120"/>
    <w:rsid w:val="00CA655C"/>
    <w:rsid w:val="00CB0285"/>
    <w:rsid w:val="00CB0944"/>
    <w:rsid w:val="00CB1AF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23831"/>
    <w:rsid w:val="00F2518A"/>
    <w:rsid w:val="00F25A8A"/>
    <w:rsid w:val="00F32BF5"/>
    <w:rsid w:val="00F35D1C"/>
    <w:rsid w:val="00F42AD6"/>
    <w:rsid w:val="00F53A42"/>
    <w:rsid w:val="00F61F2D"/>
    <w:rsid w:val="00F651EA"/>
    <w:rsid w:val="00F8504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A64924-EB5A-45DC-A158-93DD6F7C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C20BF-8038-40BC-B590-8CBA3794B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11</Pages>
  <Words>1546</Words>
  <Characters>8814</Characters>
  <Application>Microsoft Office Word</Application>
  <DocSecurity>0</DocSecurity>
  <Lines>73</Lines>
  <Paragraphs>20</Paragraphs>
  <ScaleCrop>false</ScaleCrop>
  <Company/>
  <LinksUpToDate>false</LinksUpToDate>
  <CharactersWithSpaces>10340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赵超颖</cp:lastModifiedBy>
  <cp:revision>142</cp:revision>
  <cp:lastPrinted>2015-07-01T23:52:00Z</cp:lastPrinted>
  <dcterms:created xsi:type="dcterms:W3CDTF">2015-10-19T01:20:00Z</dcterms:created>
  <dcterms:modified xsi:type="dcterms:W3CDTF">2021-03-26T02:28:00Z</dcterms:modified>
</cp:coreProperties>
</file>