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A58" w:rsidRPr="00722ABC" w:rsidRDefault="0016587E" w:rsidP="00224A58">
      <w:pPr>
        <w:pStyle w:val="1"/>
        <w:spacing w:line="360" w:lineRule="auto"/>
        <w:jc w:val="center"/>
        <w:rPr>
          <w:rFonts w:ascii="黑体" w:eastAsia="黑体"/>
        </w:rPr>
      </w:pPr>
      <w:r w:rsidRPr="00722ABC">
        <w:rPr>
          <w:rFonts w:ascii="黑体" w:eastAsia="黑体" w:hint="eastAsia"/>
        </w:rPr>
        <w:t>床旁</w:t>
      </w:r>
      <w:r w:rsidR="00872A5B" w:rsidRPr="00722ABC">
        <w:rPr>
          <w:rFonts w:ascii="黑体" w:eastAsia="黑体" w:hint="eastAsia"/>
        </w:rPr>
        <w:t>监护仪</w:t>
      </w:r>
      <w:r w:rsidR="00224A58" w:rsidRPr="00722ABC">
        <w:rPr>
          <w:rFonts w:ascii="黑体" w:eastAsia="黑体" w:hint="eastAsia"/>
        </w:rPr>
        <w:t>招标参数</w:t>
      </w:r>
    </w:p>
    <w:p w:rsidR="00224A58" w:rsidRPr="00722ABC" w:rsidRDefault="00FE030A" w:rsidP="00224A58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 w:rsidRPr="00722ABC">
        <w:rPr>
          <w:rFonts w:ascii="宋体" w:hAnsi="宋体" w:cs="宋体" w:hint="eastAsia"/>
          <w:b/>
          <w:kern w:val="0"/>
          <w:sz w:val="24"/>
        </w:rPr>
        <w:t>1：</w:t>
      </w:r>
      <w:r w:rsidR="0026778F">
        <w:rPr>
          <w:rFonts w:ascii="宋体" w:hAnsi="宋体" w:cs="宋体" w:hint="eastAsia"/>
          <w:b/>
          <w:kern w:val="0"/>
          <w:sz w:val="24"/>
        </w:rPr>
        <w:t>整机要求</w:t>
      </w:r>
      <w:r w:rsidR="00224A58" w:rsidRPr="00722ABC">
        <w:rPr>
          <w:rFonts w:ascii="宋体" w:hAnsi="宋体" w:cs="宋体" w:hint="eastAsia"/>
          <w:b/>
          <w:kern w:val="0"/>
          <w:sz w:val="24"/>
        </w:rPr>
        <w:t>：</w:t>
      </w:r>
    </w:p>
    <w:p w:rsidR="0026778F" w:rsidRDefault="0026778F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★</w:t>
      </w:r>
      <w:r w:rsidR="00FE030A" w:rsidRPr="00722ABC">
        <w:rPr>
          <w:rFonts w:ascii="宋体" w:hAnsi="宋体" w:hint="eastAsia"/>
          <w:sz w:val="24"/>
        </w:rPr>
        <w:t>1.1</w:t>
      </w:r>
      <w:r>
        <w:rPr>
          <w:rFonts w:ascii="宋体" w:hAnsi="宋体" w:hint="eastAsia"/>
          <w:sz w:val="24"/>
        </w:rPr>
        <w:t>、</w:t>
      </w:r>
      <w:r w:rsidR="00CA446A">
        <w:rPr>
          <w:rFonts w:ascii="宋体" w:hAnsi="宋体" w:hint="eastAsia"/>
          <w:sz w:val="24"/>
        </w:rPr>
        <w:t>插件式或半插件式</w:t>
      </w:r>
      <w:r w:rsidR="00224A58" w:rsidRPr="00722ABC">
        <w:rPr>
          <w:rFonts w:ascii="宋体" w:hAnsi="宋体" w:hint="eastAsia"/>
          <w:sz w:val="24"/>
        </w:rPr>
        <w:t>监护仪</w:t>
      </w:r>
      <w:r>
        <w:rPr>
          <w:rFonts w:ascii="宋体" w:hAnsi="宋体" w:hint="eastAsia"/>
          <w:sz w:val="24"/>
        </w:rPr>
        <w:t>,参数模块插件槽≥1个</w:t>
      </w:r>
      <w:r w:rsidR="00CA446A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模块即插即用，支持扩展呼末CO2，有创压IBP（含PPV），有创心排量C.O.。</w:t>
      </w:r>
    </w:p>
    <w:p w:rsidR="00224A58" w:rsidRPr="00722ABC" w:rsidRDefault="0026778F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sz w:val="24"/>
        </w:rPr>
        <w:t>1.2、</w:t>
      </w:r>
      <w:r w:rsidR="00DC6597" w:rsidRPr="00722ABC">
        <w:rPr>
          <w:rFonts w:ascii="宋体" w:hAnsi="宋体" w:hint="eastAsia"/>
          <w:sz w:val="24"/>
        </w:rPr>
        <w:t>配置提手</w:t>
      </w:r>
      <w:r w:rsidR="00AB1BEE" w:rsidRPr="00722ABC">
        <w:rPr>
          <w:rFonts w:ascii="宋体" w:hAnsi="宋体" w:hint="eastAsia"/>
          <w:sz w:val="24"/>
        </w:rPr>
        <w:t>,</w:t>
      </w:r>
      <w:r w:rsidR="0016587E" w:rsidRPr="00722ABC">
        <w:rPr>
          <w:rFonts w:ascii="宋体" w:hAnsi="宋体" w:hint="eastAsia"/>
          <w:sz w:val="24"/>
        </w:rPr>
        <w:t>方便移动</w:t>
      </w:r>
      <w:r w:rsidR="00A06F54">
        <w:rPr>
          <w:rFonts w:ascii="宋体" w:hAnsi="宋体" w:hint="eastAsia"/>
          <w:sz w:val="24"/>
        </w:rPr>
        <w:t>。</w:t>
      </w:r>
      <w:r w:rsidR="00DC6597" w:rsidRPr="00722ABC">
        <w:rPr>
          <w:rFonts w:ascii="宋体" w:hAnsi="宋体" w:cs="宋体" w:hint="eastAsia"/>
          <w:kern w:val="0"/>
          <w:sz w:val="24"/>
        </w:rPr>
        <w:t xml:space="preserve"> </w:t>
      </w:r>
    </w:p>
    <w:p w:rsidR="006C79DE" w:rsidRPr="00722ABC" w:rsidRDefault="00BA4AC5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★</w:t>
      </w:r>
      <w:r w:rsidR="0026778F">
        <w:rPr>
          <w:rFonts w:ascii="宋体" w:hAnsi="宋体" w:hint="eastAsia"/>
          <w:sz w:val="24"/>
        </w:rPr>
        <w:t>1.3、</w:t>
      </w:r>
      <w:r w:rsidR="0061623A">
        <w:rPr>
          <w:rFonts w:ascii="宋体" w:hAnsi="宋体" w:hint="eastAsia"/>
          <w:sz w:val="24"/>
        </w:rPr>
        <w:t>≥</w:t>
      </w:r>
      <w:r w:rsidR="00EF5702">
        <w:rPr>
          <w:rFonts w:ascii="宋体" w:hAnsi="宋体" w:hint="eastAsia"/>
          <w:sz w:val="24"/>
        </w:rPr>
        <w:t>8.4</w:t>
      </w:r>
      <w:r w:rsidR="00FA19B9" w:rsidRPr="00722ABC">
        <w:rPr>
          <w:rFonts w:ascii="宋体" w:hAnsi="宋体" w:hint="eastAsia"/>
          <w:sz w:val="24"/>
        </w:rPr>
        <w:t>英</w:t>
      </w:r>
      <w:r w:rsidR="00224A58" w:rsidRPr="00722ABC">
        <w:rPr>
          <w:rFonts w:ascii="宋体" w:hAnsi="宋体" w:hint="eastAsia"/>
          <w:sz w:val="24"/>
        </w:rPr>
        <w:t>寸</w:t>
      </w:r>
      <w:r w:rsidR="00572BD2">
        <w:rPr>
          <w:rFonts w:ascii="宋体" w:hAnsi="宋体" w:hint="eastAsia"/>
          <w:sz w:val="24"/>
        </w:rPr>
        <w:t>彩色LED背光</w:t>
      </w:r>
      <w:r w:rsidR="007B0D6C">
        <w:rPr>
          <w:rFonts w:ascii="宋体" w:hAnsi="宋体" w:hint="eastAsia"/>
          <w:sz w:val="24"/>
        </w:rPr>
        <w:t>液晶</w:t>
      </w:r>
      <w:r w:rsidR="00CA446A">
        <w:rPr>
          <w:rFonts w:ascii="宋体" w:hAnsi="宋体" w:hint="eastAsia"/>
          <w:sz w:val="24"/>
        </w:rPr>
        <w:t>显示</w:t>
      </w:r>
      <w:r w:rsidR="005E4834">
        <w:rPr>
          <w:rFonts w:ascii="宋体" w:hAnsi="宋体" w:hint="eastAsia"/>
          <w:sz w:val="24"/>
        </w:rPr>
        <w:t>屏</w:t>
      </w:r>
      <w:r w:rsidR="00572BD2">
        <w:rPr>
          <w:rFonts w:ascii="宋体" w:hAnsi="宋体" w:hint="eastAsia"/>
          <w:sz w:val="24"/>
        </w:rPr>
        <w:t>，分辨率≥800*600像素</w:t>
      </w:r>
      <w:r w:rsidR="00A06F54">
        <w:rPr>
          <w:rFonts w:ascii="宋体" w:hAnsi="宋体" w:hint="eastAsia"/>
          <w:sz w:val="24"/>
        </w:rPr>
        <w:t>。</w:t>
      </w:r>
    </w:p>
    <w:p w:rsidR="00136EE8" w:rsidRDefault="0026778F" w:rsidP="007C0A6E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1.4、</w:t>
      </w:r>
      <w:r w:rsidR="00DC6597" w:rsidRPr="00722ABC">
        <w:rPr>
          <w:rFonts w:ascii="宋体" w:hAnsi="宋体" w:hint="eastAsia"/>
          <w:sz w:val="24"/>
        </w:rPr>
        <w:t>整机</w:t>
      </w:r>
      <w:r w:rsidR="00136EE8" w:rsidRPr="00722ABC">
        <w:rPr>
          <w:rFonts w:ascii="宋体" w:hAnsi="宋体" w:hint="eastAsia"/>
          <w:sz w:val="24"/>
        </w:rPr>
        <w:t>无风扇设计</w:t>
      </w:r>
      <w:r w:rsidR="00A06F54">
        <w:rPr>
          <w:rFonts w:ascii="宋体" w:hAnsi="宋体" w:hint="eastAsia"/>
          <w:sz w:val="24"/>
        </w:rPr>
        <w:t>。</w:t>
      </w:r>
    </w:p>
    <w:p w:rsidR="0061623A" w:rsidRDefault="0061623A" w:rsidP="007C0A6E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1.5、内置锂电池，插槽式设计，无需螺丝刀工具支持快速拆卸和安装。</w:t>
      </w:r>
      <w:r w:rsidR="00A06F54">
        <w:rPr>
          <w:rFonts w:ascii="宋体" w:hAnsi="宋体" w:hint="eastAsia"/>
          <w:sz w:val="24"/>
        </w:rPr>
        <w:t>锂电池</w:t>
      </w:r>
      <w:r w:rsidR="00197375">
        <w:rPr>
          <w:rFonts w:ascii="宋体" w:hAnsi="宋体" w:hint="eastAsia"/>
          <w:sz w:val="24"/>
        </w:rPr>
        <w:t>支持监护仪</w:t>
      </w:r>
      <w:r w:rsidR="00A06F54">
        <w:rPr>
          <w:rFonts w:ascii="宋体" w:hAnsi="宋体" w:hint="eastAsia"/>
          <w:sz w:val="24"/>
        </w:rPr>
        <w:t>工作时间≥</w:t>
      </w:r>
      <w:r w:rsidR="00EF5702">
        <w:rPr>
          <w:rFonts w:ascii="宋体" w:hAnsi="宋体" w:hint="eastAsia"/>
          <w:sz w:val="24"/>
        </w:rPr>
        <w:t>6</w:t>
      </w:r>
      <w:r w:rsidR="00A06F54">
        <w:rPr>
          <w:rFonts w:ascii="宋体" w:hAnsi="宋体" w:hint="eastAsia"/>
          <w:sz w:val="24"/>
        </w:rPr>
        <w:t>小时。</w:t>
      </w:r>
    </w:p>
    <w:p w:rsidR="00C41A19" w:rsidRDefault="00BA4AC5" w:rsidP="00BA4AC5">
      <w:pPr>
        <w:pStyle w:val="a5"/>
        <w:adjustRightInd w:val="0"/>
        <w:spacing w:line="360" w:lineRule="auto"/>
        <w:ind w:leftChars="200" w:left="420" w:firstLineChars="0" w:firstLine="0"/>
        <w:rPr>
          <w:rFonts w:ascii="宋体" w:hAnsi="宋体" w:cs="Arial"/>
          <w:sz w:val="24"/>
          <w:szCs w:val="24"/>
        </w:rPr>
      </w:pPr>
      <w:r>
        <w:rPr>
          <w:rFonts w:ascii="宋体" w:hAnsi="宋体" w:hint="eastAsia"/>
          <w:sz w:val="24"/>
        </w:rPr>
        <w:t>★</w:t>
      </w:r>
      <w:r>
        <w:rPr>
          <w:rFonts w:ascii="宋体" w:hAnsi="宋体" w:cs="Arial" w:hint="eastAsia"/>
          <w:sz w:val="24"/>
          <w:szCs w:val="24"/>
        </w:rPr>
        <w:t>1.</w:t>
      </w:r>
      <w:r w:rsidR="0041329A">
        <w:rPr>
          <w:rFonts w:ascii="宋体" w:hAnsi="宋体" w:cs="Arial" w:hint="eastAsia"/>
          <w:sz w:val="24"/>
          <w:szCs w:val="24"/>
        </w:rPr>
        <w:t>6</w:t>
      </w:r>
      <w:r>
        <w:rPr>
          <w:rFonts w:ascii="宋体" w:hAnsi="宋体" w:cs="Arial" w:hint="eastAsia"/>
          <w:sz w:val="24"/>
          <w:szCs w:val="24"/>
        </w:rPr>
        <w:t>、</w:t>
      </w:r>
      <w:r w:rsidR="005E7541">
        <w:rPr>
          <w:rFonts w:ascii="宋体" w:hAnsi="宋体" w:cs="Arial" w:hint="eastAsia"/>
          <w:sz w:val="24"/>
          <w:szCs w:val="24"/>
        </w:rPr>
        <w:t>安全规格：</w:t>
      </w:r>
      <w:r w:rsidR="005E7541" w:rsidRPr="00152F2A">
        <w:rPr>
          <w:rFonts w:ascii="宋体" w:hAnsi="宋体" w:cs="Arial" w:hint="eastAsia"/>
          <w:sz w:val="24"/>
          <w:szCs w:val="24"/>
        </w:rPr>
        <w:t>ECG, TEMP, IBP, SpO2 , NIBP</w:t>
      </w:r>
      <w:r w:rsidR="005E7541">
        <w:rPr>
          <w:rFonts w:ascii="宋体" w:hAnsi="宋体" w:cs="Arial" w:hint="eastAsia"/>
          <w:sz w:val="24"/>
          <w:szCs w:val="24"/>
        </w:rPr>
        <w:t>监测参数</w:t>
      </w:r>
      <w:r w:rsidRPr="00CA446A">
        <w:rPr>
          <w:rFonts w:ascii="宋体" w:hAnsi="宋体" w:cs="Arial" w:hint="eastAsia"/>
          <w:sz w:val="24"/>
          <w:szCs w:val="24"/>
        </w:rPr>
        <w:t>抗电击程度</w:t>
      </w:r>
      <w:r w:rsidR="005E7541">
        <w:rPr>
          <w:rFonts w:ascii="宋体" w:hAnsi="宋体" w:cs="Arial" w:hint="eastAsia"/>
          <w:sz w:val="24"/>
          <w:szCs w:val="24"/>
        </w:rPr>
        <w:t>为</w:t>
      </w:r>
      <w:r w:rsidRPr="00152F2A">
        <w:rPr>
          <w:rFonts w:ascii="宋体" w:hAnsi="宋体" w:cs="Arial" w:hint="eastAsia"/>
          <w:sz w:val="24"/>
          <w:szCs w:val="24"/>
        </w:rPr>
        <w:t>防除颤CF型</w:t>
      </w:r>
      <w:r w:rsidRPr="00152F2A">
        <w:rPr>
          <w:rFonts w:ascii="宋体" w:hAnsi="宋体" w:cs="Arial"/>
          <w:noProof/>
          <w:sz w:val="24"/>
          <w:szCs w:val="24"/>
        </w:rPr>
        <w:drawing>
          <wp:inline distT="0" distB="0" distL="0" distR="0">
            <wp:extent cx="257175" cy="152400"/>
            <wp:effectExtent l="19050" t="0" r="9525" b="0"/>
            <wp:docPr id="2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164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60" cy="15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AC5" w:rsidRDefault="00BA4AC5" w:rsidP="00BA4AC5">
      <w:pPr>
        <w:pStyle w:val="a5"/>
        <w:adjustRightInd w:val="0"/>
        <w:spacing w:line="360" w:lineRule="auto"/>
        <w:ind w:leftChars="200" w:left="420" w:firstLineChars="0" w:firstLine="0"/>
        <w:rPr>
          <w:rFonts w:ascii="宋体" w:hAnsi="宋体" w:cs="Arial"/>
          <w:sz w:val="24"/>
          <w:szCs w:val="24"/>
        </w:rPr>
      </w:pPr>
      <w:r>
        <w:rPr>
          <w:rFonts w:ascii="宋体" w:hAnsi="宋体" w:hint="eastAsia"/>
          <w:sz w:val="24"/>
        </w:rPr>
        <w:t>★</w:t>
      </w:r>
      <w:r w:rsidR="0041329A">
        <w:rPr>
          <w:rFonts w:ascii="宋体" w:hAnsi="宋体" w:cs="Arial" w:hint="eastAsia"/>
          <w:sz w:val="24"/>
          <w:szCs w:val="24"/>
        </w:rPr>
        <w:t>1.7</w:t>
      </w:r>
      <w:r>
        <w:rPr>
          <w:rFonts w:ascii="宋体" w:hAnsi="宋体" w:cs="Arial" w:hint="eastAsia"/>
          <w:sz w:val="24"/>
          <w:szCs w:val="24"/>
        </w:rPr>
        <w:t>、监护仪入选</w:t>
      </w:r>
      <w:r w:rsidRPr="00152F2A">
        <w:rPr>
          <w:rFonts w:ascii="宋体" w:hAnsi="宋体" w:cs="Arial" w:hint="eastAsia"/>
          <w:sz w:val="24"/>
          <w:szCs w:val="24"/>
        </w:rPr>
        <w:t>中国医学装备协会</w:t>
      </w:r>
      <w:r>
        <w:rPr>
          <w:rFonts w:ascii="宋体" w:hAnsi="宋体" w:cs="Arial" w:hint="eastAsia"/>
          <w:sz w:val="24"/>
          <w:szCs w:val="24"/>
        </w:rPr>
        <w:t>优秀国产医疗设备产品目录，并提供证书复印件。</w:t>
      </w:r>
    </w:p>
    <w:p w:rsidR="00BA4AC5" w:rsidRPr="00722ABC" w:rsidRDefault="0041329A" w:rsidP="00BA4AC5">
      <w:pPr>
        <w:pStyle w:val="a5"/>
        <w:adjustRightInd w:val="0"/>
        <w:spacing w:line="360" w:lineRule="auto"/>
        <w:ind w:leftChars="200" w:left="420" w:firstLineChars="0" w:firstLine="0"/>
        <w:rPr>
          <w:rFonts w:ascii="宋体" w:hAnsi="宋体" w:cs="Arial"/>
          <w:sz w:val="24"/>
          <w:szCs w:val="24"/>
        </w:rPr>
      </w:pPr>
      <w:r>
        <w:rPr>
          <w:rFonts w:ascii="宋体" w:hAnsi="宋体" w:cs="Arial" w:hint="eastAsia"/>
          <w:sz w:val="24"/>
          <w:szCs w:val="24"/>
        </w:rPr>
        <w:t>1.8</w:t>
      </w:r>
      <w:r w:rsidR="00BA4AC5">
        <w:rPr>
          <w:rFonts w:ascii="宋体" w:hAnsi="宋体" w:cs="Arial" w:hint="eastAsia"/>
          <w:sz w:val="24"/>
          <w:szCs w:val="24"/>
        </w:rPr>
        <w:t>、监护仪设计使用年限&gt;=8年。</w:t>
      </w:r>
    </w:p>
    <w:p w:rsidR="00D33177" w:rsidRPr="00722ABC" w:rsidRDefault="00D33177" w:rsidP="007C0A6E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 w:cs="宋体"/>
          <w:kern w:val="0"/>
          <w:sz w:val="24"/>
        </w:rPr>
      </w:pPr>
    </w:p>
    <w:p w:rsidR="00FE030A" w:rsidRPr="00722ABC" w:rsidRDefault="00FE030A" w:rsidP="00224A58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 w:rsidRPr="00722ABC">
        <w:rPr>
          <w:rFonts w:ascii="宋体" w:hAnsi="宋体" w:cs="宋体" w:hint="eastAsia"/>
          <w:b/>
          <w:kern w:val="0"/>
          <w:sz w:val="24"/>
        </w:rPr>
        <w:t>2：</w:t>
      </w:r>
      <w:r w:rsidR="00224A58" w:rsidRPr="00722ABC">
        <w:rPr>
          <w:rFonts w:ascii="宋体" w:hAnsi="宋体" w:cs="宋体" w:hint="eastAsia"/>
          <w:b/>
          <w:kern w:val="0"/>
          <w:sz w:val="24"/>
        </w:rPr>
        <w:t>监测参数：</w:t>
      </w:r>
    </w:p>
    <w:p w:rsidR="00F00328" w:rsidRPr="00722ABC" w:rsidRDefault="00FE030A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 w:rsidRPr="00722ABC">
        <w:rPr>
          <w:rFonts w:ascii="宋体" w:hAnsi="宋体" w:hint="eastAsia"/>
          <w:sz w:val="24"/>
        </w:rPr>
        <w:t>2.1</w:t>
      </w:r>
      <w:r w:rsidR="005F3CE0">
        <w:rPr>
          <w:rFonts w:ascii="宋体" w:hAnsi="宋体" w:hint="eastAsia"/>
          <w:sz w:val="24"/>
        </w:rPr>
        <w:t>、</w:t>
      </w:r>
      <w:r w:rsidR="00074361" w:rsidRPr="00722ABC">
        <w:rPr>
          <w:rFonts w:ascii="宋体" w:hAnsi="宋体" w:hint="eastAsia"/>
          <w:sz w:val="24"/>
        </w:rPr>
        <w:t>配置</w:t>
      </w:r>
      <w:r w:rsidR="006C79DE" w:rsidRPr="00722ABC">
        <w:rPr>
          <w:rFonts w:ascii="宋体" w:hAnsi="宋体" w:hint="eastAsia"/>
          <w:sz w:val="24"/>
        </w:rPr>
        <w:t>3/5导</w:t>
      </w:r>
      <w:r w:rsidR="00224A58" w:rsidRPr="00722ABC">
        <w:rPr>
          <w:rFonts w:ascii="宋体" w:hAnsi="宋体" w:hint="eastAsia"/>
          <w:sz w:val="24"/>
        </w:rPr>
        <w:t>心电，呼吸，无创血压，血氧饱和度，脉搏和</w:t>
      </w:r>
      <w:r w:rsidR="00051BEC" w:rsidRPr="00722ABC">
        <w:rPr>
          <w:rFonts w:ascii="宋体" w:hAnsi="宋体" w:hint="eastAsia"/>
          <w:sz w:val="24"/>
        </w:rPr>
        <w:t>双通道</w:t>
      </w:r>
      <w:r w:rsidR="00224A58" w:rsidRPr="00722ABC">
        <w:rPr>
          <w:rFonts w:ascii="宋体" w:hAnsi="宋体" w:hint="eastAsia"/>
          <w:sz w:val="24"/>
        </w:rPr>
        <w:t>体温</w:t>
      </w:r>
      <w:r w:rsidR="00074361" w:rsidRPr="00722ABC">
        <w:rPr>
          <w:rFonts w:ascii="宋体" w:hAnsi="宋体" w:hint="eastAsia"/>
          <w:sz w:val="24"/>
        </w:rPr>
        <w:t>参数监测</w:t>
      </w:r>
    </w:p>
    <w:p w:rsidR="00BA4AC5" w:rsidRDefault="00E07D70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★</w:t>
      </w:r>
      <w:r w:rsidR="00136EE8" w:rsidRPr="00722ABC">
        <w:rPr>
          <w:rFonts w:ascii="宋体" w:hAnsi="宋体" w:hint="eastAsia"/>
          <w:sz w:val="24"/>
        </w:rPr>
        <w:t>2.</w:t>
      </w:r>
      <w:r w:rsidR="008563B4" w:rsidRPr="00722ABC">
        <w:rPr>
          <w:rFonts w:ascii="宋体" w:hAnsi="宋体" w:hint="eastAsia"/>
          <w:sz w:val="24"/>
        </w:rPr>
        <w:t>2</w:t>
      </w:r>
      <w:r w:rsidR="005F3CE0">
        <w:rPr>
          <w:rFonts w:ascii="宋体" w:hAnsi="宋体" w:hint="eastAsia"/>
          <w:sz w:val="24"/>
        </w:rPr>
        <w:t>、</w:t>
      </w:r>
      <w:r w:rsidR="00BA4AC5">
        <w:rPr>
          <w:rFonts w:ascii="宋体" w:hAnsi="宋体" w:hint="eastAsia"/>
          <w:sz w:val="24"/>
        </w:rPr>
        <w:t>配置3/5导</w:t>
      </w:r>
      <w:r w:rsidR="00CA446A">
        <w:rPr>
          <w:rFonts w:ascii="宋体" w:hAnsi="宋体" w:hint="eastAsia"/>
          <w:sz w:val="24"/>
        </w:rPr>
        <w:t>心电监护</w:t>
      </w:r>
      <w:r w:rsidR="00BA4AC5">
        <w:rPr>
          <w:rFonts w:ascii="宋体" w:hAnsi="宋体" w:hint="eastAsia"/>
          <w:sz w:val="24"/>
        </w:rPr>
        <w:t>，支持心率，ST段测量，心律失常分析，QT/QTc实时测量，适用于成人，小儿和新生儿。</w:t>
      </w:r>
    </w:p>
    <w:p w:rsidR="00051BEC" w:rsidRPr="00722ABC" w:rsidRDefault="00FA19B9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 w:rsidRPr="00722ABC">
        <w:rPr>
          <w:rFonts w:ascii="宋体" w:hAnsi="宋体" w:hint="eastAsia"/>
          <w:sz w:val="24"/>
        </w:rPr>
        <w:t>2.</w:t>
      </w:r>
      <w:r w:rsidR="00FC134F">
        <w:rPr>
          <w:rFonts w:ascii="宋体" w:hAnsi="宋体" w:hint="eastAsia"/>
          <w:sz w:val="24"/>
        </w:rPr>
        <w:t>3</w:t>
      </w:r>
      <w:r w:rsidR="005F3CE0">
        <w:rPr>
          <w:rFonts w:ascii="宋体" w:hAnsi="宋体" w:hint="eastAsia"/>
          <w:sz w:val="24"/>
        </w:rPr>
        <w:t>、</w:t>
      </w:r>
      <w:r w:rsidRPr="00722ABC">
        <w:rPr>
          <w:rFonts w:ascii="宋体" w:hAnsi="宋体" w:hint="eastAsia"/>
          <w:sz w:val="24"/>
        </w:rPr>
        <w:t>心电波形扫描速度支持</w:t>
      </w:r>
      <w:r w:rsidRPr="00722ABC">
        <w:rPr>
          <w:rFonts w:ascii="宋体" w:hAnsi="宋体"/>
          <w:sz w:val="24"/>
        </w:rPr>
        <w:t>6.25mm/s</w:t>
      </w:r>
      <w:r w:rsidRPr="00722ABC">
        <w:rPr>
          <w:rFonts w:ascii="宋体" w:hAnsi="宋体" w:hint="eastAsia"/>
          <w:sz w:val="24"/>
        </w:rPr>
        <w:t>、</w:t>
      </w:r>
      <w:r w:rsidRPr="00722ABC">
        <w:rPr>
          <w:rFonts w:ascii="宋体" w:hAnsi="宋体"/>
          <w:sz w:val="24"/>
        </w:rPr>
        <w:t>12.5 mm/s</w:t>
      </w:r>
      <w:r w:rsidRPr="00722ABC">
        <w:rPr>
          <w:rFonts w:ascii="宋体" w:hAnsi="宋体" w:hint="eastAsia"/>
          <w:sz w:val="24"/>
        </w:rPr>
        <w:t>、</w:t>
      </w:r>
      <w:r w:rsidRPr="00722ABC">
        <w:rPr>
          <w:rFonts w:ascii="宋体" w:hAnsi="宋体"/>
          <w:sz w:val="24"/>
        </w:rPr>
        <w:t>25 mm/s</w:t>
      </w:r>
      <w:r w:rsidR="00BA4AC5">
        <w:rPr>
          <w:rFonts w:ascii="宋体" w:hAnsi="宋体" w:hint="eastAsia"/>
          <w:sz w:val="24"/>
        </w:rPr>
        <w:t>和</w:t>
      </w:r>
      <w:r w:rsidRPr="00722ABC">
        <w:rPr>
          <w:rFonts w:ascii="宋体" w:hAnsi="宋体"/>
          <w:sz w:val="24"/>
        </w:rPr>
        <w:t>50 mm/s</w:t>
      </w:r>
      <w:r w:rsidR="00BA4AC5">
        <w:rPr>
          <w:rFonts w:ascii="宋体" w:hAnsi="宋体" w:hint="eastAsia"/>
          <w:sz w:val="24"/>
        </w:rPr>
        <w:t>。</w:t>
      </w:r>
    </w:p>
    <w:p w:rsidR="008263AD" w:rsidRPr="00722ABC" w:rsidRDefault="00A119F7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="00CA446A">
        <w:rPr>
          <w:rFonts w:ascii="宋体" w:hAnsi="宋体" w:hint="eastAsia"/>
          <w:sz w:val="24"/>
        </w:rPr>
        <w:t>4</w:t>
      </w:r>
      <w:r w:rsidR="005F3CE0">
        <w:rPr>
          <w:rFonts w:ascii="宋体" w:hAnsi="宋体" w:hint="eastAsia"/>
          <w:sz w:val="24"/>
        </w:rPr>
        <w:t>、</w:t>
      </w:r>
      <w:r w:rsidR="008263AD">
        <w:rPr>
          <w:rFonts w:ascii="宋体" w:hAnsi="宋体" w:hint="eastAsia"/>
          <w:sz w:val="24"/>
        </w:rPr>
        <w:t>提供窗口支持心脏下壁，侧壁和前壁对应多</w:t>
      </w:r>
      <w:r w:rsidR="00F77BF7">
        <w:rPr>
          <w:rFonts w:ascii="宋体" w:hAnsi="宋体" w:hint="eastAsia"/>
          <w:sz w:val="24"/>
        </w:rPr>
        <w:t>个</w:t>
      </w:r>
      <w:r w:rsidR="008263AD">
        <w:rPr>
          <w:rFonts w:ascii="宋体" w:hAnsi="宋体" w:hint="eastAsia"/>
          <w:sz w:val="24"/>
        </w:rPr>
        <w:t>ST片段的同屏实</w:t>
      </w:r>
      <w:r w:rsidR="00C154BA">
        <w:rPr>
          <w:rFonts w:ascii="宋体" w:hAnsi="宋体" w:hint="eastAsia"/>
          <w:sz w:val="24"/>
        </w:rPr>
        <w:t>时显示，提供参考片段和实时片段的对比查看</w:t>
      </w:r>
      <w:r w:rsidR="00C41A19">
        <w:rPr>
          <w:rFonts w:ascii="宋体" w:hAnsi="宋体" w:hint="eastAsia"/>
          <w:sz w:val="24"/>
        </w:rPr>
        <w:t>.</w:t>
      </w:r>
    </w:p>
    <w:p w:rsidR="00255C66" w:rsidRDefault="00FA19B9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 w:rsidRPr="00722ABC">
        <w:rPr>
          <w:rFonts w:ascii="宋体" w:hAnsi="宋体" w:hint="eastAsia"/>
          <w:sz w:val="24"/>
        </w:rPr>
        <w:t>2.</w:t>
      </w:r>
      <w:r w:rsidR="00CA446A">
        <w:rPr>
          <w:rFonts w:ascii="宋体" w:hAnsi="宋体" w:hint="eastAsia"/>
          <w:sz w:val="24"/>
        </w:rPr>
        <w:t>5</w:t>
      </w:r>
      <w:r w:rsidR="005F3CE0">
        <w:rPr>
          <w:rFonts w:ascii="宋体" w:hAnsi="宋体" w:hint="eastAsia"/>
          <w:sz w:val="24"/>
        </w:rPr>
        <w:t>、</w:t>
      </w:r>
      <w:r w:rsidR="00136EE8" w:rsidRPr="00722ABC">
        <w:rPr>
          <w:rFonts w:ascii="宋体" w:hAnsi="宋体" w:hint="eastAsia"/>
          <w:sz w:val="24"/>
        </w:rPr>
        <w:t>支持不少于</w:t>
      </w:r>
      <w:r w:rsidR="003E0CC7" w:rsidRPr="00722ABC">
        <w:rPr>
          <w:rFonts w:ascii="宋体" w:hAnsi="宋体" w:hint="eastAsia"/>
          <w:sz w:val="24"/>
        </w:rPr>
        <w:t>20</w:t>
      </w:r>
      <w:r w:rsidR="00136EE8" w:rsidRPr="00722ABC">
        <w:rPr>
          <w:rFonts w:ascii="宋体" w:hAnsi="宋体" w:hint="eastAsia"/>
          <w:sz w:val="24"/>
        </w:rPr>
        <w:t>种心律失常分析</w:t>
      </w:r>
      <w:r w:rsidR="008563B4" w:rsidRPr="00722ABC">
        <w:rPr>
          <w:rFonts w:ascii="宋体" w:hAnsi="宋体" w:hint="eastAsia"/>
          <w:sz w:val="24"/>
        </w:rPr>
        <w:t>,包括房颤分析</w:t>
      </w:r>
      <w:r w:rsidR="00136EE8" w:rsidRPr="00722ABC">
        <w:rPr>
          <w:rFonts w:ascii="宋体" w:hAnsi="宋体" w:hint="eastAsia"/>
          <w:sz w:val="24"/>
        </w:rPr>
        <w:t>,</w:t>
      </w:r>
      <w:r w:rsidR="00EB46AA" w:rsidRPr="00722ABC">
        <w:rPr>
          <w:rFonts w:ascii="宋体" w:hAnsi="宋体" w:hint="eastAsia"/>
          <w:sz w:val="24"/>
        </w:rPr>
        <w:t>并</w:t>
      </w:r>
      <w:r w:rsidR="00136EE8" w:rsidRPr="00722ABC">
        <w:rPr>
          <w:rFonts w:ascii="宋体" w:hAnsi="宋体" w:hint="eastAsia"/>
          <w:sz w:val="24"/>
        </w:rPr>
        <w:t>列举具体的心律失常种类，满足心电监护临床应用</w:t>
      </w:r>
      <w:r w:rsidR="00C41A19">
        <w:rPr>
          <w:rFonts w:ascii="宋体" w:hAnsi="宋体" w:hint="eastAsia"/>
          <w:sz w:val="24"/>
        </w:rPr>
        <w:t>.</w:t>
      </w:r>
    </w:p>
    <w:p w:rsidR="001E2E2D" w:rsidRPr="001E2E2D" w:rsidRDefault="00E07D70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★</w:t>
      </w:r>
      <w:r w:rsidR="005F3CE0">
        <w:rPr>
          <w:rFonts w:ascii="宋体" w:hAnsi="宋体" w:hint="eastAsia"/>
          <w:sz w:val="24"/>
        </w:rPr>
        <w:t>2.6、</w:t>
      </w:r>
      <w:r w:rsidR="001E2E2D">
        <w:rPr>
          <w:rFonts w:ascii="宋体" w:hAnsi="宋体" w:hint="eastAsia"/>
          <w:sz w:val="24"/>
        </w:rPr>
        <w:t>QT和QTc实时监测参数测量范围：</w:t>
      </w:r>
      <w:r w:rsidR="001E2E2D" w:rsidRPr="001E2E2D">
        <w:rPr>
          <w:rFonts w:ascii="宋体" w:hAnsi="宋体"/>
          <w:sz w:val="24"/>
        </w:rPr>
        <w:t>200</w:t>
      </w:r>
      <w:r w:rsidR="001E2E2D" w:rsidRPr="001E2E2D">
        <w:rPr>
          <w:rFonts w:ascii="宋体" w:hAnsi="宋体" w:hint="eastAsia"/>
          <w:sz w:val="24"/>
        </w:rPr>
        <w:t>～</w:t>
      </w:r>
      <w:r w:rsidR="001E2E2D" w:rsidRPr="001E2E2D">
        <w:rPr>
          <w:rFonts w:ascii="宋体" w:hAnsi="宋体"/>
          <w:sz w:val="24"/>
        </w:rPr>
        <w:t>800 ms</w:t>
      </w:r>
      <w:r w:rsidR="001E2E2D" w:rsidRPr="001E2E2D">
        <w:rPr>
          <w:rFonts w:ascii="宋体" w:hAnsi="宋体" w:hint="eastAsia"/>
          <w:sz w:val="24"/>
        </w:rPr>
        <w:t>。</w:t>
      </w:r>
    </w:p>
    <w:p w:rsidR="0083424F" w:rsidRDefault="00C02F1E" w:rsidP="00C02F1E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="005F3CE0">
        <w:rPr>
          <w:rFonts w:ascii="宋体" w:hAnsi="宋体" w:hint="eastAsia"/>
          <w:sz w:val="24"/>
        </w:rPr>
        <w:t>7、</w:t>
      </w:r>
      <w:r>
        <w:rPr>
          <w:rFonts w:ascii="宋体" w:hAnsi="宋体" w:hint="eastAsia"/>
          <w:sz w:val="24"/>
        </w:rPr>
        <w:t>支持升级</w:t>
      </w:r>
      <w:r w:rsidR="0083424F" w:rsidRPr="00722ABC">
        <w:rPr>
          <w:rFonts w:ascii="宋体" w:hAnsi="宋体" w:hint="eastAsia"/>
          <w:sz w:val="24"/>
        </w:rPr>
        <w:t>提供过去24小时心电概览报告查看与打印，包括心率统计结果，心律失常统计结果，ST统计</w:t>
      </w:r>
      <w:r w:rsidR="008263AD">
        <w:rPr>
          <w:rFonts w:ascii="宋体" w:hAnsi="宋体" w:hint="eastAsia"/>
          <w:sz w:val="24"/>
        </w:rPr>
        <w:t>和QT/QTc统计</w:t>
      </w:r>
      <w:r w:rsidR="0083424F" w:rsidRPr="00722ABC">
        <w:rPr>
          <w:rFonts w:ascii="宋体" w:hAnsi="宋体" w:hint="eastAsia"/>
          <w:sz w:val="24"/>
        </w:rPr>
        <w:t>结果</w:t>
      </w:r>
      <w:r w:rsidR="00C41A19">
        <w:rPr>
          <w:rFonts w:ascii="宋体" w:hAnsi="宋体" w:hint="eastAsia"/>
          <w:sz w:val="24"/>
        </w:rPr>
        <w:t>.</w:t>
      </w:r>
    </w:p>
    <w:p w:rsidR="00DC6597" w:rsidRPr="00722ABC" w:rsidRDefault="00DC6597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 w:rsidRPr="00722ABC">
        <w:rPr>
          <w:rFonts w:ascii="宋体" w:hAnsi="宋体" w:hint="eastAsia"/>
          <w:sz w:val="24"/>
        </w:rPr>
        <w:t>2.</w:t>
      </w:r>
      <w:r w:rsidR="00CA446A">
        <w:rPr>
          <w:rFonts w:ascii="宋体" w:hAnsi="宋体" w:hint="eastAsia"/>
          <w:sz w:val="24"/>
        </w:rPr>
        <w:t>8</w:t>
      </w:r>
      <w:r w:rsidR="005F3CE0">
        <w:rPr>
          <w:rFonts w:ascii="宋体" w:hAnsi="宋体" w:hint="eastAsia"/>
          <w:sz w:val="24"/>
        </w:rPr>
        <w:t>、</w:t>
      </w:r>
      <w:r w:rsidRPr="00722ABC">
        <w:rPr>
          <w:rFonts w:ascii="宋体" w:hAnsi="宋体" w:hint="eastAsia"/>
          <w:sz w:val="24"/>
        </w:rPr>
        <w:t>提供SpO2,PR和PI参数的实时监测</w:t>
      </w:r>
      <w:r w:rsidR="00DB7095">
        <w:rPr>
          <w:rFonts w:ascii="宋体" w:hAnsi="宋体" w:hint="eastAsia"/>
          <w:sz w:val="24"/>
        </w:rPr>
        <w:t>，适用于成人，小儿和新生儿</w:t>
      </w:r>
    </w:p>
    <w:p w:rsidR="0007650A" w:rsidRPr="00722ABC" w:rsidRDefault="00DE4D58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="00CA446A">
        <w:rPr>
          <w:rFonts w:ascii="宋体" w:hAnsi="宋体" w:hint="eastAsia"/>
          <w:sz w:val="24"/>
        </w:rPr>
        <w:t>9</w:t>
      </w:r>
      <w:r w:rsidR="005F3CE0">
        <w:rPr>
          <w:rFonts w:ascii="宋体" w:hAnsi="宋体" w:hint="eastAsia"/>
          <w:sz w:val="24"/>
        </w:rPr>
        <w:t>、</w:t>
      </w:r>
      <w:r w:rsidR="0007650A" w:rsidRPr="00722ABC">
        <w:rPr>
          <w:rFonts w:ascii="宋体" w:hAnsi="宋体" w:hint="eastAsia"/>
          <w:sz w:val="24"/>
        </w:rPr>
        <w:t>支持指套式血氧探头，IPX7防水等级，支持液体浸泡消毒和清洁</w:t>
      </w:r>
    </w:p>
    <w:p w:rsidR="00BA4AC5" w:rsidRDefault="006B5AB2" w:rsidP="006B5AB2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 w:rsidRPr="00722ABC">
        <w:rPr>
          <w:rFonts w:ascii="宋体" w:hAnsi="宋体" w:hint="eastAsia"/>
          <w:sz w:val="24"/>
        </w:rPr>
        <w:t>2.</w:t>
      </w:r>
      <w:r w:rsidR="00DE4D58">
        <w:rPr>
          <w:rFonts w:ascii="宋体" w:hAnsi="宋体" w:hint="eastAsia"/>
          <w:sz w:val="24"/>
        </w:rPr>
        <w:t>1</w:t>
      </w:r>
      <w:r w:rsidR="00CA446A">
        <w:rPr>
          <w:rFonts w:ascii="宋体" w:hAnsi="宋体" w:hint="eastAsia"/>
          <w:sz w:val="24"/>
        </w:rPr>
        <w:t>0</w:t>
      </w:r>
      <w:r w:rsidR="005F3CE0">
        <w:rPr>
          <w:rFonts w:ascii="宋体" w:hAnsi="宋体" w:hint="eastAsia"/>
          <w:sz w:val="24"/>
        </w:rPr>
        <w:t>、</w:t>
      </w:r>
      <w:r w:rsidR="00BA4AC5">
        <w:rPr>
          <w:rFonts w:ascii="宋体" w:hAnsi="宋体" w:hint="eastAsia"/>
          <w:sz w:val="24"/>
        </w:rPr>
        <w:t>配置</w:t>
      </w:r>
      <w:r w:rsidR="001A2D75">
        <w:rPr>
          <w:rFonts w:ascii="宋体" w:hAnsi="宋体" w:hint="eastAsia"/>
          <w:sz w:val="24"/>
        </w:rPr>
        <w:t>无创血压</w:t>
      </w:r>
      <w:r w:rsidR="00BA4AC5">
        <w:rPr>
          <w:rFonts w:ascii="宋体" w:hAnsi="宋体" w:hint="eastAsia"/>
          <w:sz w:val="24"/>
        </w:rPr>
        <w:t>测量，</w:t>
      </w:r>
      <w:r w:rsidR="00DB7095">
        <w:rPr>
          <w:rFonts w:ascii="宋体" w:hAnsi="宋体" w:hint="eastAsia"/>
          <w:sz w:val="24"/>
        </w:rPr>
        <w:t>适用于成人，小儿和新生儿</w:t>
      </w:r>
      <w:r w:rsidR="00BA4AC5">
        <w:rPr>
          <w:rFonts w:ascii="宋体" w:hAnsi="宋体" w:hint="eastAsia"/>
          <w:sz w:val="24"/>
        </w:rPr>
        <w:t>，通过国家三类注册</w:t>
      </w:r>
      <w:r w:rsidR="00DB7095">
        <w:rPr>
          <w:rFonts w:ascii="宋体" w:hAnsi="宋体" w:hint="eastAsia"/>
          <w:sz w:val="24"/>
        </w:rPr>
        <w:t>。</w:t>
      </w:r>
    </w:p>
    <w:p w:rsidR="00C41A19" w:rsidRDefault="00E07D70" w:rsidP="006B5AB2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★</w:t>
      </w:r>
      <w:r w:rsidR="005F3CE0">
        <w:rPr>
          <w:rFonts w:ascii="宋体" w:hAnsi="宋体" w:hint="eastAsia"/>
          <w:sz w:val="24"/>
        </w:rPr>
        <w:t>2.11、</w:t>
      </w:r>
      <w:r w:rsidR="006B5AB2" w:rsidRPr="00722ABC">
        <w:rPr>
          <w:rFonts w:ascii="宋体" w:hAnsi="宋体" w:hint="eastAsia"/>
          <w:sz w:val="24"/>
        </w:rPr>
        <w:t>提供手动，自动，连续和序列4种测量模式，满足临床应用</w:t>
      </w:r>
      <w:r w:rsidR="00C41A19">
        <w:rPr>
          <w:rFonts w:ascii="宋体" w:hAnsi="宋体" w:hint="eastAsia"/>
          <w:sz w:val="24"/>
        </w:rPr>
        <w:t>.</w:t>
      </w:r>
    </w:p>
    <w:p w:rsidR="00A67BA2" w:rsidRDefault="00DE4D58" w:rsidP="006B5AB2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2.1</w:t>
      </w:r>
      <w:r w:rsidR="005F3CE0">
        <w:rPr>
          <w:rFonts w:ascii="宋体" w:hAnsi="宋体" w:hint="eastAsia"/>
          <w:sz w:val="24"/>
        </w:rPr>
        <w:t>2、</w:t>
      </w:r>
      <w:r w:rsidR="00A67BA2">
        <w:rPr>
          <w:rFonts w:ascii="宋体" w:hAnsi="宋体" w:hint="eastAsia"/>
          <w:sz w:val="24"/>
        </w:rPr>
        <w:t>无创血压成人测量范围：收缩压25~290mmHg，舒张压10~250mmHg，</w:t>
      </w:r>
      <w:r w:rsidR="00C85E5F">
        <w:rPr>
          <w:rFonts w:ascii="宋体" w:hAnsi="宋体" w:hint="eastAsia"/>
          <w:sz w:val="24"/>
        </w:rPr>
        <w:t>平均压15~260mmHg</w:t>
      </w:r>
      <w:r w:rsidR="00C41A19">
        <w:rPr>
          <w:rFonts w:ascii="宋体" w:hAnsi="宋体"/>
          <w:sz w:val="24"/>
        </w:rPr>
        <w:t>.</w:t>
      </w:r>
    </w:p>
    <w:p w:rsidR="00AE3658" w:rsidRPr="00722ABC" w:rsidRDefault="006F6B28" w:rsidP="006B5AB2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2.13、</w:t>
      </w:r>
      <w:r w:rsidR="00AE3658">
        <w:rPr>
          <w:rFonts w:ascii="宋体" w:hAnsi="宋体" w:hint="eastAsia"/>
          <w:sz w:val="24"/>
        </w:rPr>
        <w:t>配置辅助静脉穿刺功能</w:t>
      </w:r>
    </w:p>
    <w:p w:rsidR="00C41A19" w:rsidRDefault="00DE4D58" w:rsidP="006B5AB2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2.1</w:t>
      </w:r>
      <w:r w:rsidR="006F6B28">
        <w:rPr>
          <w:rFonts w:ascii="宋体" w:hAnsi="宋体" w:hint="eastAsia"/>
          <w:sz w:val="24"/>
        </w:rPr>
        <w:t>4、</w:t>
      </w:r>
      <w:r w:rsidR="006B5AB2" w:rsidRPr="00722ABC">
        <w:rPr>
          <w:rFonts w:ascii="宋体" w:hAnsi="宋体" w:hint="eastAsia"/>
          <w:sz w:val="24"/>
        </w:rPr>
        <w:t>提供双通道体温和温差参数的监测</w:t>
      </w:r>
      <w:r w:rsidR="001A2D75">
        <w:rPr>
          <w:rFonts w:ascii="宋体" w:hAnsi="宋体" w:hint="eastAsia"/>
          <w:sz w:val="24"/>
        </w:rPr>
        <w:t>,</w:t>
      </w:r>
      <w:r w:rsidR="001A2D75" w:rsidRPr="001A2D75">
        <w:rPr>
          <w:rFonts w:ascii="宋体" w:hAnsi="宋体"/>
          <w:sz w:val="24"/>
        </w:rPr>
        <w:t xml:space="preserve"> 并可</w:t>
      </w:r>
      <w:r w:rsidR="001A2D75" w:rsidRPr="001A2D75">
        <w:rPr>
          <w:rFonts w:ascii="宋体" w:hAnsi="宋体" w:hint="eastAsia"/>
          <w:sz w:val="24"/>
        </w:rPr>
        <w:t>根据</w:t>
      </w:r>
      <w:r w:rsidR="001A2D75" w:rsidRPr="001A2D75">
        <w:rPr>
          <w:rFonts w:ascii="宋体" w:hAnsi="宋体"/>
          <w:sz w:val="24"/>
        </w:rPr>
        <w:t>需</w:t>
      </w:r>
      <w:r w:rsidR="001A2D75" w:rsidRPr="001A2D75">
        <w:rPr>
          <w:rFonts w:ascii="宋体" w:hAnsi="宋体" w:hint="eastAsia"/>
          <w:sz w:val="24"/>
        </w:rPr>
        <w:t>要</w:t>
      </w:r>
      <w:r w:rsidR="001A2D75" w:rsidRPr="001A2D75">
        <w:rPr>
          <w:rFonts w:ascii="宋体" w:hAnsi="宋体"/>
          <w:sz w:val="24"/>
        </w:rPr>
        <w:t>更改体温通道标名</w:t>
      </w:r>
    </w:p>
    <w:p w:rsidR="006B5AB2" w:rsidRPr="00722ABC" w:rsidRDefault="007C5090" w:rsidP="006B5AB2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2.1</w:t>
      </w:r>
      <w:r w:rsidR="006F6B28">
        <w:rPr>
          <w:rFonts w:ascii="宋体" w:hAnsi="宋体" w:hint="eastAsia"/>
          <w:sz w:val="24"/>
        </w:rPr>
        <w:t>5、</w:t>
      </w:r>
      <w:r w:rsidR="0091098A" w:rsidRPr="00722ABC">
        <w:rPr>
          <w:rFonts w:ascii="宋体" w:hAnsi="宋体" w:hint="eastAsia"/>
          <w:sz w:val="24"/>
        </w:rPr>
        <w:t>支持升级</w:t>
      </w:r>
      <w:r w:rsidR="006B5AB2" w:rsidRPr="00722ABC">
        <w:rPr>
          <w:rFonts w:ascii="宋体" w:hAnsi="宋体" w:hint="eastAsia"/>
          <w:sz w:val="24"/>
        </w:rPr>
        <w:t>有创压监测</w:t>
      </w:r>
      <w:r w:rsidR="0091098A" w:rsidRPr="00722ABC">
        <w:rPr>
          <w:rFonts w:ascii="宋体" w:hAnsi="宋体" w:hint="eastAsia"/>
          <w:sz w:val="24"/>
        </w:rPr>
        <w:t>，</w:t>
      </w:r>
      <w:r w:rsidR="006B5AB2" w:rsidRPr="00722ABC">
        <w:rPr>
          <w:rFonts w:ascii="宋体" w:hAnsi="宋体" w:hint="eastAsia"/>
          <w:sz w:val="24"/>
        </w:rPr>
        <w:t>适用于成人，小儿和新生儿，通过国家三类注册认证</w:t>
      </w:r>
    </w:p>
    <w:p w:rsidR="00224A58" w:rsidRPr="00722ABC" w:rsidRDefault="00224A58" w:rsidP="00FE030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</w:p>
    <w:p w:rsidR="00224A58" w:rsidRPr="00722ABC" w:rsidRDefault="00FE030A" w:rsidP="00224A58">
      <w:pPr>
        <w:spacing w:line="360" w:lineRule="auto"/>
        <w:ind w:rightChars="-244" w:right="-512"/>
        <w:rPr>
          <w:rFonts w:ascii="宋体" w:hAnsi="宋体"/>
          <w:sz w:val="24"/>
        </w:rPr>
      </w:pPr>
      <w:r w:rsidRPr="00722ABC">
        <w:rPr>
          <w:rFonts w:ascii="宋体" w:hAnsi="宋体" w:hint="eastAsia"/>
          <w:sz w:val="24"/>
        </w:rPr>
        <w:t>3：</w:t>
      </w:r>
      <w:r w:rsidR="00224A58" w:rsidRPr="00722ABC">
        <w:rPr>
          <w:rFonts w:ascii="宋体" w:hAnsi="宋体" w:hint="eastAsia"/>
          <w:sz w:val="24"/>
        </w:rPr>
        <w:t>系统功能：</w:t>
      </w:r>
    </w:p>
    <w:p w:rsidR="00224A58" w:rsidRDefault="00E07D70" w:rsidP="00D03468">
      <w:pPr>
        <w:spacing w:line="360" w:lineRule="auto"/>
        <w:ind w:leftChars="200" w:left="420" w:rightChars="-244" w:right="-51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★</w:t>
      </w:r>
      <w:r w:rsidR="00FE030A" w:rsidRPr="00722ABC">
        <w:rPr>
          <w:rFonts w:ascii="宋体" w:hAnsi="宋体" w:hint="eastAsia"/>
          <w:sz w:val="24"/>
        </w:rPr>
        <w:t>3.1</w:t>
      </w:r>
      <w:r w:rsidR="006F6B28">
        <w:rPr>
          <w:rFonts w:ascii="宋体" w:hAnsi="宋体" w:hint="eastAsia"/>
          <w:sz w:val="24"/>
        </w:rPr>
        <w:t>、</w:t>
      </w:r>
      <w:r w:rsidR="001E2E2D">
        <w:rPr>
          <w:rFonts w:ascii="宋体" w:hAnsi="宋体" w:hint="eastAsia"/>
          <w:sz w:val="24"/>
        </w:rPr>
        <w:t>支持所有监测参数报警限一键自动设置功能，满足医护团队快速管理患者报警需求，产品用户手册提供报警限自动设置规则。</w:t>
      </w:r>
    </w:p>
    <w:p w:rsidR="0076070D" w:rsidRPr="00722ABC" w:rsidRDefault="00E07D70" w:rsidP="00D03468">
      <w:pPr>
        <w:spacing w:line="360" w:lineRule="auto"/>
        <w:ind w:leftChars="200" w:left="420" w:rightChars="-244" w:right="-51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★</w:t>
      </w:r>
      <w:r w:rsidR="006F6B28">
        <w:rPr>
          <w:rFonts w:ascii="宋体" w:hAnsi="宋体" w:hint="eastAsia"/>
          <w:sz w:val="24"/>
        </w:rPr>
        <w:t>3.2、</w:t>
      </w:r>
      <w:r w:rsidR="0076070D">
        <w:rPr>
          <w:rFonts w:ascii="宋体" w:hAnsi="宋体" w:hint="eastAsia"/>
          <w:sz w:val="24"/>
        </w:rPr>
        <w:t>可从医院HIS系统同步病人信息到监护仪，病人信息包括：病历号，姓名，出生日期和性别。</w:t>
      </w:r>
    </w:p>
    <w:p w:rsidR="00224A58" w:rsidRDefault="006F6B28" w:rsidP="00D03468">
      <w:pPr>
        <w:spacing w:line="360" w:lineRule="auto"/>
        <w:ind w:leftChars="200" w:left="420" w:rightChars="-244" w:right="-51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3.3、</w:t>
      </w:r>
      <w:r w:rsidR="00652977">
        <w:rPr>
          <w:rFonts w:ascii="宋体" w:hAnsi="宋体" w:hint="eastAsia"/>
          <w:sz w:val="24"/>
        </w:rPr>
        <w:t>支持≥</w:t>
      </w:r>
      <w:r w:rsidR="00CA446A">
        <w:rPr>
          <w:rFonts w:ascii="宋体" w:hAnsi="宋体" w:hint="eastAsia"/>
          <w:sz w:val="24"/>
        </w:rPr>
        <w:t>40</w:t>
      </w:r>
      <w:r w:rsidR="00224A58" w:rsidRPr="00722ABC">
        <w:rPr>
          <w:rFonts w:ascii="宋体" w:hAnsi="宋体" w:hint="eastAsia"/>
          <w:sz w:val="24"/>
        </w:rPr>
        <w:t>小时全息波形</w:t>
      </w:r>
      <w:r w:rsidR="0091098A" w:rsidRPr="00722ABC">
        <w:rPr>
          <w:rFonts w:ascii="宋体" w:hAnsi="宋体" w:hint="eastAsia"/>
          <w:sz w:val="24"/>
        </w:rPr>
        <w:t>存储与</w:t>
      </w:r>
      <w:r w:rsidR="00224A58" w:rsidRPr="00722ABC">
        <w:rPr>
          <w:rFonts w:ascii="宋体" w:hAnsi="宋体" w:hint="eastAsia"/>
          <w:sz w:val="24"/>
        </w:rPr>
        <w:t>回顾</w:t>
      </w:r>
      <w:r>
        <w:rPr>
          <w:rFonts w:ascii="宋体" w:hAnsi="宋体" w:hint="eastAsia"/>
          <w:sz w:val="24"/>
        </w:rPr>
        <w:t>。</w:t>
      </w:r>
    </w:p>
    <w:p w:rsidR="000E7B4C" w:rsidRDefault="006F6B28" w:rsidP="00D03468">
      <w:pPr>
        <w:spacing w:line="360" w:lineRule="auto"/>
        <w:ind w:leftChars="200" w:left="420" w:rightChars="-244" w:right="-51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3.4、 </w:t>
      </w:r>
      <w:r w:rsidR="000E7B4C">
        <w:rPr>
          <w:rFonts w:ascii="宋体" w:hAnsi="宋体" w:hint="eastAsia"/>
          <w:sz w:val="24"/>
        </w:rPr>
        <w:t>支持</w:t>
      </w:r>
      <w:r w:rsidR="00652977">
        <w:rPr>
          <w:rFonts w:ascii="宋体" w:hAnsi="宋体" w:hint="eastAsia"/>
          <w:sz w:val="24"/>
        </w:rPr>
        <w:t>≥120小时</w:t>
      </w:r>
      <w:r w:rsidR="000E7B4C">
        <w:rPr>
          <w:rFonts w:ascii="宋体" w:hAnsi="宋体" w:hint="eastAsia"/>
          <w:sz w:val="24"/>
        </w:rPr>
        <w:t>趋势图和趋</w:t>
      </w:r>
      <w:r w:rsidR="00652977">
        <w:rPr>
          <w:rFonts w:ascii="宋体" w:hAnsi="宋体" w:hint="eastAsia"/>
          <w:sz w:val="24"/>
        </w:rPr>
        <w:t>势表回顾</w:t>
      </w:r>
      <w:r w:rsidR="000E7B4C">
        <w:rPr>
          <w:rFonts w:ascii="宋体" w:hAnsi="宋体" w:hint="eastAsia"/>
          <w:sz w:val="24"/>
        </w:rPr>
        <w:t>，支持选择不同趋势组回顾，包括全部，标准，ECG，血流动力学等。</w:t>
      </w:r>
    </w:p>
    <w:p w:rsidR="000E7B4C" w:rsidRDefault="006F6B28" w:rsidP="00D03468">
      <w:pPr>
        <w:spacing w:line="360" w:lineRule="auto"/>
        <w:ind w:leftChars="200" w:left="420" w:rightChars="-244" w:right="-51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3.5、</w:t>
      </w:r>
      <w:r w:rsidR="00934911">
        <w:rPr>
          <w:rFonts w:ascii="宋体" w:hAnsi="宋体" w:hint="eastAsia"/>
          <w:sz w:val="24"/>
        </w:rPr>
        <w:t>支持</w:t>
      </w:r>
      <w:r w:rsidR="00652977">
        <w:rPr>
          <w:rFonts w:ascii="宋体" w:hAnsi="宋体" w:hint="eastAsia"/>
          <w:sz w:val="24"/>
        </w:rPr>
        <w:t>≥200条</w:t>
      </w:r>
      <w:r w:rsidR="00934911">
        <w:rPr>
          <w:rFonts w:ascii="宋体" w:hAnsi="宋体" w:hint="eastAsia"/>
          <w:sz w:val="24"/>
        </w:rPr>
        <w:t>事件</w:t>
      </w:r>
      <w:r w:rsidR="00652977">
        <w:rPr>
          <w:rFonts w:ascii="宋体" w:hAnsi="宋体" w:hint="eastAsia"/>
          <w:sz w:val="24"/>
        </w:rPr>
        <w:t>存储与回顾。</w:t>
      </w:r>
    </w:p>
    <w:p w:rsidR="00821141" w:rsidRDefault="006F6B28" w:rsidP="006F6B28">
      <w:pPr>
        <w:spacing w:line="360" w:lineRule="auto"/>
        <w:ind w:rightChars="-244" w:right="-512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3.6、</w:t>
      </w:r>
      <w:r w:rsidR="00821141">
        <w:rPr>
          <w:rFonts w:ascii="宋体" w:hAnsi="宋体" w:hint="eastAsia"/>
          <w:sz w:val="24"/>
        </w:rPr>
        <w:t>支持RJ45接口进行有线网络通信，和除颤监护仪</w:t>
      </w:r>
      <w:r w:rsidR="00AF316F">
        <w:rPr>
          <w:rFonts w:ascii="宋体" w:hAnsi="宋体" w:hint="eastAsia"/>
          <w:sz w:val="24"/>
        </w:rPr>
        <w:t>一起联网通信到中心监护系统。</w:t>
      </w:r>
    </w:p>
    <w:p w:rsidR="00AF316F" w:rsidRPr="00AF316F" w:rsidRDefault="006F6B28" w:rsidP="00D03468">
      <w:pPr>
        <w:spacing w:line="360" w:lineRule="auto"/>
        <w:ind w:leftChars="200" w:left="420" w:rightChars="-244" w:right="-51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3.7、</w:t>
      </w:r>
      <w:r w:rsidR="00AF316F">
        <w:rPr>
          <w:rFonts w:ascii="宋体" w:hAnsi="宋体" w:hint="eastAsia"/>
          <w:sz w:val="24"/>
        </w:rPr>
        <w:t>支持升级无线wifi，满足标准：</w:t>
      </w:r>
      <w:r w:rsidR="00AF316F" w:rsidRPr="00AF316F">
        <w:rPr>
          <w:rFonts w:ascii="宋体" w:hAnsi="宋体"/>
          <w:sz w:val="24"/>
        </w:rPr>
        <w:t>IEEE 802.11a/b/g/n</w:t>
      </w:r>
      <w:r w:rsidR="00AF316F">
        <w:rPr>
          <w:rFonts w:ascii="宋体" w:hAnsi="宋体" w:hint="eastAsia"/>
          <w:sz w:val="24"/>
        </w:rPr>
        <w:t>。</w:t>
      </w:r>
    </w:p>
    <w:p w:rsidR="00FA19B9" w:rsidRPr="00722ABC" w:rsidRDefault="00E07D70" w:rsidP="00D03468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★</w:t>
      </w:r>
      <w:r w:rsidR="00FA19B9" w:rsidRPr="00722ABC">
        <w:rPr>
          <w:rFonts w:ascii="宋体" w:hAnsi="宋体" w:hint="eastAsia"/>
          <w:sz w:val="24"/>
        </w:rPr>
        <w:t>3.</w:t>
      </w:r>
      <w:r w:rsidR="006F6B28">
        <w:rPr>
          <w:rFonts w:ascii="宋体" w:hAnsi="宋体" w:hint="eastAsia"/>
          <w:sz w:val="24"/>
        </w:rPr>
        <w:t>8、</w:t>
      </w:r>
      <w:r w:rsidR="00FA19B9" w:rsidRPr="00722ABC">
        <w:rPr>
          <w:rFonts w:ascii="宋体" w:hAnsi="宋体" w:hint="eastAsia"/>
          <w:sz w:val="24"/>
        </w:rPr>
        <w:t>支持监护仪进入夜间模式，隐私模式，演示模式和待机模式</w:t>
      </w:r>
      <w:r w:rsidR="006F6B28">
        <w:rPr>
          <w:rFonts w:ascii="宋体" w:hAnsi="宋体" w:hint="eastAsia"/>
          <w:sz w:val="24"/>
        </w:rPr>
        <w:t>。</w:t>
      </w:r>
    </w:p>
    <w:p w:rsidR="00393A4E" w:rsidRPr="00722ABC" w:rsidRDefault="00D7641F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 w:rsidRPr="00722ABC">
        <w:rPr>
          <w:rFonts w:ascii="宋体" w:hAnsi="宋体" w:hint="eastAsia"/>
          <w:sz w:val="24"/>
        </w:rPr>
        <w:t>3.</w:t>
      </w:r>
      <w:r w:rsidR="006F6B28">
        <w:rPr>
          <w:rFonts w:ascii="宋体" w:hAnsi="宋体" w:hint="eastAsia"/>
          <w:sz w:val="24"/>
        </w:rPr>
        <w:t>9、</w:t>
      </w:r>
      <w:r w:rsidR="00CA446A">
        <w:rPr>
          <w:rFonts w:ascii="宋体" w:hAnsi="宋体" w:hint="eastAsia"/>
          <w:sz w:val="24"/>
        </w:rPr>
        <w:t>可升级配置</w:t>
      </w:r>
      <w:r w:rsidRPr="00722ABC">
        <w:rPr>
          <w:rFonts w:ascii="宋体" w:hAnsi="宋体" w:hint="eastAsia"/>
          <w:sz w:val="24"/>
        </w:rPr>
        <w:t>临床评分系统，如MEWS（改良早期预警评分）或者NEWS（英国早期预警评分）</w:t>
      </w:r>
      <w:r w:rsidR="006F6B28">
        <w:rPr>
          <w:rFonts w:ascii="宋体" w:hAnsi="宋体" w:hint="eastAsia"/>
          <w:sz w:val="24"/>
        </w:rPr>
        <w:t>。</w:t>
      </w:r>
    </w:p>
    <w:p w:rsidR="006272F9" w:rsidRPr="00722ABC" w:rsidRDefault="00E07D70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★</w:t>
      </w:r>
      <w:r w:rsidR="006F6B28">
        <w:rPr>
          <w:rFonts w:ascii="宋体" w:hAnsi="宋体" w:hint="eastAsia"/>
          <w:sz w:val="24"/>
        </w:rPr>
        <w:t>3.10、</w:t>
      </w:r>
      <w:r w:rsidR="00810CD9" w:rsidRPr="00722ABC">
        <w:rPr>
          <w:rFonts w:ascii="宋体" w:hAnsi="宋体" w:hint="eastAsia"/>
          <w:sz w:val="24"/>
        </w:rPr>
        <w:t>提供计时器功能，</w:t>
      </w:r>
      <w:r w:rsidR="0091098A" w:rsidRPr="00722ABC">
        <w:rPr>
          <w:rFonts w:ascii="宋体" w:hAnsi="宋体" w:hint="eastAsia"/>
          <w:sz w:val="24"/>
        </w:rPr>
        <w:t>支持开始计时，清除计时和设置功能，计时方向包括正计时和倒计时两种选择</w:t>
      </w:r>
      <w:r w:rsidR="00810CD9" w:rsidRPr="00722ABC">
        <w:rPr>
          <w:rFonts w:ascii="宋体" w:hAnsi="宋体" w:hint="eastAsia"/>
          <w:sz w:val="24"/>
        </w:rPr>
        <w:t>。</w:t>
      </w:r>
    </w:p>
    <w:p w:rsidR="00810CD9" w:rsidRDefault="00810CD9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</w:p>
    <w:p w:rsidR="00060121" w:rsidRDefault="00060121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数量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>13台</w:t>
      </w:r>
    </w:p>
    <w:p w:rsidR="00060121" w:rsidRDefault="00060121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预算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>35.1万元</w:t>
      </w:r>
    </w:p>
    <w:p w:rsidR="00060121" w:rsidRDefault="00060121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保修</w:t>
      </w:r>
      <w:r>
        <w:rPr>
          <w:rFonts w:ascii="宋体" w:hAnsi="宋体"/>
          <w:sz w:val="24"/>
        </w:rPr>
        <w:t>：五年</w:t>
      </w:r>
    </w:p>
    <w:p w:rsidR="00060121" w:rsidRPr="00722ABC" w:rsidRDefault="00060121" w:rsidP="00D03468">
      <w:pPr>
        <w:autoSpaceDE w:val="0"/>
        <w:autoSpaceDN w:val="0"/>
        <w:adjustRightInd w:val="0"/>
        <w:spacing w:line="360" w:lineRule="auto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到货期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>14天</w:t>
      </w:r>
      <w:r>
        <w:rPr>
          <w:rFonts w:ascii="宋体" w:hAnsi="宋体"/>
          <w:sz w:val="24"/>
        </w:rPr>
        <w:t>内。</w:t>
      </w:r>
      <w:bookmarkStart w:id="0" w:name="_GoBack"/>
      <w:bookmarkEnd w:id="0"/>
    </w:p>
    <w:p w:rsidR="00C42ECF" w:rsidRPr="00B204D1" w:rsidRDefault="00C42ECF"/>
    <w:sectPr w:rsidR="00C42ECF" w:rsidRPr="00B204D1" w:rsidSect="00C41A1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2CA" w:rsidRDefault="000912CA" w:rsidP="00546AE3">
      <w:r>
        <w:separator/>
      </w:r>
    </w:p>
  </w:endnote>
  <w:endnote w:type="continuationSeparator" w:id="0">
    <w:p w:rsidR="000912CA" w:rsidRDefault="000912CA" w:rsidP="00546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altName w:val="Arial"/>
    <w:charset w:val="00"/>
    <w:family w:val="swiss"/>
    <w:pitch w:val="default"/>
    <w:sig w:usb0="00000001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2CA" w:rsidRDefault="000912CA" w:rsidP="00546AE3">
      <w:r>
        <w:separator/>
      </w:r>
    </w:p>
  </w:footnote>
  <w:footnote w:type="continuationSeparator" w:id="0">
    <w:p w:rsidR="000912CA" w:rsidRDefault="000912CA" w:rsidP="00546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E71E5"/>
    <w:multiLevelType w:val="hybridMultilevel"/>
    <w:tmpl w:val="80943BF4"/>
    <w:lvl w:ilvl="0" w:tplc="50E829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D054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5EEC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AC6B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08E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66A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02D4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26C8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100A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533A84"/>
    <w:multiLevelType w:val="hybridMultilevel"/>
    <w:tmpl w:val="744AC3C2"/>
    <w:lvl w:ilvl="0" w:tplc="5D76FE8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266B6B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2172969E">
      <w:start w:val="150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9FE6CB7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AA5E586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C2659D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98C2C4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B1C41C0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F3215C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35A52B99"/>
    <w:multiLevelType w:val="hybridMultilevel"/>
    <w:tmpl w:val="833AC81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874301"/>
    <w:multiLevelType w:val="hybridMultilevel"/>
    <w:tmpl w:val="2AEE69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A3A5A4B"/>
    <w:multiLevelType w:val="hybridMultilevel"/>
    <w:tmpl w:val="3E32812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05798C"/>
    <w:multiLevelType w:val="hybridMultilevel"/>
    <w:tmpl w:val="71AC2FD6"/>
    <w:lvl w:ilvl="0" w:tplc="75C68B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8EC0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D45F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62B7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64F7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5414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E66A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760F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B410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001FAA"/>
    <w:multiLevelType w:val="hybridMultilevel"/>
    <w:tmpl w:val="3A2C2EE4"/>
    <w:lvl w:ilvl="0" w:tplc="A986E4F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CF3D36"/>
    <w:multiLevelType w:val="hybridMultilevel"/>
    <w:tmpl w:val="DF461858"/>
    <w:lvl w:ilvl="0" w:tplc="04090001">
      <w:start w:val="1"/>
      <w:numFmt w:val="bullet"/>
      <w:lvlText w:val=""/>
      <w:lvlJc w:val="left"/>
      <w:pPr>
        <w:tabs>
          <w:tab w:val="num" w:pos="-420"/>
        </w:tabs>
        <w:ind w:left="-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0"/>
        </w:tabs>
        <w:ind w:left="0" w:hanging="42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2760"/>
        </w:tabs>
        <w:ind w:left="27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480"/>
        </w:tabs>
        <w:ind w:left="34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20"/>
        </w:tabs>
        <w:ind w:left="49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40"/>
        </w:tabs>
        <w:ind w:left="5640" w:hanging="360"/>
      </w:pPr>
    </w:lvl>
  </w:abstractNum>
  <w:num w:numId="1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58"/>
    <w:rsid w:val="00006DA4"/>
    <w:rsid w:val="00040BF5"/>
    <w:rsid w:val="0004340F"/>
    <w:rsid w:val="00045BA4"/>
    <w:rsid w:val="00051BEC"/>
    <w:rsid w:val="00053451"/>
    <w:rsid w:val="00060121"/>
    <w:rsid w:val="00063BD8"/>
    <w:rsid w:val="00063ED9"/>
    <w:rsid w:val="00074361"/>
    <w:rsid w:val="0007650A"/>
    <w:rsid w:val="000877D6"/>
    <w:rsid w:val="000912CA"/>
    <w:rsid w:val="000A0A8E"/>
    <w:rsid w:val="000A5367"/>
    <w:rsid w:val="000C343A"/>
    <w:rsid w:val="000C6F5B"/>
    <w:rsid w:val="000D0EA6"/>
    <w:rsid w:val="000E0F6F"/>
    <w:rsid w:val="000E7B4C"/>
    <w:rsid w:val="0010650D"/>
    <w:rsid w:val="00136EE8"/>
    <w:rsid w:val="00152F2A"/>
    <w:rsid w:val="00157457"/>
    <w:rsid w:val="0016587E"/>
    <w:rsid w:val="001731C1"/>
    <w:rsid w:val="00177F29"/>
    <w:rsid w:val="00195C79"/>
    <w:rsid w:val="00197375"/>
    <w:rsid w:val="001A031F"/>
    <w:rsid w:val="001A2D75"/>
    <w:rsid w:val="001B1033"/>
    <w:rsid w:val="001D1630"/>
    <w:rsid w:val="001E2E2D"/>
    <w:rsid w:val="001E4C30"/>
    <w:rsid w:val="001F7E39"/>
    <w:rsid w:val="002032DD"/>
    <w:rsid w:val="002217E5"/>
    <w:rsid w:val="002222AA"/>
    <w:rsid w:val="00224A58"/>
    <w:rsid w:val="00231E4A"/>
    <w:rsid w:val="0023219B"/>
    <w:rsid w:val="00255C66"/>
    <w:rsid w:val="00263786"/>
    <w:rsid w:val="0026778F"/>
    <w:rsid w:val="00287FAB"/>
    <w:rsid w:val="002A2F42"/>
    <w:rsid w:val="002D39EA"/>
    <w:rsid w:val="002E66B7"/>
    <w:rsid w:val="002F3DDC"/>
    <w:rsid w:val="002F6233"/>
    <w:rsid w:val="003000FC"/>
    <w:rsid w:val="00302E4A"/>
    <w:rsid w:val="00304E3A"/>
    <w:rsid w:val="00310642"/>
    <w:rsid w:val="00311E0D"/>
    <w:rsid w:val="003131B5"/>
    <w:rsid w:val="00314B18"/>
    <w:rsid w:val="0032529F"/>
    <w:rsid w:val="00340D44"/>
    <w:rsid w:val="0034104D"/>
    <w:rsid w:val="00361A07"/>
    <w:rsid w:val="003743E1"/>
    <w:rsid w:val="00374992"/>
    <w:rsid w:val="00391197"/>
    <w:rsid w:val="003935C2"/>
    <w:rsid w:val="00393A4E"/>
    <w:rsid w:val="003A61D3"/>
    <w:rsid w:val="003C38CF"/>
    <w:rsid w:val="003E083F"/>
    <w:rsid w:val="003E0CC7"/>
    <w:rsid w:val="003F2E36"/>
    <w:rsid w:val="00401F63"/>
    <w:rsid w:val="0040260B"/>
    <w:rsid w:val="0041329A"/>
    <w:rsid w:val="004143A2"/>
    <w:rsid w:val="0041631B"/>
    <w:rsid w:val="00483145"/>
    <w:rsid w:val="004909E3"/>
    <w:rsid w:val="00492C7F"/>
    <w:rsid w:val="004A10EB"/>
    <w:rsid w:val="004B5A4C"/>
    <w:rsid w:val="004C77B3"/>
    <w:rsid w:val="00501CA4"/>
    <w:rsid w:val="0050221F"/>
    <w:rsid w:val="00512E97"/>
    <w:rsid w:val="005246DD"/>
    <w:rsid w:val="005458DA"/>
    <w:rsid w:val="005461A8"/>
    <w:rsid w:val="00546AE3"/>
    <w:rsid w:val="00547658"/>
    <w:rsid w:val="005623B2"/>
    <w:rsid w:val="00572BD2"/>
    <w:rsid w:val="00585BF5"/>
    <w:rsid w:val="00597E7E"/>
    <w:rsid w:val="005A529E"/>
    <w:rsid w:val="005B2AAB"/>
    <w:rsid w:val="005B366D"/>
    <w:rsid w:val="005B41A0"/>
    <w:rsid w:val="005B46EE"/>
    <w:rsid w:val="005D44D3"/>
    <w:rsid w:val="005E4834"/>
    <w:rsid w:val="005E7541"/>
    <w:rsid w:val="005F2658"/>
    <w:rsid w:val="005F3CE0"/>
    <w:rsid w:val="005F6D87"/>
    <w:rsid w:val="00611516"/>
    <w:rsid w:val="0061623A"/>
    <w:rsid w:val="006272F9"/>
    <w:rsid w:val="006370D6"/>
    <w:rsid w:val="0063728D"/>
    <w:rsid w:val="0064123D"/>
    <w:rsid w:val="006429AD"/>
    <w:rsid w:val="006468D7"/>
    <w:rsid w:val="00652977"/>
    <w:rsid w:val="00675F48"/>
    <w:rsid w:val="0068488B"/>
    <w:rsid w:val="00685D7A"/>
    <w:rsid w:val="00695A23"/>
    <w:rsid w:val="006A290F"/>
    <w:rsid w:val="006B39B1"/>
    <w:rsid w:val="006B5AB2"/>
    <w:rsid w:val="006C79DE"/>
    <w:rsid w:val="006D2E20"/>
    <w:rsid w:val="006E32F1"/>
    <w:rsid w:val="006F48CB"/>
    <w:rsid w:val="006F5278"/>
    <w:rsid w:val="006F6B28"/>
    <w:rsid w:val="00722ABC"/>
    <w:rsid w:val="00722E58"/>
    <w:rsid w:val="00740565"/>
    <w:rsid w:val="007504F3"/>
    <w:rsid w:val="00752F3C"/>
    <w:rsid w:val="0076070D"/>
    <w:rsid w:val="0077062F"/>
    <w:rsid w:val="0078578E"/>
    <w:rsid w:val="00792EEF"/>
    <w:rsid w:val="007A555B"/>
    <w:rsid w:val="007B0278"/>
    <w:rsid w:val="007B0D6C"/>
    <w:rsid w:val="007B2309"/>
    <w:rsid w:val="007C0A6E"/>
    <w:rsid w:val="007C5090"/>
    <w:rsid w:val="007E0FE6"/>
    <w:rsid w:val="007F1279"/>
    <w:rsid w:val="008008E0"/>
    <w:rsid w:val="00810CD9"/>
    <w:rsid w:val="00814910"/>
    <w:rsid w:val="00820F98"/>
    <w:rsid w:val="00821141"/>
    <w:rsid w:val="008263AD"/>
    <w:rsid w:val="008269D0"/>
    <w:rsid w:val="0083424F"/>
    <w:rsid w:val="008563B4"/>
    <w:rsid w:val="0087279D"/>
    <w:rsid w:val="00872A5B"/>
    <w:rsid w:val="00876465"/>
    <w:rsid w:val="00882006"/>
    <w:rsid w:val="008C1A41"/>
    <w:rsid w:val="008C7BCA"/>
    <w:rsid w:val="008E4E03"/>
    <w:rsid w:val="009069D9"/>
    <w:rsid w:val="009106EE"/>
    <w:rsid w:val="0091098A"/>
    <w:rsid w:val="00912C99"/>
    <w:rsid w:val="009339CC"/>
    <w:rsid w:val="00934911"/>
    <w:rsid w:val="00940796"/>
    <w:rsid w:val="0095193E"/>
    <w:rsid w:val="009544EE"/>
    <w:rsid w:val="0095745A"/>
    <w:rsid w:val="00970A2B"/>
    <w:rsid w:val="00972069"/>
    <w:rsid w:val="00981407"/>
    <w:rsid w:val="009928CC"/>
    <w:rsid w:val="009A7891"/>
    <w:rsid w:val="009B22ED"/>
    <w:rsid w:val="009B55DC"/>
    <w:rsid w:val="009D1D1A"/>
    <w:rsid w:val="009D6649"/>
    <w:rsid w:val="009E5C2B"/>
    <w:rsid w:val="009F2F3C"/>
    <w:rsid w:val="009F5A87"/>
    <w:rsid w:val="009F7036"/>
    <w:rsid w:val="00A0104E"/>
    <w:rsid w:val="00A052D9"/>
    <w:rsid w:val="00A05BEF"/>
    <w:rsid w:val="00A06F54"/>
    <w:rsid w:val="00A10C6F"/>
    <w:rsid w:val="00A119F7"/>
    <w:rsid w:val="00A23BD5"/>
    <w:rsid w:val="00A42B09"/>
    <w:rsid w:val="00A50FA5"/>
    <w:rsid w:val="00A51F37"/>
    <w:rsid w:val="00A53000"/>
    <w:rsid w:val="00A62A0D"/>
    <w:rsid w:val="00A67BA2"/>
    <w:rsid w:val="00A77296"/>
    <w:rsid w:val="00A77C86"/>
    <w:rsid w:val="00AA6D30"/>
    <w:rsid w:val="00AB1BEE"/>
    <w:rsid w:val="00AB3DA9"/>
    <w:rsid w:val="00AB6353"/>
    <w:rsid w:val="00AC0691"/>
    <w:rsid w:val="00AE3658"/>
    <w:rsid w:val="00AE5AFC"/>
    <w:rsid w:val="00AF10D9"/>
    <w:rsid w:val="00AF316F"/>
    <w:rsid w:val="00B049ED"/>
    <w:rsid w:val="00B106B4"/>
    <w:rsid w:val="00B1073A"/>
    <w:rsid w:val="00B14F17"/>
    <w:rsid w:val="00B204D1"/>
    <w:rsid w:val="00B30810"/>
    <w:rsid w:val="00B50739"/>
    <w:rsid w:val="00B5415C"/>
    <w:rsid w:val="00B62CB0"/>
    <w:rsid w:val="00B71816"/>
    <w:rsid w:val="00B73794"/>
    <w:rsid w:val="00B75032"/>
    <w:rsid w:val="00B75933"/>
    <w:rsid w:val="00B77069"/>
    <w:rsid w:val="00BA3C23"/>
    <w:rsid w:val="00BA4AC5"/>
    <w:rsid w:val="00BA55F4"/>
    <w:rsid w:val="00BA6C04"/>
    <w:rsid w:val="00BB07BC"/>
    <w:rsid w:val="00BF1D8B"/>
    <w:rsid w:val="00C02F1E"/>
    <w:rsid w:val="00C144D7"/>
    <w:rsid w:val="00C154BA"/>
    <w:rsid w:val="00C41A19"/>
    <w:rsid w:val="00C42ECF"/>
    <w:rsid w:val="00C45A2C"/>
    <w:rsid w:val="00C50520"/>
    <w:rsid w:val="00C8395D"/>
    <w:rsid w:val="00C85E5F"/>
    <w:rsid w:val="00C903B9"/>
    <w:rsid w:val="00CA446A"/>
    <w:rsid w:val="00CC7171"/>
    <w:rsid w:val="00CD66D4"/>
    <w:rsid w:val="00CE49CE"/>
    <w:rsid w:val="00CE5A29"/>
    <w:rsid w:val="00CF21D4"/>
    <w:rsid w:val="00CF633C"/>
    <w:rsid w:val="00D03468"/>
    <w:rsid w:val="00D33177"/>
    <w:rsid w:val="00D470CE"/>
    <w:rsid w:val="00D64A9B"/>
    <w:rsid w:val="00D64F6E"/>
    <w:rsid w:val="00D67914"/>
    <w:rsid w:val="00D7641F"/>
    <w:rsid w:val="00DB324C"/>
    <w:rsid w:val="00DB5583"/>
    <w:rsid w:val="00DB7095"/>
    <w:rsid w:val="00DC5F3B"/>
    <w:rsid w:val="00DC6597"/>
    <w:rsid w:val="00DE4D58"/>
    <w:rsid w:val="00DF29B9"/>
    <w:rsid w:val="00DF44B3"/>
    <w:rsid w:val="00DF69D8"/>
    <w:rsid w:val="00E028D8"/>
    <w:rsid w:val="00E0623F"/>
    <w:rsid w:val="00E07D70"/>
    <w:rsid w:val="00E12C15"/>
    <w:rsid w:val="00E251B5"/>
    <w:rsid w:val="00E2633F"/>
    <w:rsid w:val="00E30D42"/>
    <w:rsid w:val="00E37257"/>
    <w:rsid w:val="00E4315F"/>
    <w:rsid w:val="00E54615"/>
    <w:rsid w:val="00E61328"/>
    <w:rsid w:val="00E66F64"/>
    <w:rsid w:val="00E70429"/>
    <w:rsid w:val="00E91DAB"/>
    <w:rsid w:val="00E96442"/>
    <w:rsid w:val="00EA2D34"/>
    <w:rsid w:val="00EB46AA"/>
    <w:rsid w:val="00EC408D"/>
    <w:rsid w:val="00EC6899"/>
    <w:rsid w:val="00ED106F"/>
    <w:rsid w:val="00ED3DF2"/>
    <w:rsid w:val="00ED536A"/>
    <w:rsid w:val="00ED7B8F"/>
    <w:rsid w:val="00EE3115"/>
    <w:rsid w:val="00EF5702"/>
    <w:rsid w:val="00F00328"/>
    <w:rsid w:val="00F07BBF"/>
    <w:rsid w:val="00F26FEA"/>
    <w:rsid w:val="00F51B57"/>
    <w:rsid w:val="00F52D9A"/>
    <w:rsid w:val="00F56F6C"/>
    <w:rsid w:val="00F61358"/>
    <w:rsid w:val="00F622E3"/>
    <w:rsid w:val="00F77BF7"/>
    <w:rsid w:val="00F8002E"/>
    <w:rsid w:val="00F84F53"/>
    <w:rsid w:val="00F93BBE"/>
    <w:rsid w:val="00F95015"/>
    <w:rsid w:val="00F97B2C"/>
    <w:rsid w:val="00FA19B9"/>
    <w:rsid w:val="00FA7471"/>
    <w:rsid w:val="00FB0F11"/>
    <w:rsid w:val="00FC0D33"/>
    <w:rsid w:val="00FC134F"/>
    <w:rsid w:val="00FD1A48"/>
    <w:rsid w:val="00FD2EE6"/>
    <w:rsid w:val="00FD4CDC"/>
    <w:rsid w:val="00FD68DC"/>
    <w:rsid w:val="00FE030A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CC42749-A3DC-4940-8E0A-50E0CD97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A5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224A58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46A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546AE3"/>
    <w:rPr>
      <w:kern w:val="2"/>
      <w:sz w:val="18"/>
      <w:szCs w:val="18"/>
    </w:rPr>
  </w:style>
  <w:style w:type="paragraph" w:styleId="a4">
    <w:name w:val="footer"/>
    <w:basedOn w:val="a"/>
    <w:link w:val="Char0"/>
    <w:rsid w:val="00546A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546AE3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DF69D8"/>
    <w:pPr>
      <w:ind w:firstLineChars="200" w:firstLine="420"/>
    </w:pPr>
    <w:rPr>
      <w:rFonts w:ascii="Calibri" w:hAnsi="Calibri"/>
      <w:szCs w:val="22"/>
    </w:rPr>
  </w:style>
  <w:style w:type="paragraph" w:customStyle="1" w:styleId="Default">
    <w:name w:val="Default"/>
    <w:rsid w:val="003F2E36"/>
    <w:pPr>
      <w:widowControl w:val="0"/>
      <w:autoSpaceDE w:val="0"/>
      <w:autoSpaceDN w:val="0"/>
      <w:adjustRightInd w:val="0"/>
    </w:pPr>
    <w:rPr>
      <w:rFonts w:ascii="Myriad Pro" w:eastAsia="Myriad Pro" w:hAnsi="Myriad Pro" w:cs="Myriad Pro"/>
      <w:color w:val="000000"/>
      <w:sz w:val="24"/>
      <w:szCs w:val="24"/>
    </w:rPr>
  </w:style>
  <w:style w:type="character" w:styleId="a6">
    <w:name w:val="annotation reference"/>
    <w:uiPriority w:val="99"/>
    <w:unhideWhenUsed/>
    <w:rsid w:val="00393A4E"/>
    <w:rPr>
      <w:sz w:val="21"/>
      <w:szCs w:val="21"/>
    </w:rPr>
  </w:style>
  <w:style w:type="paragraph" w:styleId="a7">
    <w:name w:val="annotation text"/>
    <w:basedOn w:val="a"/>
    <w:link w:val="Char1"/>
    <w:uiPriority w:val="99"/>
    <w:unhideWhenUsed/>
    <w:rsid w:val="00393A4E"/>
    <w:pPr>
      <w:jc w:val="left"/>
    </w:pPr>
  </w:style>
  <w:style w:type="character" w:customStyle="1" w:styleId="Char1">
    <w:name w:val="批注文字 Char"/>
    <w:link w:val="a7"/>
    <w:uiPriority w:val="99"/>
    <w:rsid w:val="00393A4E"/>
    <w:rPr>
      <w:kern w:val="2"/>
      <w:sz w:val="21"/>
      <w:szCs w:val="24"/>
    </w:rPr>
  </w:style>
  <w:style w:type="paragraph" w:styleId="a8">
    <w:name w:val="Balloon Text"/>
    <w:basedOn w:val="a"/>
    <w:link w:val="Char2"/>
    <w:rsid w:val="00393A4E"/>
    <w:rPr>
      <w:sz w:val="18"/>
      <w:szCs w:val="18"/>
    </w:rPr>
  </w:style>
  <w:style w:type="character" w:customStyle="1" w:styleId="Char2">
    <w:name w:val="批注框文本 Char"/>
    <w:link w:val="a8"/>
    <w:rsid w:val="00393A4E"/>
    <w:rPr>
      <w:kern w:val="2"/>
      <w:sz w:val="18"/>
      <w:szCs w:val="18"/>
    </w:rPr>
  </w:style>
  <w:style w:type="paragraph" w:styleId="a9">
    <w:name w:val="Document Map"/>
    <w:basedOn w:val="a"/>
    <w:link w:val="Char3"/>
    <w:rsid w:val="003743E1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9"/>
    <w:rsid w:val="003743E1"/>
    <w:rPr>
      <w:rFonts w:ascii="宋体"/>
      <w:kern w:val="2"/>
      <w:sz w:val="18"/>
      <w:szCs w:val="18"/>
    </w:rPr>
  </w:style>
  <w:style w:type="table" w:styleId="aa">
    <w:name w:val="Table Grid"/>
    <w:basedOn w:val="a1"/>
    <w:rsid w:val="00D764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7"/>
    <w:next w:val="a7"/>
    <w:link w:val="Char4"/>
    <w:rsid w:val="00A23BD5"/>
    <w:rPr>
      <w:b/>
      <w:bCs/>
    </w:rPr>
  </w:style>
  <w:style w:type="character" w:customStyle="1" w:styleId="Char4">
    <w:name w:val="批注主题 Char"/>
    <w:basedOn w:val="Char1"/>
    <w:link w:val="ab"/>
    <w:rsid w:val="00A23BD5"/>
    <w:rPr>
      <w:b/>
      <w:bCs/>
      <w:kern w:val="2"/>
      <w:sz w:val="21"/>
      <w:szCs w:val="24"/>
    </w:rPr>
  </w:style>
  <w:style w:type="paragraph" w:styleId="ac">
    <w:name w:val="Normal (Web)"/>
    <w:basedOn w:val="a"/>
    <w:uiPriority w:val="99"/>
    <w:unhideWhenUsed/>
    <w:rsid w:val="00152F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623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68109">
          <w:marLeft w:val="180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42035">
          <w:marLeft w:val="619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6397">
          <w:marLeft w:val="619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6782">
          <w:marLeft w:val="619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4257">
          <w:marLeft w:val="619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0488">
          <w:marLeft w:val="619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7671">
          <w:marLeft w:val="619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99024">
          <w:marLeft w:val="619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280">
          <w:marLeft w:val="619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97276-CB7E-45D2-8D0A-D8C3959AF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214</Words>
  <Characters>1225</Characters>
  <Application>Microsoft Office Word</Application>
  <DocSecurity>0</DocSecurity>
  <Lines>10</Lines>
  <Paragraphs>2</Paragraphs>
  <ScaleCrop>false</ScaleCrop>
  <Company>mr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50212362</dc:creator>
  <cp:lastModifiedBy>李璐</cp:lastModifiedBy>
  <cp:revision>4</cp:revision>
  <dcterms:created xsi:type="dcterms:W3CDTF">2019-02-22T08:07:00Z</dcterms:created>
  <dcterms:modified xsi:type="dcterms:W3CDTF">2020-11-17T05:38:00Z</dcterms:modified>
</cp:coreProperties>
</file>