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DFD" w:rsidRPr="00E359C3" w:rsidRDefault="00167DFD" w:rsidP="00167DFD">
      <w:pPr>
        <w:jc w:val="center"/>
        <w:rPr>
          <w:rFonts w:asciiTheme="minorEastAsia" w:hAnsiTheme="minorEastAsia"/>
          <w:b/>
          <w:sz w:val="36"/>
          <w:szCs w:val="36"/>
        </w:rPr>
      </w:pPr>
      <w:r w:rsidRPr="00E359C3">
        <w:rPr>
          <w:rFonts w:asciiTheme="minorEastAsia" w:hAnsiTheme="minorEastAsia" w:hint="eastAsia"/>
          <w:b/>
          <w:sz w:val="36"/>
          <w:szCs w:val="36"/>
        </w:rPr>
        <w:t>输卵管积水之腹腔镜手术篇</w:t>
      </w:r>
    </w:p>
    <w:p w:rsidR="00167DFD" w:rsidRPr="00165C65" w:rsidRDefault="00167DFD" w:rsidP="00167DFD">
      <w:pPr>
        <w:jc w:val="center"/>
        <w:rPr>
          <w:rFonts w:asciiTheme="minorEastAsia" w:hAnsiTheme="minorEastAsia"/>
          <w:sz w:val="30"/>
          <w:szCs w:val="30"/>
        </w:rPr>
      </w:pPr>
      <w:r w:rsidRPr="00165C65">
        <w:rPr>
          <w:rFonts w:asciiTheme="minorEastAsia" w:hAnsiTheme="minorEastAsia" w:hint="eastAsia"/>
          <w:sz w:val="30"/>
          <w:szCs w:val="30"/>
        </w:rPr>
        <w:t>北京大学人民医院生殖中心  韩红敬</w:t>
      </w:r>
    </w:p>
    <w:p w:rsidR="00167DFD" w:rsidRPr="00E644D9" w:rsidRDefault="00167DFD" w:rsidP="00167DFD">
      <w:pPr>
        <w:ind w:firstLine="480"/>
        <w:rPr>
          <w:rFonts w:asciiTheme="minorEastAsia" w:hAnsiTheme="minorEastAsia"/>
        </w:rPr>
      </w:pPr>
      <w:r w:rsidRPr="00E644D9">
        <w:rPr>
          <w:rFonts w:asciiTheme="minorEastAsia" w:hAnsiTheme="minorEastAsia" w:hint="eastAsia"/>
        </w:rPr>
        <w:t>上一篇我们谈论了输卵管积水对受孕的危害以及对胚胎移植的影响，对于胚胎移植前合并输卵管积水的患者建议首先腹腔镜手术处理积水，那么，腹腔镜手术到底如何处理积水呢？</w:t>
      </w:r>
    </w:p>
    <w:p w:rsidR="00167DFD" w:rsidRPr="00E644D9" w:rsidRDefault="00167DFD" w:rsidP="00167DFD">
      <w:pPr>
        <w:ind w:firstLine="480"/>
        <w:rPr>
          <w:rFonts w:asciiTheme="minorEastAsia" w:hAnsiTheme="minorEastAsia"/>
        </w:rPr>
      </w:pPr>
      <w:r w:rsidRPr="00E644D9">
        <w:rPr>
          <w:rFonts w:asciiTheme="minorEastAsia" w:hAnsiTheme="minorEastAsia" w:hint="eastAsia"/>
        </w:rPr>
        <w:t>积水的输卵管就只能切除吗？</w:t>
      </w:r>
    </w:p>
    <w:p w:rsidR="00167DFD" w:rsidRPr="00E644D9" w:rsidRDefault="00167DFD" w:rsidP="00167DFD">
      <w:pPr>
        <w:ind w:firstLine="480"/>
        <w:rPr>
          <w:rFonts w:asciiTheme="minorEastAsia" w:hAnsiTheme="minorEastAsia"/>
        </w:rPr>
      </w:pPr>
      <w:r w:rsidRPr="00E644D9">
        <w:rPr>
          <w:rFonts w:asciiTheme="minorEastAsia" w:hAnsiTheme="minorEastAsia" w:hint="eastAsia"/>
        </w:rPr>
        <w:t>--输卵管的去留取决于术中对宫内妊娠预后的判断，也就是说，手术当中要评估输卵管病变的程度，如果是轻度积水，那么术后宫内妊娠机率是58-77%、宫外孕机率是2-8%；重度输卵管积水术后的宫内妊娠率则只有1-22%；宫外孕率0-17%。对于重度输卵管积水的患者，因为手术的预后差，保留下来积水的复发概率高，建议切除积水的输卵管或结扎。</w:t>
      </w:r>
    </w:p>
    <w:p w:rsidR="00167DFD" w:rsidRPr="00E644D9" w:rsidRDefault="00167DFD" w:rsidP="00167DFD">
      <w:pPr>
        <w:ind w:firstLine="480"/>
        <w:rPr>
          <w:rFonts w:asciiTheme="minorEastAsia" w:hAnsiTheme="minorEastAsia"/>
        </w:rPr>
      </w:pPr>
      <w:r w:rsidRPr="00E644D9">
        <w:rPr>
          <w:rFonts w:asciiTheme="minorEastAsia" w:hAnsiTheme="minorEastAsia" w:hint="eastAsia"/>
        </w:rPr>
        <w:t>到底是切除好呢？还是结扎呢？</w:t>
      </w:r>
    </w:p>
    <w:p w:rsidR="00167DFD" w:rsidRPr="00E644D9" w:rsidRDefault="00167DFD" w:rsidP="00167DFD">
      <w:pPr>
        <w:ind w:firstLine="480"/>
        <w:rPr>
          <w:rFonts w:asciiTheme="minorEastAsia" w:hAnsiTheme="minorEastAsia"/>
        </w:rPr>
      </w:pPr>
      <w:r w:rsidRPr="00E644D9">
        <w:rPr>
          <w:rFonts w:asciiTheme="minorEastAsia" w:hAnsiTheme="minorEastAsia" w:hint="eastAsia"/>
        </w:rPr>
        <w:t>--答案并不是唯一的，因为没有统一的结论。有人担心输卵管切除后会影响卵巢的血供而影响卵巢的储备功能，因而建议结扎；或者因为盆腔粘连过于严重，切除输卵管极度困难而选择结扎输卵管。大部分的研究表明，输卵管切除或结扎后卵巢储备功能基本不受影响，手术前后的获卵率没有差别。同时，考虑到积水的输卵管会给患者增加腹痛不适以及卵巢癌的风险，通常情况下还是主张尽量切除积水的输卵管而不是结扎。当然，手术切除输卵管时一定要注意保护卵巢功能，紧贴输卵管切除，减少对血管的损伤。</w:t>
      </w:r>
    </w:p>
    <w:p w:rsidR="00167DFD" w:rsidRPr="00E644D9" w:rsidRDefault="00167DFD" w:rsidP="00167DFD">
      <w:pPr>
        <w:ind w:firstLine="480"/>
        <w:rPr>
          <w:rFonts w:asciiTheme="minorEastAsia" w:hAnsiTheme="minorEastAsia"/>
        </w:rPr>
      </w:pPr>
      <w:r w:rsidRPr="00E644D9">
        <w:rPr>
          <w:rFonts w:asciiTheme="minorEastAsia" w:hAnsiTheme="minorEastAsia" w:hint="eastAsia"/>
        </w:rPr>
        <w:t>积水的输卵管可以保留吗？</w:t>
      </w:r>
    </w:p>
    <w:p w:rsidR="00167DFD" w:rsidRPr="00E644D9" w:rsidRDefault="00167DFD" w:rsidP="00167DFD">
      <w:pPr>
        <w:ind w:firstLine="480"/>
        <w:rPr>
          <w:rFonts w:asciiTheme="minorEastAsia" w:hAnsiTheme="minorEastAsia"/>
        </w:rPr>
      </w:pPr>
      <w:r w:rsidRPr="00E644D9">
        <w:rPr>
          <w:rFonts w:asciiTheme="minorEastAsia" w:hAnsiTheme="minorEastAsia" w:hint="eastAsia"/>
        </w:rPr>
        <w:t>--对轻度的输卵管积水，年轻、卵巢储备功能正常、不孕年限短、男方精液正常的患者推荐腹腔镜输卵管整形或造口术，术后可以尝试自然受孕，术后宫内妊娠机率是58-77%、宫外孕机率是2-8%。如果手术后一年仍未能怀孕，则建议IVF。当然，保留的输卵管也可能积水复发，而需要再次手术。</w:t>
      </w:r>
    </w:p>
    <w:p w:rsidR="00167DFD" w:rsidRPr="00E644D9" w:rsidRDefault="00167DFD" w:rsidP="00167DFD">
      <w:pPr>
        <w:ind w:firstLine="480"/>
        <w:rPr>
          <w:rFonts w:asciiTheme="minorEastAsia" w:hAnsiTheme="minorEastAsia"/>
        </w:rPr>
      </w:pPr>
      <w:r w:rsidRPr="00E644D9">
        <w:rPr>
          <w:rFonts w:asciiTheme="minorEastAsia" w:hAnsiTheme="minorEastAsia" w:hint="eastAsia"/>
        </w:rPr>
        <w:t>--对轻度输卵管积水合并年龄大或男性因素者更适合IVF，但因为积水可能影响IVF的成功率，也应该行腹腔镜手术，腹腔镜输卵管造口术有利于改善IVF成功率同时给患者创造自然受孕机会。</w:t>
      </w:r>
    </w:p>
    <w:p w:rsidR="00167DFD" w:rsidRPr="00E644D9" w:rsidRDefault="00167DFD" w:rsidP="00167DFD">
      <w:pPr>
        <w:jc w:val="center"/>
        <w:rPr>
          <w:rFonts w:asciiTheme="minorEastAsia" w:hAnsiTheme="minorEastAsia"/>
        </w:rPr>
      </w:pPr>
      <w:r w:rsidRPr="00E644D9">
        <w:rPr>
          <w:rFonts w:asciiTheme="minorEastAsia" w:hAnsiTheme="minorEastAsia"/>
          <w:noProof/>
        </w:rPr>
        <w:drawing>
          <wp:inline distT="0" distB="0" distL="0" distR="0">
            <wp:extent cx="2218367" cy="1590012"/>
            <wp:effectExtent l="0" t="0" r="0" b="10795"/>
            <wp:docPr id="6"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3"/>
                    <pic:cNvPicPr>
                      <a:picLocks noGrp="1" noChangeAspect="1"/>
                    </pic:cNvPicPr>
                  </pic:nvPicPr>
                  <pic:blipFill rotWithShape="1">
                    <a:blip r:embed="rId6" cstate="print"/>
                    <a:srcRect l="10030" r="11491"/>
                    <a:stretch/>
                  </pic:blipFill>
                  <pic:spPr>
                    <a:xfrm>
                      <a:off x="0" y="0"/>
                      <a:ext cx="2219494" cy="1590820"/>
                    </a:xfrm>
                    <a:prstGeom prst="rect">
                      <a:avLst/>
                    </a:prstGeom>
                  </pic:spPr>
                </pic:pic>
              </a:graphicData>
            </a:graphic>
          </wp:inline>
        </w:drawing>
      </w:r>
    </w:p>
    <w:p w:rsidR="00167DFD" w:rsidRPr="00E644D9" w:rsidRDefault="00167DFD" w:rsidP="00167DFD">
      <w:pPr>
        <w:jc w:val="center"/>
        <w:rPr>
          <w:rFonts w:asciiTheme="minorEastAsia" w:hAnsiTheme="minorEastAsia"/>
        </w:rPr>
      </w:pPr>
      <w:r w:rsidRPr="00E644D9">
        <w:rPr>
          <w:rFonts w:asciiTheme="minorEastAsia" w:hAnsiTheme="minorEastAsia" w:hint="eastAsia"/>
        </w:rPr>
        <w:t>右侧输卵管积水术前</w:t>
      </w:r>
    </w:p>
    <w:p w:rsidR="00167DFD" w:rsidRPr="00E644D9" w:rsidRDefault="00167DFD" w:rsidP="00167DFD">
      <w:pPr>
        <w:jc w:val="center"/>
        <w:rPr>
          <w:rFonts w:asciiTheme="minorEastAsia" w:hAnsiTheme="minorEastAsia"/>
        </w:rPr>
      </w:pPr>
      <w:r w:rsidRPr="00E644D9">
        <w:rPr>
          <w:rFonts w:asciiTheme="minorEastAsia" w:hAnsiTheme="minorEastAsia"/>
          <w:noProof/>
        </w:rPr>
        <w:lastRenderedPageBreak/>
        <w:drawing>
          <wp:inline distT="0" distB="0" distL="0" distR="0">
            <wp:extent cx="2654300" cy="1587500"/>
            <wp:effectExtent l="0" t="0" r="12700" b="12700"/>
            <wp:docPr id="7" name="内容占位符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内容占位符 6"/>
                    <pic:cNvPicPr>
                      <a:picLocks noChangeAspect="1"/>
                    </pic:cNvPicPr>
                  </pic:nvPicPr>
                  <pic:blipFill rotWithShape="1">
                    <a:blip r:embed="rId7" cstate="print"/>
                    <a:srcRect l="6290" t="6958" r="15325" b="3233"/>
                    <a:stretch/>
                  </pic:blipFill>
                  <pic:spPr bwMode="auto">
                    <a:xfrm>
                      <a:off x="0" y="0"/>
                      <a:ext cx="2655056" cy="1587952"/>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67DFD" w:rsidRPr="00E644D9" w:rsidRDefault="00167DFD" w:rsidP="00167DFD">
      <w:pPr>
        <w:jc w:val="center"/>
        <w:rPr>
          <w:rFonts w:asciiTheme="minorEastAsia" w:hAnsiTheme="minorEastAsia"/>
        </w:rPr>
      </w:pPr>
      <w:r w:rsidRPr="00E644D9">
        <w:rPr>
          <w:rFonts w:asciiTheme="minorEastAsia" w:hAnsiTheme="minorEastAsia" w:hint="eastAsia"/>
        </w:rPr>
        <w:t>输卵管积水造口整形术后（左侧可见美兰液流出）</w:t>
      </w:r>
    </w:p>
    <w:p w:rsidR="00167DFD" w:rsidRPr="00E644D9" w:rsidRDefault="00167DFD" w:rsidP="00167DFD">
      <w:pPr>
        <w:rPr>
          <w:rFonts w:asciiTheme="minorEastAsia" w:hAnsiTheme="minorEastAsia"/>
        </w:rPr>
      </w:pPr>
    </w:p>
    <w:p w:rsidR="00167DFD" w:rsidRPr="00E644D9" w:rsidRDefault="00167DFD" w:rsidP="00167DFD">
      <w:pPr>
        <w:ind w:firstLine="480"/>
        <w:rPr>
          <w:rFonts w:asciiTheme="minorEastAsia" w:hAnsiTheme="minorEastAsia"/>
        </w:rPr>
      </w:pPr>
      <w:r w:rsidRPr="00E644D9">
        <w:rPr>
          <w:rFonts w:asciiTheme="minorEastAsia" w:hAnsiTheme="minorEastAsia" w:hint="eastAsia"/>
        </w:rPr>
        <w:t>哪些情况不建议保留输卵管呢？</w:t>
      </w:r>
    </w:p>
    <w:p w:rsidR="00167DFD" w:rsidRPr="00E644D9" w:rsidRDefault="00167DFD" w:rsidP="00167DFD">
      <w:pPr>
        <w:ind w:firstLine="480"/>
        <w:rPr>
          <w:rFonts w:asciiTheme="minorEastAsia" w:hAnsiTheme="minorEastAsia"/>
        </w:rPr>
      </w:pPr>
      <w:r w:rsidRPr="00E644D9">
        <w:rPr>
          <w:rFonts w:asciiTheme="minorEastAsia" w:hAnsiTheme="minorEastAsia" w:hint="eastAsia"/>
        </w:rPr>
        <w:t>对于输卵管病变严重的患者尤其输卵管管腔黏膜皱襞消失、管腔粘连、管壁僵硬增厚者；曾经因为输卵管积水做过腹腔镜整形术后复发的患者，或者患侧输卵管有输卵管妊娠病史或手术史的患者，不建议保留输卵管。</w:t>
      </w:r>
    </w:p>
    <w:p w:rsidR="00167DFD" w:rsidRPr="00E644D9" w:rsidRDefault="00167DFD" w:rsidP="00167DFD">
      <w:pPr>
        <w:rPr>
          <w:rFonts w:asciiTheme="minorEastAsia" w:hAnsiTheme="minorEastAsia"/>
        </w:rPr>
      </w:pPr>
      <w:r w:rsidRPr="00E644D9">
        <w:rPr>
          <w:rFonts w:asciiTheme="minorEastAsia" w:hAnsiTheme="minorEastAsia" w:hint="eastAsia"/>
        </w:rPr>
        <w:t xml:space="preserve">    总之，轻度输卵管积水合并年龄大或男性因素者更适合IVF，手术可行输卵管造口术，可以改善IVF成功率同时给患者创造自然受孕机会；严重病变或者输卵管近端远端均阻塞者不适合输卵管整形手术；预后不良的输卵管积水建议切除。</w:t>
      </w:r>
    </w:p>
    <w:p w:rsidR="00C66D49" w:rsidRPr="00167DFD" w:rsidRDefault="00167DFD">
      <w:pPr>
        <w:rPr>
          <w:rFonts w:asciiTheme="minorEastAsia" w:hAnsiTheme="minorEastAsia"/>
        </w:rPr>
      </w:pPr>
      <w:r w:rsidRPr="00E644D9">
        <w:rPr>
          <w:rFonts w:asciiTheme="minorEastAsia" w:hAnsiTheme="minorEastAsia" w:hint="eastAsia"/>
        </w:rPr>
        <w:t xml:space="preserve">    同时，还应该综合考虑年龄、卵巢储备功能、精液质量、其他不孕因素、宫外孕的风险、其他并发症的风险、手术者的经验、IVF成功率、花费和患者的喜好等等，决定进一步的方案。</w:t>
      </w:r>
    </w:p>
    <w:sectPr w:rsidR="00C66D49" w:rsidRPr="00167DFD" w:rsidSect="005C642D">
      <w:pgSz w:w="11900" w:h="16840"/>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50D2" w:rsidRDefault="00B450D2" w:rsidP="00167DFD">
      <w:r>
        <w:separator/>
      </w:r>
    </w:p>
  </w:endnote>
  <w:endnote w:type="continuationSeparator" w:id="1">
    <w:p w:rsidR="00B450D2" w:rsidRDefault="00B450D2" w:rsidP="00167DF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50D2" w:rsidRDefault="00B450D2" w:rsidP="00167DFD">
      <w:r>
        <w:separator/>
      </w:r>
    </w:p>
  </w:footnote>
  <w:footnote w:type="continuationSeparator" w:id="1">
    <w:p w:rsidR="00B450D2" w:rsidRDefault="00B450D2" w:rsidP="00167DF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67DFD"/>
    <w:rsid w:val="001068F0"/>
    <w:rsid w:val="00165C65"/>
    <w:rsid w:val="00167DFD"/>
    <w:rsid w:val="00B450D2"/>
    <w:rsid w:val="00B57041"/>
    <w:rsid w:val="00C66D49"/>
    <w:rsid w:val="00C8318D"/>
    <w:rsid w:val="00E359C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DFD"/>
    <w:pPr>
      <w:widowControl w:val="0"/>
      <w:jc w:val="both"/>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67DF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167DFD"/>
    <w:rPr>
      <w:sz w:val="18"/>
      <w:szCs w:val="18"/>
    </w:rPr>
  </w:style>
  <w:style w:type="paragraph" w:styleId="a4">
    <w:name w:val="footer"/>
    <w:basedOn w:val="a"/>
    <w:link w:val="Char0"/>
    <w:uiPriority w:val="99"/>
    <w:semiHidden/>
    <w:unhideWhenUsed/>
    <w:rsid w:val="00167DFD"/>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167DFD"/>
    <w:rPr>
      <w:sz w:val="18"/>
      <w:szCs w:val="18"/>
    </w:rPr>
  </w:style>
  <w:style w:type="paragraph" w:styleId="a5">
    <w:name w:val="Balloon Text"/>
    <w:basedOn w:val="a"/>
    <w:link w:val="Char1"/>
    <w:uiPriority w:val="99"/>
    <w:semiHidden/>
    <w:unhideWhenUsed/>
    <w:rsid w:val="00167DFD"/>
    <w:rPr>
      <w:sz w:val="18"/>
      <w:szCs w:val="18"/>
    </w:rPr>
  </w:style>
  <w:style w:type="character" w:customStyle="1" w:styleId="Char1">
    <w:name w:val="批注框文本 Char"/>
    <w:basedOn w:val="a0"/>
    <w:link w:val="a5"/>
    <w:uiPriority w:val="99"/>
    <w:semiHidden/>
    <w:rsid w:val="00167DFD"/>
    <w:rPr>
      <w:sz w:val="18"/>
      <w:szCs w:val="18"/>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167</Words>
  <Characters>956</Characters>
  <Application>Microsoft Office Word</Application>
  <DocSecurity>0</DocSecurity>
  <Lines>7</Lines>
  <Paragraphs>2</Paragraphs>
  <ScaleCrop>false</ScaleCrop>
  <Company>Lenovo</Company>
  <LinksUpToDate>false</LinksUpToDate>
  <CharactersWithSpaces>1121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xxzhx-010</dc:creator>
  <cp:keywords/>
  <dc:description/>
  <cp:lastModifiedBy>qinzhzh</cp:lastModifiedBy>
  <cp:revision>4</cp:revision>
  <dcterms:created xsi:type="dcterms:W3CDTF">2017-11-30T08:04:00Z</dcterms:created>
  <dcterms:modified xsi:type="dcterms:W3CDTF">2017-12-01T05:16:00Z</dcterms:modified>
</cp:coreProperties>
</file>